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6C02" w:rsidRPr="00B76C02" w:rsidRDefault="00B76C02" w:rsidP="00B76C02">
      <w:pPr>
        <w:widowControl/>
        <w:spacing w:beforeAutospacing="1" w:afterAutospacing="1"/>
        <w:rPr>
          <w:rFonts w:eastAsia="宋体" w:cs="Times New Roman"/>
          <w:b/>
          <w:kern w:val="0"/>
          <w:sz w:val="28"/>
          <w:szCs w:val="24"/>
        </w:rPr>
      </w:pPr>
    </w:p>
    <w:p w:rsidR="00B76C02" w:rsidRPr="00B76C02" w:rsidRDefault="00B76C02" w:rsidP="00B76C02">
      <w:pPr>
        <w:widowControl/>
        <w:spacing w:beforeAutospacing="1" w:afterAutospacing="1"/>
        <w:rPr>
          <w:rFonts w:eastAsia="宋体" w:cs="Times New Roman"/>
          <w:b/>
          <w:kern w:val="0"/>
          <w:sz w:val="28"/>
          <w:szCs w:val="24"/>
        </w:rPr>
      </w:pPr>
    </w:p>
    <w:p w:rsidR="00B76C02" w:rsidRPr="00B76C02" w:rsidRDefault="00B76C02" w:rsidP="00B76C02">
      <w:pPr>
        <w:widowControl/>
        <w:spacing w:beforeAutospacing="1" w:afterAutospacing="1"/>
        <w:jc w:val="center"/>
        <w:rPr>
          <w:rFonts w:ascii="宋体" w:eastAsia="宋体" w:hAnsi="宋体" w:cs="Times New Roman"/>
          <w:b/>
          <w:kern w:val="0"/>
          <w:sz w:val="56"/>
          <w:szCs w:val="56"/>
        </w:rPr>
      </w:pPr>
      <w:r w:rsidRPr="00B76C02">
        <w:rPr>
          <w:rFonts w:ascii="宋体" w:eastAsia="宋体" w:hAnsi="宋体" w:cs="Times New Roman" w:hint="eastAsia"/>
          <w:b/>
          <w:kern w:val="0"/>
          <w:sz w:val="56"/>
          <w:szCs w:val="56"/>
        </w:rPr>
        <w:t>建</w:t>
      </w:r>
      <w:r w:rsidRPr="00B76C02">
        <w:rPr>
          <w:rFonts w:ascii="宋体" w:eastAsia="宋体" w:hAnsi="宋体" w:cs="宋体" w:hint="eastAsia"/>
          <w:b/>
          <w:kern w:val="0"/>
          <w:sz w:val="56"/>
          <w:szCs w:val="56"/>
        </w:rPr>
        <w:t>设</w:t>
      </w:r>
      <w:r w:rsidRPr="00B76C02">
        <w:rPr>
          <w:rFonts w:ascii="宋体" w:eastAsia="宋体" w:hAnsi="宋体" w:cs="Times New Roman" w:hint="eastAsia"/>
          <w:b/>
          <w:kern w:val="0"/>
          <w:sz w:val="56"/>
          <w:szCs w:val="56"/>
        </w:rPr>
        <w:t>工程造价咨</w:t>
      </w:r>
      <w:r w:rsidRPr="00B76C02">
        <w:rPr>
          <w:rFonts w:ascii="宋体" w:eastAsia="宋体" w:hAnsi="宋体" w:cs="宋体" w:hint="eastAsia"/>
          <w:b/>
          <w:kern w:val="0"/>
          <w:sz w:val="56"/>
          <w:szCs w:val="56"/>
        </w:rPr>
        <w:t>询</w:t>
      </w:r>
      <w:r w:rsidRPr="00B76C02">
        <w:rPr>
          <w:rFonts w:ascii="宋体" w:eastAsia="宋体" w:hAnsi="宋体" w:cs="Times New Roman" w:hint="eastAsia"/>
          <w:b/>
          <w:kern w:val="0"/>
          <w:sz w:val="56"/>
          <w:szCs w:val="56"/>
        </w:rPr>
        <w:t>合同</w:t>
      </w:r>
    </w:p>
    <w:p w:rsidR="00B76C02" w:rsidRPr="00B76C02" w:rsidRDefault="00B76C02" w:rsidP="00B76C02">
      <w:pPr>
        <w:widowControl/>
        <w:spacing w:before="163" w:beforeAutospacing="1" w:afterAutospacing="1"/>
        <w:jc w:val="center"/>
        <w:rPr>
          <w:rFonts w:eastAsia="华文中宋" w:cs="Times New Roman"/>
          <w:b/>
          <w:kern w:val="0"/>
          <w:sz w:val="56"/>
          <w:szCs w:val="24"/>
        </w:rPr>
      </w:pPr>
      <w:r w:rsidRPr="00B76C02">
        <w:rPr>
          <w:rFonts w:eastAsia="华文中宋" w:cs="Times New Roman" w:hint="eastAsia"/>
          <w:b/>
          <w:kern w:val="0"/>
          <w:sz w:val="56"/>
          <w:szCs w:val="24"/>
        </w:rPr>
        <w:t xml:space="preserve"> </w:t>
      </w:r>
    </w:p>
    <w:p w:rsidR="00B76C02" w:rsidRPr="00B76C02" w:rsidRDefault="00B76C02" w:rsidP="00B76C02">
      <w:pPr>
        <w:widowControl/>
        <w:spacing w:beforeAutospacing="1" w:afterAutospacing="1"/>
        <w:jc w:val="center"/>
        <w:rPr>
          <w:rFonts w:eastAsia="宋体" w:cs="Times New Roman"/>
          <w:kern w:val="0"/>
          <w:sz w:val="18"/>
          <w:szCs w:val="24"/>
        </w:rPr>
      </w:pPr>
      <w:r w:rsidRPr="00B76C02">
        <w:rPr>
          <w:rFonts w:eastAsia="宋体" w:cs="Times New Roman" w:hint="eastAsia"/>
          <w:kern w:val="0"/>
          <w:sz w:val="18"/>
          <w:szCs w:val="24"/>
        </w:rPr>
        <w:t> </w:t>
      </w:r>
    </w:p>
    <w:p w:rsidR="00B76C02" w:rsidRPr="00B76C02" w:rsidRDefault="00B76C02" w:rsidP="00B76C02">
      <w:pPr>
        <w:widowControl/>
        <w:spacing w:beforeAutospacing="1" w:afterAutospacing="1"/>
        <w:jc w:val="center"/>
        <w:rPr>
          <w:rFonts w:eastAsia="宋体" w:cs="Times New Roman"/>
          <w:kern w:val="0"/>
          <w:sz w:val="18"/>
          <w:szCs w:val="24"/>
        </w:rPr>
      </w:pPr>
    </w:p>
    <w:p w:rsidR="00B76C02" w:rsidRPr="00B76C02" w:rsidRDefault="00B76C02" w:rsidP="00B76C02">
      <w:pPr>
        <w:widowControl/>
        <w:spacing w:beforeAutospacing="1" w:afterAutospacing="1"/>
        <w:jc w:val="center"/>
        <w:rPr>
          <w:rFonts w:eastAsia="宋体" w:cs="Times New Roman"/>
          <w:kern w:val="0"/>
          <w:sz w:val="18"/>
          <w:szCs w:val="24"/>
        </w:rPr>
      </w:pPr>
    </w:p>
    <w:p w:rsidR="00B76C02" w:rsidRPr="00B76C02" w:rsidRDefault="00B76C02" w:rsidP="00B76C02">
      <w:pPr>
        <w:widowControl/>
        <w:spacing w:beforeAutospacing="1" w:afterAutospacing="1"/>
        <w:jc w:val="center"/>
        <w:rPr>
          <w:rFonts w:eastAsia="宋体" w:cs="Times New Roman"/>
          <w:kern w:val="0"/>
          <w:sz w:val="18"/>
          <w:szCs w:val="24"/>
        </w:rPr>
      </w:pPr>
    </w:p>
    <w:p w:rsidR="00B76C02" w:rsidRPr="00B76C02" w:rsidRDefault="00B76C02" w:rsidP="00B76C02">
      <w:pPr>
        <w:widowControl/>
        <w:spacing w:beforeAutospacing="1" w:afterAutospacing="1"/>
        <w:jc w:val="center"/>
        <w:rPr>
          <w:rFonts w:eastAsia="宋体" w:cs="Times New Roman"/>
          <w:kern w:val="0"/>
          <w:sz w:val="18"/>
          <w:szCs w:val="24"/>
        </w:rPr>
      </w:pPr>
    </w:p>
    <w:p w:rsidR="00B76C02" w:rsidRPr="00B76C02" w:rsidRDefault="00B76C02" w:rsidP="00B76C02">
      <w:pPr>
        <w:widowControl/>
        <w:ind w:firstLineChars="128" w:firstLine="358"/>
        <w:rPr>
          <w:rFonts w:eastAsia="宋体" w:cs="Times New Roman"/>
          <w:kern w:val="0"/>
          <w:sz w:val="28"/>
          <w:szCs w:val="28"/>
        </w:rPr>
      </w:pPr>
      <w:r w:rsidRPr="00B76C02">
        <w:rPr>
          <w:rFonts w:eastAsia="宋体" w:cs="Times New Roman" w:hint="eastAsia"/>
          <w:kern w:val="0"/>
          <w:sz w:val="28"/>
          <w:szCs w:val="28"/>
        </w:rPr>
        <w:t>项目名称：</w:t>
      </w:r>
      <w:r w:rsidR="008B2767">
        <w:rPr>
          <w:rFonts w:eastAsia="宋体" w:cs="Times New Roman" w:hint="eastAsia"/>
          <w:spacing w:val="-20"/>
          <w:kern w:val="0"/>
          <w:sz w:val="28"/>
          <w:szCs w:val="28"/>
        </w:rPr>
        <w:t>长安国际花卉产业园（苹果屯）项目全过程工程咨询服务</w:t>
      </w:r>
    </w:p>
    <w:p w:rsidR="00B76C02" w:rsidRPr="00B76C02" w:rsidRDefault="00B76C02" w:rsidP="00B76C02">
      <w:pPr>
        <w:widowControl/>
        <w:ind w:firstLineChars="128" w:firstLine="358"/>
        <w:rPr>
          <w:rFonts w:eastAsia="宋体" w:cs="Times New Roman"/>
          <w:kern w:val="0"/>
          <w:sz w:val="28"/>
          <w:szCs w:val="28"/>
        </w:rPr>
      </w:pPr>
      <w:r w:rsidRPr="00B76C02">
        <w:rPr>
          <w:rFonts w:eastAsia="宋体" w:cs="Times New Roman" w:hint="eastAsia"/>
          <w:kern w:val="0"/>
          <w:sz w:val="28"/>
          <w:szCs w:val="28"/>
        </w:rPr>
        <w:t>委</w:t>
      </w:r>
      <w:r w:rsidRPr="00B76C02">
        <w:rPr>
          <w:rFonts w:eastAsia="宋体" w:cs="Times New Roman" w:hint="eastAsia"/>
          <w:kern w:val="0"/>
          <w:sz w:val="28"/>
          <w:szCs w:val="28"/>
        </w:rPr>
        <w:t xml:space="preserve"> </w:t>
      </w:r>
      <w:r w:rsidRPr="00B76C02">
        <w:rPr>
          <w:rFonts w:eastAsia="宋体" w:cs="Times New Roman" w:hint="eastAsia"/>
          <w:kern w:val="0"/>
          <w:sz w:val="28"/>
          <w:szCs w:val="28"/>
        </w:rPr>
        <w:t>托</w:t>
      </w:r>
      <w:r w:rsidRPr="00B76C02">
        <w:rPr>
          <w:rFonts w:eastAsia="宋体" w:cs="Times New Roman" w:hint="eastAsia"/>
          <w:kern w:val="0"/>
          <w:sz w:val="28"/>
          <w:szCs w:val="28"/>
        </w:rPr>
        <w:t xml:space="preserve"> </w:t>
      </w:r>
      <w:r w:rsidRPr="00B76C02">
        <w:rPr>
          <w:rFonts w:eastAsia="宋体" w:cs="Times New Roman" w:hint="eastAsia"/>
          <w:kern w:val="0"/>
          <w:sz w:val="28"/>
          <w:szCs w:val="28"/>
        </w:rPr>
        <w:t>人：</w:t>
      </w:r>
      <w:r w:rsidR="008B2767">
        <w:rPr>
          <w:rFonts w:eastAsia="宋体" w:cs="Times New Roman" w:hint="eastAsia"/>
          <w:kern w:val="0"/>
          <w:sz w:val="28"/>
          <w:szCs w:val="28"/>
        </w:rPr>
        <w:t>海宁长河旅游开发有限公司</w:t>
      </w:r>
    </w:p>
    <w:p w:rsidR="00B76C02" w:rsidRPr="00B76C02" w:rsidRDefault="00B76C02" w:rsidP="00B76C02">
      <w:pPr>
        <w:widowControl/>
        <w:ind w:firstLineChars="128" w:firstLine="358"/>
        <w:rPr>
          <w:rFonts w:eastAsia="宋体" w:cs="Times New Roman"/>
          <w:kern w:val="0"/>
          <w:sz w:val="28"/>
          <w:szCs w:val="28"/>
        </w:rPr>
      </w:pPr>
      <w:r w:rsidRPr="00B76C02">
        <w:rPr>
          <w:rFonts w:eastAsia="宋体" w:cs="Times New Roman" w:hint="eastAsia"/>
          <w:kern w:val="0"/>
          <w:sz w:val="28"/>
          <w:szCs w:val="28"/>
        </w:rPr>
        <w:t>咨</w:t>
      </w:r>
      <w:r w:rsidRPr="00B76C02">
        <w:rPr>
          <w:rFonts w:eastAsia="宋体" w:cs="Times New Roman" w:hint="eastAsia"/>
          <w:kern w:val="0"/>
          <w:sz w:val="28"/>
          <w:szCs w:val="28"/>
        </w:rPr>
        <w:t xml:space="preserve"> </w:t>
      </w:r>
      <w:r w:rsidRPr="00B76C02">
        <w:rPr>
          <w:rFonts w:eastAsia="宋体" w:cs="Times New Roman" w:hint="eastAsia"/>
          <w:kern w:val="0"/>
          <w:sz w:val="28"/>
          <w:szCs w:val="28"/>
        </w:rPr>
        <w:t>询</w:t>
      </w:r>
      <w:r w:rsidRPr="00B76C02">
        <w:rPr>
          <w:rFonts w:eastAsia="宋体" w:cs="Times New Roman" w:hint="eastAsia"/>
          <w:kern w:val="0"/>
          <w:sz w:val="28"/>
          <w:szCs w:val="28"/>
        </w:rPr>
        <w:t xml:space="preserve"> </w:t>
      </w:r>
      <w:r w:rsidRPr="00B76C02">
        <w:rPr>
          <w:rFonts w:eastAsia="宋体" w:cs="Times New Roman" w:hint="eastAsia"/>
          <w:kern w:val="0"/>
          <w:sz w:val="28"/>
          <w:szCs w:val="28"/>
        </w:rPr>
        <w:t>人：</w:t>
      </w:r>
      <w:r w:rsidR="008A19B3">
        <w:rPr>
          <w:rFonts w:eastAsia="宋体" w:cs="Times New Roman" w:hint="eastAsia"/>
          <w:kern w:val="0"/>
          <w:sz w:val="28"/>
          <w:szCs w:val="28"/>
        </w:rPr>
        <w:t>嘉兴市中诚建设投资咨询有限公司</w:t>
      </w:r>
    </w:p>
    <w:p w:rsidR="00B76C02" w:rsidRPr="00B76C02" w:rsidRDefault="00B76C02" w:rsidP="00B76C02">
      <w:pPr>
        <w:widowControl/>
        <w:ind w:firstLineChars="128" w:firstLine="358"/>
        <w:rPr>
          <w:rFonts w:eastAsia="宋体" w:cs="Times New Roman"/>
          <w:kern w:val="0"/>
          <w:sz w:val="28"/>
          <w:szCs w:val="28"/>
        </w:rPr>
      </w:pPr>
      <w:r w:rsidRPr="00B76C02">
        <w:rPr>
          <w:rFonts w:eastAsia="宋体" w:cs="Times New Roman" w:hint="eastAsia"/>
          <w:kern w:val="0"/>
          <w:sz w:val="28"/>
          <w:szCs w:val="28"/>
        </w:rPr>
        <w:t>合同编号：</w:t>
      </w:r>
      <w:r w:rsidRPr="00B76C02">
        <w:rPr>
          <w:rFonts w:eastAsia="宋体" w:cs="Times New Roman" w:hint="eastAsia"/>
          <w:kern w:val="0"/>
          <w:sz w:val="28"/>
          <w:szCs w:val="28"/>
        </w:rPr>
        <w:t xml:space="preserve"> </w:t>
      </w:r>
    </w:p>
    <w:p w:rsidR="00B76C02" w:rsidRPr="00B76C02" w:rsidRDefault="00B76C02" w:rsidP="00B76C02">
      <w:pPr>
        <w:widowControl/>
        <w:spacing w:beforeAutospacing="1" w:afterAutospacing="1"/>
        <w:jc w:val="center"/>
        <w:rPr>
          <w:rFonts w:eastAsia="宋体" w:cs="Times New Roman"/>
          <w:kern w:val="0"/>
          <w:sz w:val="18"/>
          <w:szCs w:val="24"/>
        </w:rPr>
      </w:pPr>
    </w:p>
    <w:p w:rsidR="00B76C02" w:rsidRPr="00B76C02" w:rsidRDefault="00B76C02" w:rsidP="00B76C02">
      <w:pPr>
        <w:widowControl/>
        <w:spacing w:beforeAutospacing="1" w:afterAutospacing="1"/>
        <w:jc w:val="left"/>
        <w:rPr>
          <w:rFonts w:eastAsia="宋体" w:cs="Times New Roman"/>
          <w:kern w:val="0"/>
          <w:sz w:val="18"/>
          <w:szCs w:val="24"/>
        </w:rPr>
      </w:pPr>
    </w:p>
    <w:p w:rsidR="00B76C02" w:rsidRPr="00B76C02" w:rsidRDefault="00B76C02" w:rsidP="00B76C02">
      <w:pPr>
        <w:widowControl/>
        <w:spacing w:beforeAutospacing="1" w:afterAutospacing="1"/>
        <w:jc w:val="center"/>
        <w:rPr>
          <w:rFonts w:eastAsia="宋体" w:cs="Times New Roman"/>
          <w:kern w:val="0"/>
          <w:sz w:val="18"/>
          <w:szCs w:val="24"/>
        </w:rPr>
      </w:pPr>
    </w:p>
    <w:p w:rsidR="00B76C02" w:rsidRPr="00B76C02" w:rsidRDefault="00B76C02" w:rsidP="00B76C02">
      <w:pPr>
        <w:widowControl/>
        <w:spacing w:beforeAutospacing="1" w:afterAutospacing="1"/>
        <w:jc w:val="center"/>
        <w:rPr>
          <w:rFonts w:eastAsia="宋体" w:cs="Times New Roman"/>
          <w:kern w:val="0"/>
          <w:sz w:val="18"/>
          <w:szCs w:val="24"/>
        </w:rPr>
      </w:pPr>
    </w:p>
    <w:p w:rsidR="00B76C02" w:rsidRPr="00B76C02" w:rsidRDefault="00D94E6C" w:rsidP="00B76C02">
      <w:pPr>
        <w:widowControl/>
        <w:spacing w:beforeAutospacing="1" w:afterAutospacing="1"/>
        <w:ind w:firstLine="2231"/>
        <w:jc w:val="left"/>
        <w:rPr>
          <w:rFonts w:eastAsia="宋体" w:cs="Times New Roman"/>
          <w:b/>
          <w:kern w:val="0"/>
          <w:sz w:val="32"/>
          <w:szCs w:val="24"/>
        </w:rPr>
      </w:pPr>
      <w:r w:rsidRPr="00D94E6C">
        <w:rPr>
          <w:rFonts w:ascii="宋体" w:eastAsia="宋体" w:hAnsi="宋体" w:cs="Times New Roman"/>
          <w:b/>
          <w:kern w:val="0"/>
          <w:sz w:val="20"/>
          <w:szCs w:val="24"/>
        </w:rPr>
        <w:pict>
          <v:shapetype id="_x0000_t202" coordsize="21600,21600" o:spt="202" path="m,l,21600r21600,l21600,xe">
            <v:stroke joinstyle="miter"/>
            <v:path gradientshapeok="t" o:connecttype="rect"/>
          </v:shapetype>
          <v:shape id="_x0000_s2051" type="#_x0000_t202" style="position:absolute;left:0;text-align:left;margin-left:282pt;margin-top:11.75pt;width:54pt;height:34.5pt;z-index:-251658752" wrapcoords="-300 0 -300 21600 21900 21600 21900 0 -300 0" o:allowincell="f" stroked="f">
            <v:textbox>
              <w:txbxContent>
                <w:p w:rsidR="00574244" w:rsidRDefault="00574244" w:rsidP="00B76C02">
                  <w:pPr>
                    <w:rPr>
                      <w:b/>
                    </w:rPr>
                  </w:pPr>
                  <w:r>
                    <w:rPr>
                      <w:rFonts w:hint="eastAsia"/>
                      <w:b/>
                      <w:sz w:val="32"/>
                    </w:rPr>
                    <w:t>制定</w:t>
                  </w:r>
                </w:p>
              </w:txbxContent>
            </v:textbox>
          </v:shape>
        </w:pict>
      </w:r>
      <w:r w:rsidR="00B76C02" w:rsidRPr="00B76C02">
        <w:rPr>
          <w:rFonts w:eastAsia="宋体" w:cs="Times New Roman" w:hint="eastAsia"/>
          <w:b/>
          <w:kern w:val="0"/>
          <w:sz w:val="32"/>
          <w:szCs w:val="24"/>
        </w:rPr>
        <w:t>中华人民共和国建设部</w:t>
      </w:r>
    </w:p>
    <w:p w:rsidR="00B76C02" w:rsidRPr="00B76C02" w:rsidRDefault="00B76C02" w:rsidP="00B76C02">
      <w:pPr>
        <w:widowControl/>
        <w:spacing w:beforeAutospacing="1" w:afterAutospacing="1"/>
        <w:ind w:firstLine="2249"/>
        <w:jc w:val="left"/>
        <w:rPr>
          <w:rFonts w:eastAsia="宋体" w:cs="Times New Roman"/>
          <w:kern w:val="0"/>
          <w:sz w:val="32"/>
          <w:szCs w:val="24"/>
        </w:rPr>
      </w:pPr>
      <w:r w:rsidRPr="00B76C02">
        <w:rPr>
          <w:rFonts w:eastAsia="宋体" w:cs="Times New Roman" w:hint="eastAsia"/>
          <w:b/>
          <w:kern w:val="0"/>
          <w:sz w:val="32"/>
          <w:szCs w:val="24"/>
        </w:rPr>
        <w:t>国家工商行政管理总局</w:t>
      </w:r>
    </w:p>
    <w:p w:rsidR="00B76C02" w:rsidRPr="00B76C02" w:rsidRDefault="00B76C02" w:rsidP="00B76C02">
      <w:pPr>
        <w:widowControl/>
        <w:spacing w:beforeAutospacing="1" w:afterAutospacing="1" w:line="360" w:lineRule="auto"/>
        <w:jc w:val="left"/>
        <w:rPr>
          <w:rFonts w:eastAsia="黑体" w:cs="Times New Roman"/>
          <w:b/>
          <w:kern w:val="0"/>
          <w:sz w:val="28"/>
          <w:szCs w:val="24"/>
        </w:rPr>
      </w:pPr>
    </w:p>
    <w:p w:rsidR="00B76C02" w:rsidRPr="00B76C02" w:rsidRDefault="00B76C02" w:rsidP="00B76C02">
      <w:pPr>
        <w:spacing w:line="500" w:lineRule="exact"/>
        <w:jc w:val="center"/>
        <w:rPr>
          <w:rFonts w:ascii="仿宋_GB2312" w:eastAsia="仿宋_GB2312" w:hAnsi="Arial" w:cs="Times New Roman"/>
          <w:b/>
          <w:kern w:val="0"/>
          <w:sz w:val="44"/>
          <w:szCs w:val="44"/>
        </w:rPr>
      </w:pPr>
      <w:r w:rsidRPr="00B76C02">
        <w:rPr>
          <w:rFonts w:ascii="仿宋_GB2312" w:eastAsia="仿宋_GB2312" w:hAnsi="Arial" w:cs="Times New Roman" w:hint="eastAsia"/>
          <w:b/>
          <w:kern w:val="0"/>
          <w:sz w:val="44"/>
          <w:szCs w:val="44"/>
        </w:rPr>
        <w:t>建设工程咨询服务合同</w:t>
      </w:r>
    </w:p>
    <w:p w:rsidR="00B76C02" w:rsidRPr="00B76C02" w:rsidRDefault="00B76C02" w:rsidP="00B76C02">
      <w:pPr>
        <w:spacing w:line="500" w:lineRule="exact"/>
        <w:jc w:val="center"/>
        <w:rPr>
          <w:rFonts w:ascii="仿宋_GB2312" w:eastAsia="仿宋_GB2312" w:hAnsi="Arial" w:cs="Times New Roman"/>
          <w:b/>
          <w:kern w:val="0"/>
          <w:sz w:val="44"/>
          <w:szCs w:val="44"/>
        </w:rPr>
      </w:pPr>
    </w:p>
    <w:p w:rsidR="00B76C02" w:rsidRPr="00B76C02" w:rsidRDefault="00B76C02" w:rsidP="00B76C02">
      <w:pPr>
        <w:spacing w:line="500" w:lineRule="exact"/>
        <w:jc w:val="center"/>
        <w:rPr>
          <w:rFonts w:ascii="仿宋_GB2312" w:eastAsia="仿宋_GB2312" w:hAnsi="Arial" w:cs="Times New Roman"/>
          <w:b/>
          <w:kern w:val="0"/>
          <w:sz w:val="30"/>
          <w:szCs w:val="30"/>
        </w:rPr>
      </w:pPr>
      <w:r w:rsidRPr="00B76C02">
        <w:rPr>
          <w:rFonts w:ascii="仿宋_GB2312" w:eastAsia="仿宋_GB2312" w:hAnsi="Arial" w:cs="Times New Roman" w:hint="eastAsia"/>
          <w:b/>
          <w:kern w:val="0"/>
          <w:sz w:val="30"/>
          <w:szCs w:val="30"/>
        </w:rPr>
        <w:t>第一部分　协议书</w:t>
      </w:r>
    </w:p>
    <w:p w:rsidR="00B76C02" w:rsidRPr="00B76C02" w:rsidRDefault="00B76C02" w:rsidP="00B76C02">
      <w:pPr>
        <w:spacing w:line="500" w:lineRule="exact"/>
        <w:jc w:val="center"/>
        <w:rPr>
          <w:rFonts w:ascii="仿宋_GB2312" w:eastAsia="仿宋_GB2312" w:hAnsi="Arial" w:cs="Times New Roman"/>
          <w:b/>
          <w:kern w:val="0"/>
          <w:sz w:val="30"/>
          <w:szCs w:val="30"/>
        </w:rPr>
      </w:pPr>
    </w:p>
    <w:p w:rsidR="00B76C02" w:rsidRPr="00B76C02" w:rsidRDefault="00B76C02" w:rsidP="00B76C02">
      <w:pPr>
        <w:autoSpaceDE w:val="0"/>
        <w:autoSpaceDN w:val="0"/>
        <w:adjustRightInd w:val="0"/>
        <w:spacing w:line="360" w:lineRule="auto"/>
        <w:ind w:right="-197"/>
        <w:jc w:val="left"/>
        <w:rPr>
          <w:rFonts w:ascii="宋体" w:eastAsia="宋体" w:hAnsi="宋体" w:cs="宋体"/>
          <w:kern w:val="0"/>
          <w:sz w:val="24"/>
          <w:szCs w:val="24"/>
        </w:rPr>
      </w:pPr>
      <w:r w:rsidRPr="00B76C02">
        <w:rPr>
          <w:rFonts w:ascii="宋体" w:eastAsia="宋体" w:hAnsi="宋体" w:cs="宋体" w:hint="eastAsia"/>
          <w:kern w:val="0"/>
          <w:sz w:val="24"/>
          <w:szCs w:val="24"/>
        </w:rPr>
        <w:t>委托人（全称）：</w:t>
      </w:r>
      <w:r w:rsidR="008B2767">
        <w:rPr>
          <w:rFonts w:ascii="宋体" w:eastAsia="宋体" w:hAnsi="宋体" w:cs="宋体" w:hint="eastAsia"/>
          <w:kern w:val="0"/>
          <w:sz w:val="24"/>
          <w:szCs w:val="24"/>
          <w:u w:val="single"/>
        </w:rPr>
        <w:t>海宁长河旅游开发有限公司</w:t>
      </w:r>
      <w:r w:rsidRPr="00B76C02">
        <w:rPr>
          <w:rFonts w:ascii="宋体" w:eastAsia="宋体" w:hAnsi="宋体" w:cs="宋体" w:hint="eastAsia"/>
          <w:kern w:val="0"/>
          <w:sz w:val="24"/>
          <w:szCs w:val="24"/>
          <w:u w:val="single"/>
        </w:rPr>
        <w:t xml:space="preserve"> </w:t>
      </w:r>
      <w:r w:rsidRPr="00B76C02">
        <w:rPr>
          <w:rFonts w:ascii="宋体" w:eastAsia="宋体" w:hAnsi="宋体" w:cs="宋体" w:hint="eastAsia"/>
          <w:kern w:val="0"/>
          <w:sz w:val="24"/>
          <w:szCs w:val="24"/>
        </w:rPr>
        <w:t>。</w:t>
      </w:r>
    </w:p>
    <w:p w:rsidR="00B76C02" w:rsidRPr="00B76C02" w:rsidRDefault="00B76C02" w:rsidP="00B76C02">
      <w:pPr>
        <w:autoSpaceDE w:val="0"/>
        <w:autoSpaceDN w:val="0"/>
        <w:adjustRightInd w:val="0"/>
        <w:spacing w:line="360" w:lineRule="auto"/>
        <w:ind w:right="-197"/>
        <w:jc w:val="left"/>
        <w:rPr>
          <w:rFonts w:ascii="宋体" w:eastAsia="宋体" w:hAnsi="宋体" w:cs="宋体"/>
          <w:kern w:val="0"/>
          <w:sz w:val="24"/>
          <w:szCs w:val="24"/>
        </w:rPr>
      </w:pPr>
      <w:r w:rsidRPr="00B76C02">
        <w:rPr>
          <w:rFonts w:ascii="宋体" w:eastAsia="宋体" w:hAnsi="宋体" w:cs="宋体" w:hint="eastAsia"/>
          <w:kern w:val="0"/>
          <w:sz w:val="24"/>
          <w:szCs w:val="24"/>
        </w:rPr>
        <w:t>工程咨询人（全称）：</w:t>
      </w:r>
      <w:r w:rsidR="008A19B3">
        <w:rPr>
          <w:rFonts w:ascii="宋体" w:eastAsia="宋体" w:hAnsi="宋体" w:cs="宋体" w:hint="eastAsia"/>
          <w:kern w:val="0"/>
          <w:sz w:val="24"/>
          <w:szCs w:val="24"/>
          <w:u w:val="single"/>
        </w:rPr>
        <w:t>嘉兴市中诚建设投资咨询有限公司</w:t>
      </w:r>
      <w:r w:rsidRPr="00B76C02">
        <w:rPr>
          <w:rFonts w:ascii="宋体" w:eastAsia="宋体" w:hAnsi="宋体" w:cs="宋体" w:hint="eastAsia"/>
          <w:kern w:val="0"/>
          <w:sz w:val="24"/>
          <w:szCs w:val="24"/>
          <w:u w:val="single"/>
        </w:rPr>
        <w:t xml:space="preserve"> </w:t>
      </w:r>
      <w:r w:rsidRPr="00B76C02">
        <w:rPr>
          <w:rFonts w:ascii="宋体" w:eastAsia="宋体" w:hAnsi="宋体" w:cs="宋体" w:hint="eastAsia"/>
          <w:kern w:val="0"/>
          <w:sz w:val="24"/>
          <w:szCs w:val="24"/>
        </w:rPr>
        <w:t>。</w:t>
      </w:r>
    </w:p>
    <w:p w:rsidR="00B76C02" w:rsidRPr="00B76C02" w:rsidRDefault="00B76C02" w:rsidP="00B76C02">
      <w:pPr>
        <w:spacing w:line="360" w:lineRule="auto"/>
        <w:ind w:right="-197" w:firstLineChars="200" w:firstLine="480"/>
        <w:rPr>
          <w:rFonts w:ascii="宋体" w:eastAsia="宋体" w:hAnsi="宋体" w:cs="宋体"/>
          <w:kern w:val="0"/>
          <w:sz w:val="24"/>
          <w:szCs w:val="24"/>
        </w:rPr>
      </w:pPr>
      <w:r w:rsidRPr="00B76C02">
        <w:rPr>
          <w:rFonts w:ascii="宋体" w:eastAsia="宋体" w:hAnsi="宋体" w:cs="宋体" w:hint="eastAsia"/>
          <w:kern w:val="0"/>
          <w:sz w:val="24"/>
          <w:szCs w:val="24"/>
        </w:rPr>
        <w:t>根据《中华人民共和国合同法》、《中华人民共和国建筑法》及其他有关法律、法规。遵循平等、自愿、公平和诚信的原则，双方就下述全过程工程咨询</w:t>
      </w:r>
      <w:r w:rsidRPr="00B76C02">
        <w:rPr>
          <w:rFonts w:ascii="Times New Roman" w:eastAsia="宋体" w:hAnsi="Times New Roman" w:cs="Times New Roman" w:hint="eastAsia"/>
          <w:kern w:val="0"/>
          <w:sz w:val="24"/>
        </w:rPr>
        <w:t>有关</w:t>
      </w:r>
      <w:r w:rsidRPr="00B76C02">
        <w:rPr>
          <w:rFonts w:ascii="宋体" w:eastAsia="宋体" w:hAnsi="宋体" w:cs="宋体" w:hint="eastAsia"/>
          <w:kern w:val="0"/>
          <w:sz w:val="24"/>
          <w:szCs w:val="24"/>
        </w:rPr>
        <w:t>事项协商一致，订立本合同。</w:t>
      </w:r>
    </w:p>
    <w:p w:rsidR="00B76C02" w:rsidRPr="00B76C02" w:rsidRDefault="00B76C02" w:rsidP="00B76C02">
      <w:pPr>
        <w:spacing w:line="360" w:lineRule="auto"/>
        <w:ind w:right="-197" w:firstLineChars="200" w:firstLine="480"/>
        <w:rPr>
          <w:rFonts w:ascii="宋体" w:eastAsia="宋体" w:hAnsi="宋体" w:cs="宋体"/>
          <w:kern w:val="0"/>
          <w:sz w:val="24"/>
          <w:szCs w:val="24"/>
        </w:rPr>
      </w:pPr>
      <w:r w:rsidRPr="00B76C02">
        <w:rPr>
          <w:rFonts w:ascii="宋体" w:eastAsia="宋体" w:hAnsi="宋体" w:cs="宋体" w:hint="eastAsia"/>
          <w:kern w:val="0"/>
          <w:sz w:val="24"/>
          <w:szCs w:val="24"/>
        </w:rPr>
        <w:t>一、项目概况</w:t>
      </w:r>
    </w:p>
    <w:p w:rsidR="00B76C02" w:rsidRPr="00B76C02" w:rsidRDefault="00B76C02" w:rsidP="00B76C02">
      <w:pPr>
        <w:spacing w:line="360" w:lineRule="auto"/>
        <w:ind w:left="1200" w:right="-197" w:hangingChars="500" w:hanging="1200"/>
        <w:jc w:val="left"/>
        <w:rPr>
          <w:rFonts w:ascii="宋体" w:eastAsia="宋体" w:hAnsi="宋体" w:cs="宋体"/>
          <w:kern w:val="0"/>
          <w:sz w:val="24"/>
          <w:szCs w:val="24"/>
          <w:u w:val="single"/>
        </w:rPr>
      </w:pPr>
      <w:r w:rsidRPr="00B76C02">
        <w:rPr>
          <w:rFonts w:ascii="宋体" w:eastAsia="宋体" w:hAnsi="宋体" w:cs="宋体" w:hint="eastAsia"/>
          <w:kern w:val="0"/>
          <w:sz w:val="24"/>
          <w:szCs w:val="24"/>
        </w:rPr>
        <w:t>项目名称：</w:t>
      </w:r>
      <w:r w:rsidR="008B2767">
        <w:rPr>
          <w:rFonts w:ascii="宋体" w:eastAsia="宋体" w:hAnsi="宋体" w:cs="宋体" w:hint="eastAsia"/>
          <w:kern w:val="0"/>
          <w:sz w:val="24"/>
          <w:szCs w:val="24"/>
          <w:u w:val="single"/>
        </w:rPr>
        <w:t>长安国际花卉产业园（苹果屯）项目全过程工程咨询服务</w:t>
      </w:r>
      <w:r w:rsidRPr="00B76C02">
        <w:rPr>
          <w:rFonts w:ascii="宋体" w:eastAsia="宋体" w:hAnsi="宋体" w:cs="宋体" w:hint="eastAsia"/>
          <w:kern w:val="0"/>
          <w:sz w:val="24"/>
          <w:szCs w:val="24"/>
          <w:u w:val="single"/>
        </w:rPr>
        <w:t xml:space="preserve"> </w:t>
      </w:r>
      <w:r w:rsidRPr="00B76C02">
        <w:rPr>
          <w:rFonts w:ascii="宋体" w:eastAsia="宋体" w:hAnsi="宋体" w:cs="宋体" w:hint="eastAsia"/>
          <w:kern w:val="0"/>
          <w:sz w:val="24"/>
          <w:szCs w:val="24"/>
        </w:rPr>
        <w:t>。</w:t>
      </w:r>
    </w:p>
    <w:p w:rsidR="00574244" w:rsidRPr="00574244" w:rsidRDefault="00574244" w:rsidP="00574244">
      <w:pPr>
        <w:spacing w:line="360" w:lineRule="auto"/>
        <w:ind w:right="-197"/>
        <w:jc w:val="left"/>
        <w:rPr>
          <w:rFonts w:ascii="宋体" w:eastAsia="宋体" w:hAnsi="宋体" w:cs="宋体"/>
          <w:kern w:val="0"/>
          <w:sz w:val="24"/>
          <w:szCs w:val="24"/>
          <w:u w:val="single"/>
        </w:rPr>
      </w:pPr>
      <w:r w:rsidRPr="00574244">
        <w:rPr>
          <w:rFonts w:ascii="宋体" w:eastAsia="宋体" w:hAnsi="宋体" w:cs="宋体" w:hint="eastAsia"/>
          <w:kern w:val="0"/>
          <w:sz w:val="24"/>
          <w:szCs w:val="24"/>
        </w:rPr>
        <w:t>建安概算：</w:t>
      </w:r>
      <w:r w:rsidRPr="00574244">
        <w:rPr>
          <w:rFonts w:ascii="宋体" w:eastAsia="宋体" w:hAnsi="宋体" w:cs="宋体" w:hint="eastAsia"/>
          <w:kern w:val="0"/>
          <w:sz w:val="24"/>
          <w:szCs w:val="24"/>
          <w:u w:val="single"/>
        </w:rPr>
        <w:t xml:space="preserve"> </w:t>
      </w:r>
      <w:r>
        <w:rPr>
          <w:rFonts w:ascii="宋体" w:eastAsia="宋体" w:hAnsi="宋体" w:cs="宋体" w:hint="eastAsia"/>
          <w:kern w:val="0"/>
          <w:sz w:val="24"/>
          <w:szCs w:val="24"/>
          <w:u w:val="single"/>
        </w:rPr>
        <w:t>1.</w:t>
      </w:r>
      <w:r w:rsidR="008B2767">
        <w:rPr>
          <w:rFonts w:ascii="宋体" w:eastAsia="宋体" w:hAnsi="宋体" w:cs="宋体" w:hint="eastAsia"/>
          <w:kern w:val="0"/>
          <w:sz w:val="24"/>
          <w:szCs w:val="24"/>
          <w:u w:val="single"/>
        </w:rPr>
        <w:t>45</w:t>
      </w:r>
      <w:r w:rsidRPr="00574244">
        <w:rPr>
          <w:rFonts w:ascii="宋体" w:eastAsia="宋体" w:hAnsi="宋体" w:cs="宋体" w:hint="eastAsia"/>
          <w:kern w:val="0"/>
          <w:sz w:val="24"/>
          <w:szCs w:val="24"/>
          <w:u w:val="single"/>
        </w:rPr>
        <w:t>亿元。</w:t>
      </w:r>
    </w:p>
    <w:p w:rsidR="00574244" w:rsidRPr="00574244" w:rsidRDefault="00574244" w:rsidP="00574244">
      <w:pPr>
        <w:spacing w:line="360" w:lineRule="auto"/>
        <w:ind w:right="-197"/>
        <w:jc w:val="left"/>
        <w:rPr>
          <w:rFonts w:ascii="宋体" w:eastAsia="宋体" w:hAnsi="宋体" w:cs="宋体"/>
          <w:kern w:val="0"/>
          <w:sz w:val="24"/>
          <w:szCs w:val="24"/>
        </w:rPr>
      </w:pPr>
      <w:r w:rsidRPr="00574244">
        <w:rPr>
          <w:rFonts w:ascii="宋体" w:eastAsia="宋体" w:hAnsi="宋体" w:cs="宋体" w:hint="eastAsia"/>
          <w:kern w:val="0"/>
          <w:sz w:val="24"/>
          <w:szCs w:val="24"/>
        </w:rPr>
        <w:t>建设地点：</w:t>
      </w:r>
      <w:r w:rsidRPr="00574244">
        <w:rPr>
          <w:rFonts w:ascii="宋体" w:eastAsia="宋体" w:hAnsi="宋体" w:cs="宋体" w:hint="eastAsia"/>
          <w:kern w:val="0"/>
          <w:sz w:val="24"/>
          <w:szCs w:val="24"/>
          <w:u w:val="single"/>
        </w:rPr>
        <w:t>海宁市长安镇</w:t>
      </w:r>
      <w:r w:rsidRPr="00574244">
        <w:rPr>
          <w:rFonts w:ascii="宋体" w:eastAsia="宋体" w:hAnsi="宋体" w:cs="宋体" w:hint="eastAsia"/>
          <w:kern w:val="0"/>
          <w:sz w:val="24"/>
          <w:szCs w:val="24"/>
        </w:rPr>
        <w:t>。</w:t>
      </w:r>
    </w:p>
    <w:p w:rsidR="00574244" w:rsidRPr="008B2767" w:rsidRDefault="00574244" w:rsidP="00574244">
      <w:pPr>
        <w:spacing w:line="360" w:lineRule="auto"/>
        <w:rPr>
          <w:rFonts w:ascii="宋体" w:eastAsia="宋体" w:hAnsi="宋体" w:cs="宋体"/>
          <w:kern w:val="0"/>
          <w:sz w:val="24"/>
          <w:szCs w:val="24"/>
          <w:u w:val="single"/>
        </w:rPr>
      </w:pPr>
      <w:r w:rsidRPr="00574244">
        <w:rPr>
          <w:rFonts w:ascii="宋体" w:eastAsia="宋体" w:hAnsi="宋体" w:cs="宋体" w:hint="eastAsia"/>
          <w:sz w:val="24"/>
          <w:szCs w:val="24"/>
        </w:rPr>
        <w:t>建设规模：</w:t>
      </w:r>
      <w:r w:rsidR="008B2767" w:rsidRPr="008B2767">
        <w:rPr>
          <w:rFonts w:ascii="宋体" w:eastAsia="宋体" w:hAnsi="宋体" w:cs="宋体" w:hint="eastAsia"/>
          <w:kern w:val="0"/>
          <w:sz w:val="24"/>
          <w:szCs w:val="24"/>
          <w:u w:val="single"/>
        </w:rPr>
        <w:t>长安国际花卉产业园（苹果屯）项目总用地面积约500亩，其中新增建设用地约58亩，本项目新建总建筑面积约42000平方米，其中花卉产品交易区约18500平方米，花卉产品展示区约9000平方米，地下建筑约14500平方米，同时进行土地复耕、农田提升，并建设水利渠泵、环道景观等相关配套基础设施</w:t>
      </w:r>
      <w:r w:rsidRPr="008B2767">
        <w:rPr>
          <w:rFonts w:ascii="宋体" w:eastAsia="宋体" w:hAnsi="宋体" w:cs="宋体" w:hint="eastAsia"/>
          <w:kern w:val="0"/>
          <w:sz w:val="24"/>
          <w:szCs w:val="24"/>
          <w:u w:val="single"/>
        </w:rPr>
        <w:t>。</w:t>
      </w:r>
    </w:p>
    <w:p w:rsidR="00574244" w:rsidRPr="00574244" w:rsidRDefault="00574244" w:rsidP="00574244">
      <w:pPr>
        <w:spacing w:line="360" w:lineRule="auto"/>
        <w:ind w:right="-197"/>
        <w:jc w:val="left"/>
        <w:rPr>
          <w:rFonts w:ascii="宋体" w:eastAsia="宋体" w:hAnsi="宋体" w:cs="宋体"/>
          <w:kern w:val="0"/>
          <w:sz w:val="24"/>
          <w:szCs w:val="24"/>
          <w:u w:val="single"/>
        </w:rPr>
      </w:pPr>
      <w:r w:rsidRPr="00574244">
        <w:rPr>
          <w:rFonts w:ascii="宋体" w:eastAsia="宋体" w:hAnsi="宋体" w:cs="宋体" w:hint="eastAsia"/>
          <w:kern w:val="0"/>
          <w:sz w:val="24"/>
          <w:szCs w:val="24"/>
        </w:rPr>
        <w:t>资金来源：</w:t>
      </w:r>
      <w:r w:rsidRPr="00574244">
        <w:rPr>
          <w:rFonts w:ascii="宋体" w:eastAsia="宋体" w:hAnsi="宋体" w:cs="宋体" w:hint="eastAsia"/>
          <w:kern w:val="0"/>
          <w:sz w:val="24"/>
          <w:szCs w:val="24"/>
          <w:u w:val="single"/>
        </w:rPr>
        <w:t>自筹</w:t>
      </w:r>
      <w:r w:rsidRPr="00574244">
        <w:rPr>
          <w:rFonts w:ascii="宋体" w:eastAsia="宋体" w:hAnsi="宋体" w:cs="宋体" w:hint="eastAsia"/>
          <w:kern w:val="0"/>
          <w:sz w:val="24"/>
          <w:szCs w:val="24"/>
        </w:rPr>
        <w:t>。</w:t>
      </w:r>
    </w:p>
    <w:p w:rsidR="00574244" w:rsidRPr="00574244" w:rsidRDefault="00574244" w:rsidP="00574244">
      <w:pPr>
        <w:spacing w:line="360" w:lineRule="auto"/>
        <w:ind w:right="-197" w:firstLineChars="200" w:firstLine="480"/>
        <w:jc w:val="left"/>
        <w:rPr>
          <w:rFonts w:ascii="宋体" w:eastAsia="宋体" w:hAnsi="宋体" w:cs="宋体"/>
          <w:kern w:val="0"/>
          <w:sz w:val="24"/>
          <w:szCs w:val="24"/>
        </w:rPr>
      </w:pPr>
      <w:r w:rsidRPr="00574244">
        <w:rPr>
          <w:rFonts w:ascii="宋体" w:eastAsia="宋体" w:hAnsi="宋体" w:cs="宋体" w:hint="eastAsia"/>
          <w:kern w:val="0"/>
          <w:sz w:val="24"/>
          <w:szCs w:val="24"/>
        </w:rPr>
        <w:t>二、工程咨询服务范围和内容：</w:t>
      </w:r>
      <w:r w:rsidRPr="00574244">
        <w:rPr>
          <w:rFonts w:ascii="宋体" w:eastAsia="宋体" w:hAnsi="宋体" w:cs="宋体" w:hint="eastAsia"/>
          <w:kern w:val="0"/>
          <w:sz w:val="24"/>
          <w:szCs w:val="24"/>
          <w:u w:val="single"/>
        </w:rPr>
        <w:t>招标代理、造价跟踪审计、项目管理、监理、前期咨询等服务</w:t>
      </w:r>
      <w:r w:rsidRPr="00574244">
        <w:rPr>
          <w:rFonts w:ascii="宋体" w:eastAsia="宋体" w:hAnsi="宋体" w:cs="宋体" w:hint="eastAsia"/>
          <w:kern w:val="0"/>
          <w:sz w:val="24"/>
          <w:szCs w:val="24"/>
        </w:rPr>
        <w:t>。</w:t>
      </w:r>
    </w:p>
    <w:p w:rsidR="00574244" w:rsidRPr="00574244" w:rsidRDefault="00574244" w:rsidP="00574244">
      <w:pPr>
        <w:spacing w:line="360" w:lineRule="auto"/>
        <w:ind w:right="-197" w:firstLineChars="200" w:firstLine="480"/>
        <w:jc w:val="left"/>
        <w:rPr>
          <w:rFonts w:ascii="宋体" w:eastAsia="宋体" w:hAnsi="宋体" w:cs="宋体"/>
          <w:kern w:val="0"/>
          <w:sz w:val="24"/>
          <w:szCs w:val="24"/>
        </w:rPr>
      </w:pPr>
      <w:r w:rsidRPr="00574244">
        <w:rPr>
          <w:rFonts w:ascii="宋体" w:eastAsia="宋体" w:hAnsi="宋体" w:cs="宋体" w:hint="eastAsia"/>
          <w:kern w:val="0"/>
          <w:sz w:val="24"/>
          <w:szCs w:val="24"/>
        </w:rPr>
        <w:t>三、工程咨询服务目标</w:t>
      </w:r>
    </w:p>
    <w:p w:rsidR="00574244" w:rsidRPr="00574244" w:rsidRDefault="00574244" w:rsidP="00574244">
      <w:pPr>
        <w:spacing w:line="360" w:lineRule="auto"/>
        <w:ind w:right="-197" w:firstLine="420"/>
        <w:jc w:val="left"/>
        <w:rPr>
          <w:rFonts w:ascii="宋体" w:eastAsia="宋体" w:hAnsi="宋体" w:cs="宋体"/>
          <w:kern w:val="0"/>
          <w:sz w:val="24"/>
          <w:szCs w:val="24"/>
        </w:rPr>
      </w:pPr>
      <w:r w:rsidRPr="00574244">
        <w:rPr>
          <w:rFonts w:ascii="MS Mincho" w:eastAsia="MS Mincho" w:hAnsi="MS Mincho" w:cs="MS Mincho" w:hint="eastAsia"/>
          <w:kern w:val="0"/>
          <w:sz w:val="24"/>
          <w:szCs w:val="24"/>
        </w:rPr>
        <w:t>☑</w:t>
      </w:r>
      <w:r w:rsidRPr="00574244">
        <w:rPr>
          <w:rFonts w:ascii="宋体" w:eastAsia="宋体" w:hAnsi="宋体" w:cs="宋体" w:hint="eastAsia"/>
          <w:kern w:val="0"/>
          <w:sz w:val="24"/>
          <w:szCs w:val="24"/>
        </w:rPr>
        <w:t>建设管理服务目标：</w:t>
      </w:r>
      <w:r w:rsidRPr="00574244">
        <w:rPr>
          <w:rFonts w:ascii="宋体" w:eastAsia="宋体" w:hAnsi="宋体" w:cs="宋体" w:hint="eastAsia"/>
          <w:kern w:val="0"/>
          <w:sz w:val="24"/>
          <w:szCs w:val="24"/>
          <w:u w:val="single"/>
        </w:rPr>
        <w:t>合格</w:t>
      </w:r>
      <w:r w:rsidRPr="00574244">
        <w:rPr>
          <w:rFonts w:ascii="宋体" w:eastAsia="宋体" w:hAnsi="宋体" w:cs="宋体" w:hint="eastAsia"/>
          <w:kern w:val="0"/>
          <w:sz w:val="24"/>
          <w:szCs w:val="24"/>
        </w:rPr>
        <w:t>。</w:t>
      </w:r>
    </w:p>
    <w:p w:rsidR="00574244" w:rsidRPr="00574244" w:rsidRDefault="00574244" w:rsidP="00574244">
      <w:pPr>
        <w:spacing w:line="360" w:lineRule="auto"/>
        <w:ind w:right="-197" w:firstLine="420"/>
        <w:jc w:val="left"/>
        <w:rPr>
          <w:rFonts w:ascii="宋体" w:eastAsia="宋体" w:hAnsi="宋体" w:cs="宋体"/>
          <w:kern w:val="0"/>
          <w:sz w:val="24"/>
          <w:szCs w:val="24"/>
        </w:rPr>
      </w:pPr>
      <w:r w:rsidRPr="00574244">
        <w:rPr>
          <w:rFonts w:ascii="MS Mincho" w:eastAsia="MS Mincho" w:hAnsi="MS Mincho" w:cs="MS Mincho" w:hint="eastAsia"/>
          <w:kern w:val="0"/>
          <w:sz w:val="24"/>
          <w:szCs w:val="24"/>
        </w:rPr>
        <w:t>☑</w:t>
      </w:r>
      <w:r w:rsidRPr="00574244">
        <w:rPr>
          <w:rFonts w:ascii="宋体" w:eastAsia="宋体" w:hAnsi="宋体" w:cs="宋体" w:hint="eastAsia"/>
          <w:kern w:val="0"/>
          <w:sz w:val="24"/>
          <w:szCs w:val="24"/>
        </w:rPr>
        <w:t>专业咨询服务目标：</w:t>
      </w:r>
      <w:r w:rsidRPr="00574244">
        <w:rPr>
          <w:rFonts w:ascii="宋体" w:eastAsia="宋体" w:hAnsi="宋体" w:cs="宋体" w:hint="eastAsia"/>
          <w:kern w:val="0"/>
          <w:sz w:val="24"/>
          <w:szCs w:val="24"/>
          <w:u w:val="single"/>
        </w:rPr>
        <w:t>合格</w:t>
      </w:r>
      <w:r w:rsidRPr="00574244">
        <w:rPr>
          <w:rFonts w:ascii="宋体" w:eastAsia="宋体" w:hAnsi="宋体" w:cs="宋体" w:hint="eastAsia"/>
          <w:kern w:val="0"/>
          <w:sz w:val="24"/>
          <w:szCs w:val="24"/>
        </w:rPr>
        <w:t>。</w:t>
      </w:r>
    </w:p>
    <w:p w:rsidR="00574244" w:rsidRPr="00574244" w:rsidRDefault="00574244" w:rsidP="00574244">
      <w:pPr>
        <w:spacing w:line="360" w:lineRule="auto"/>
        <w:ind w:right="-197" w:firstLineChars="200" w:firstLine="480"/>
        <w:jc w:val="left"/>
        <w:rPr>
          <w:rFonts w:ascii="宋体" w:eastAsia="宋体" w:hAnsi="宋体" w:cs="宋体"/>
          <w:kern w:val="0"/>
          <w:sz w:val="24"/>
          <w:szCs w:val="24"/>
        </w:rPr>
      </w:pPr>
      <w:r w:rsidRPr="00574244">
        <w:rPr>
          <w:rFonts w:ascii="宋体" w:eastAsia="宋体" w:hAnsi="宋体" w:cs="宋体" w:hint="eastAsia"/>
          <w:kern w:val="0"/>
          <w:sz w:val="24"/>
          <w:szCs w:val="24"/>
        </w:rPr>
        <w:t>四、工程咨询报酬</w:t>
      </w:r>
    </w:p>
    <w:p w:rsidR="00574244" w:rsidRPr="00574244" w:rsidRDefault="00574244" w:rsidP="00574244">
      <w:pPr>
        <w:spacing w:line="360" w:lineRule="auto"/>
        <w:ind w:right="-197" w:firstLineChars="200" w:firstLine="480"/>
        <w:jc w:val="left"/>
        <w:rPr>
          <w:rFonts w:ascii="宋体" w:eastAsia="宋体" w:hAnsi="宋体" w:cs="宋体"/>
          <w:kern w:val="0"/>
          <w:sz w:val="24"/>
          <w:szCs w:val="24"/>
          <w:u w:val="single"/>
        </w:rPr>
      </w:pPr>
      <w:r w:rsidRPr="00574244">
        <w:rPr>
          <w:rFonts w:ascii="宋体" w:eastAsia="宋体" w:hAnsi="宋体" w:cs="宋体" w:hint="eastAsia"/>
          <w:kern w:val="0"/>
          <w:sz w:val="24"/>
          <w:szCs w:val="24"/>
        </w:rPr>
        <w:t>根据工程咨询服务范围和内容，本项目的正常工程咨询报酬约定如下：</w:t>
      </w:r>
    </w:p>
    <w:p w:rsidR="00574244" w:rsidRPr="00574244" w:rsidRDefault="00574244" w:rsidP="00574244">
      <w:pPr>
        <w:spacing w:line="360" w:lineRule="auto"/>
        <w:ind w:right="-197" w:firstLine="420"/>
        <w:jc w:val="left"/>
        <w:rPr>
          <w:rFonts w:ascii="宋体" w:eastAsia="宋体" w:hAnsi="宋体" w:cs="宋体"/>
          <w:kern w:val="0"/>
          <w:sz w:val="24"/>
          <w:szCs w:val="24"/>
          <w:u w:val="single"/>
        </w:rPr>
      </w:pPr>
      <w:r w:rsidRPr="00574244">
        <w:rPr>
          <w:rFonts w:ascii="宋体" w:eastAsia="宋体" w:hAnsi="宋体" w:cs="宋体" w:hint="eastAsia"/>
          <w:kern w:val="0"/>
          <w:sz w:val="24"/>
          <w:szCs w:val="24"/>
        </w:rPr>
        <w:t>□造价跟踪审计费：</w:t>
      </w:r>
      <w:r w:rsidRPr="00574244">
        <w:rPr>
          <w:rFonts w:ascii="宋体" w:eastAsia="宋体" w:hAnsi="宋体" w:cs="宋体" w:hint="eastAsia"/>
          <w:kern w:val="0"/>
          <w:sz w:val="24"/>
          <w:szCs w:val="24"/>
          <w:u w:val="single"/>
        </w:rPr>
        <w:t>按浙价服〔2009〕84号文和投标口径进行计算（以本项目建安概算为基数）</w:t>
      </w:r>
      <w:r w:rsidRPr="00574244">
        <w:rPr>
          <w:rFonts w:ascii="宋体" w:eastAsia="宋体" w:hAnsi="宋体" w:cs="宋体" w:hint="eastAsia"/>
          <w:kern w:val="0"/>
          <w:sz w:val="24"/>
          <w:szCs w:val="24"/>
        </w:rPr>
        <w:t>。</w:t>
      </w:r>
    </w:p>
    <w:p w:rsidR="00574244" w:rsidRPr="00574244" w:rsidRDefault="00574244" w:rsidP="00574244">
      <w:pPr>
        <w:spacing w:line="360" w:lineRule="auto"/>
        <w:ind w:right="-197" w:firstLine="420"/>
        <w:jc w:val="left"/>
        <w:rPr>
          <w:rFonts w:ascii="宋体" w:eastAsia="宋体" w:hAnsi="宋体" w:cs="宋体"/>
          <w:kern w:val="0"/>
          <w:sz w:val="24"/>
          <w:szCs w:val="24"/>
        </w:rPr>
      </w:pPr>
      <w:r w:rsidRPr="00574244">
        <w:rPr>
          <w:rFonts w:ascii="宋体" w:eastAsia="宋体" w:hAnsi="宋体" w:cs="宋体" w:hint="eastAsia"/>
          <w:kern w:val="0"/>
          <w:sz w:val="24"/>
          <w:szCs w:val="24"/>
        </w:rPr>
        <w:t>□招标代理：</w:t>
      </w:r>
      <w:r w:rsidRPr="00574244">
        <w:rPr>
          <w:rFonts w:ascii="宋体" w:eastAsia="宋体" w:hAnsi="宋体" w:cs="宋体" w:hint="eastAsia"/>
          <w:kern w:val="0"/>
          <w:sz w:val="24"/>
          <w:szCs w:val="24"/>
          <w:u w:val="single"/>
        </w:rPr>
        <w:t>按计价格【2002】1980号文和投标口径进行计算（以单个工程类、服务类、设备类的中标价为基数（每个招标代理项目最低收费为5000元整），中标人支付代理费的除外</w:t>
      </w:r>
      <w:r w:rsidRPr="00574244">
        <w:rPr>
          <w:rFonts w:ascii="宋体" w:eastAsia="宋体" w:hAnsi="宋体" w:cs="宋体" w:hint="eastAsia"/>
          <w:kern w:val="0"/>
          <w:sz w:val="24"/>
          <w:szCs w:val="24"/>
        </w:rPr>
        <w:t>。</w:t>
      </w:r>
    </w:p>
    <w:p w:rsidR="00574244" w:rsidRPr="00574244" w:rsidRDefault="00574244" w:rsidP="00574244">
      <w:pPr>
        <w:spacing w:line="360" w:lineRule="auto"/>
        <w:ind w:right="-197" w:firstLine="420"/>
        <w:jc w:val="left"/>
        <w:rPr>
          <w:rFonts w:ascii="宋体" w:eastAsia="宋体" w:hAnsi="宋体" w:cs="宋体"/>
          <w:kern w:val="0"/>
          <w:sz w:val="24"/>
          <w:szCs w:val="24"/>
        </w:rPr>
      </w:pPr>
      <w:r w:rsidRPr="00574244">
        <w:rPr>
          <w:rFonts w:ascii="宋体" w:eastAsia="宋体" w:hAnsi="宋体" w:cs="宋体" w:hint="eastAsia"/>
          <w:kern w:val="0"/>
          <w:sz w:val="24"/>
          <w:szCs w:val="24"/>
        </w:rPr>
        <w:lastRenderedPageBreak/>
        <w:t>□项目管理：</w:t>
      </w:r>
      <w:r w:rsidRPr="00574244">
        <w:rPr>
          <w:rFonts w:ascii="宋体" w:eastAsia="宋体" w:hAnsi="宋体" w:cs="宋体" w:hint="eastAsia"/>
          <w:kern w:val="0"/>
          <w:sz w:val="24"/>
          <w:szCs w:val="24"/>
          <w:u w:val="single"/>
        </w:rPr>
        <w:t>按海财政〔2017〕26号和投标口径进行计算（以经财政、审计等部门审定后的工程决算总投资额（包括设计费、前期工程费、建安工程费、室外工程费、环境工程费、设备工程费、配套工程费、弱电工程费等）为基数。</w:t>
      </w:r>
    </w:p>
    <w:p w:rsidR="00574244" w:rsidRDefault="00574244" w:rsidP="00574244">
      <w:pPr>
        <w:spacing w:line="360" w:lineRule="auto"/>
        <w:ind w:right="-197" w:firstLine="420"/>
        <w:jc w:val="left"/>
        <w:rPr>
          <w:rFonts w:ascii="宋体" w:eastAsia="宋体" w:hAnsi="宋体" w:cs="宋体"/>
          <w:kern w:val="0"/>
          <w:sz w:val="24"/>
          <w:szCs w:val="24"/>
        </w:rPr>
      </w:pPr>
      <w:r w:rsidRPr="00574244">
        <w:rPr>
          <w:rFonts w:ascii="宋体" w:eastAsia="宋体" w:hAnsi="宋体" w:cs="宋体" w:hint="eastAsia"/>
          <w:kern w:val="0"/>
          <w:sz w:val="24"/>
          <w:szCs w:val="24"/>
        </w:rPr>
        <w:t>□工程施工监理：</w:t>
      </w:r>
      <w:r w:rsidRPr="00574244">
        <w:rPr>
          <w:rFonts w:ascii="宋体" w:eastAsia="宋体" w:hAnsi="宋体" w:cs="宋体" w:hint="eastAsia"/>
          <w:kern w:val="0"/>
          <w:sz w:val="24"/>
          <w:szCs w:val="24"/>
          <w:u w:val="single"/>
        </w:rPr>
        <w:t>按发改价格〔2007〕670号、嘉建监协〔2016〕8号文和投标口径进行计算（以本项目建安概算为基数）</w:t>
      </w:r>
      <w:r w:rsidRPr="00574244">
        <w:rPr>
          <w:rFonts w:ascii="宋体" w:eastAsia="宋体" w:hAnsi="宋体" w:cs="宋体" w:hint="eastAsia"/>
          <w:kern w:val="0"/>
          <w:sz w:val="24"/>
          <w:szCs w:val="24"/>
        </w:rPr>
        <w:t>。</w:t>
      </w:r>
    </w:p>
    <w:p w:rsidR="00574244" w:rsidRPr="00574244" w:rsidRDefault="00574244" w:rsidP="00574244">
      <w:pPr>
        <w:spacing w:line="360" w:lineRule="auto"/>
        <w:ind w:right="-197" w:firstLine="420"/>
        <w:jc w:val="left"/>
        <w:rPr>
          <w:rFonts w:ascii="宋体" w:eastAsia="宋体" w:hAnsi="宋体" w:cs="宋体"/>
          <w:b/>
          <w:kern w:val="0"/>
          <w:sz w:val="24"/>
          <w:szCs w:val="24"/>
          <w:u w:val="single"/>
        </w:rPr>
      </w:pPr>
      <w:r w:rsidRPr="00574244">
        <w:rPr>
          <w:rFonts w:ascii="宋体" w:eastAsia="宋体" w:hAnsi="宋体" w:cs="宋体" w:hint="eastAsia"/>
          <w:b/>
          <w:kern w:val="0"/>
          <w:sz w:val="24"/>
          <w:szCs w:val="24"/>
          <w:u w:val="single"/>
        </w:rPr>
        <w:t>中标价为收费标准的65.5%</w:t>
      </w:r>
      <w:r>
        <w:rPr>
          <w:rFonts w:ascii="宋体" w:eastAsia="宋体" w:hAnsi="宋体" w:cs="宋体" w:hint="eastAsia"/>
          <w:b/>
          <w:kern w:val="0"/>
          <w:sz w:val="24"/>
          <w:szCs w:val="24"/>
          <w:u w:val="single"/>
        </w:rPr>
        <w:t xml:space="preserve"> 。</w:t>
      </w:r>
    </w:p>
    <w:p w:rsidR="00574244" w:rsidRPr="00574244" w:rsidRDefault="00574244" w:rsidP="00574244">
      <w:pPr>
        <w:spacing w:line="360" w:lineRule="auto"/>
        <w:ind w:right="-197" w:firstLineChars="200" w:firstLine="480"/>
        <w:jc w:val="left"/>
        <w:rPr>
          <w:rFonts w:ascii="宋体" w:eastAsia="宋体" w:hAnsi="宋体" w:cs="宋体"/>
          <w:kern w:val="0"/>
          <w:sz w:val="24"/>
          <w:szCs w:val="24"/>
        </w:rPr>
      </w:pPr>
      <w:r w:rsidRPr="00574244">
        <w:rPr>
          <w:rFonts w:ascii="宋体" w:eastAsia="宋体" w:hAnsi="宋体" w:cs="宋体" w:hint="eastAsia"/>
          <w:kern w:val="0"/>
          <w:sz w:val="24"/>
          <w:szCs w:val="24"/>
        </w:rPr>
        <w:t>除上述正常工程咨询报酬外的附加工作报酬、工作奖励或参与投资节余分成等，由合同专用条件另行约定。</w:t>
      </w:r>
    </w:p>
    <w:p w:rsidR="00574244" w:rsidRPr="00574244" w:rsidRDefault="00574244" w:rsidP="00574244">
      <w:pPr>
        <w:spacing w:line="360" w:lineRule="auto"/>
        <w:ind w:right="-197"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五、本合同由以下文件组成</w:t>
      </w:r>
    </w:p>
    <w:p w:rsidR="00574244" w:rsidRPr="00574244" w:rsidRDefault="00574244" w:rsidP="00574244">
      <w:pPr>
        <w:spacing w:line="360" w:lineRule="auto"/>
        <w:ind w:right="-197" w:firstLineChars="200" w:firstLine="480"/>
        <w:rPr>
          <w:rFonts w:ascii="宋体" w:eastAsia="宋体" w:hAnsi="宋体" w:cs="宋体"/>
          <w:sz w:val="24"/>
          <w:szCs w:val="24"/>
        </w:rPr>
      </w:pPr>
      <w:r w:rsidRPr="00574244">
        <w:rPr>
          <w:rFonts w:ascii="宋体" w:eastAsia="宋体" w:hAnsi="宋体" w:cs="宋体" w:hint="eastAsia"/>
          <w:sz w:val="24"/>
          <w:szCs w:val="24"/>
        </w:rPr>
        <w:t>1、协议书；</w:t>
      </w:r>
    </w:p>
    <w:p w:rsidR="00574244" w:rsidRPr="00574244" w:rsidRDefault="00574244" w:rsidP="00574244">
      <w:pPr>
        <w:spacing w:line="360" w:lineRule="auto"/>
        <w:ind w:right="-197" w:firstLineChars="200" w:firstLine="480"/>
        <w:rPr>
          <w:rFonts w:ascii="宋体" w:eastAsia="宋体" w:hAnsi="宋体" w:cs="宋体"/>
          <w:sz w:val="24"/>
          <w:szCs w:val="24"/>
        </w:rPr>
      </w:pPr>
      <w:r w:rsidRPr="00574244">
        <w:rPr>
          <w:rFonts w:ascii="宋体" w:eastAsia="宋体" w:hAnsi="宋体" w:cs="宋体" w:hint="eastAsia"/>
          <w:sz w:val="24"/>
          <w:szCs w:val="24"/>
        </w:rPr>
        <w:t>2、专用条件；</w:t>
      </w:r>
    </w:p>
    <w:p w:rsidR="00574244" w:rsidRPr="00574244" w:rsidRDefault="00574244" w:rsidP="00574244">
      <w:pPr>
        <w:spacing w:line="360" w:lineRule="auto"/>
        <w:ind w:right="-197" w:firstLineChars="200" w:firstLine="480"/>
        <w:rPr>
          <w:rFonts w:ascii="宋体" w:eastAsia="宋体" w:hAnsi="宋体" w:cs="宋体"/>
          <w:sz w:val="24"/>
          <w:szCs w:val="24"/>
        </w:rPr>
      </w:pPr>
      <w:r w:rsidRPr="00574244">
        <w:rPr>
          <w:rFonts w:ascii="宋体" w:eastAsia="宋体" w:hAnsi="宋体" w:cs="宋体" w:hint="eastAsia"/>
          <w:sz w:val="24"/>
          <w:szCs w:val="24"/>
        </w:rPr>
        <w:t>3、通用条件；</w:t>
      </w:r>
    </w:p>
    <w:p w:rsidR="00574244" w:rsidRPr="00574244" w:rsidRDefault="00574244" w:rsidP="00574244">
      <w:pPr>
        <w:spacing w:line="360" w:lineRule="auto"/>
        <w:ind w:right="-197" w:firstLineChars="200" w:firstLine="480"/>
        <w:rPr>
          <w:rFonts w:ascii="宋体" w:eastAsia="宋体" w:hAnsi="宋体" w:cs="宋体"/>
          <w:sz w:val="24"/>
          <w:szCs w:val="24"/>
        </w:rPr>
      </w:pPr>
      <w:r w:rsidRPr="00574244">
        <w:rPr>
          <w:rFonts w:ascii="宋体" w:eastAsia="宋体" w:hAnsi="宋体" w:cs="宋体" w:hint="eastAsia"/>
          <w:sz w:val="24"/>
          <w:szCs w:val="24"/>
        </w:rPr>
        <w:t>4、各专业范围及内容；</w:t>
      </w:r>
    </w:p>
    <w:p w:rsidR="00574244" w:rsidRPr="00574244" w:rsidRDefault="00574244" w:rsidP="00574244">
      <w:pPr>
        <w:spacing w:line="360" w:lineRule="auto"/>
        <w:ind w:right="-197" w:firstLineChars="200" w:firstLine="480"/>
        <w:rPr>
          <w:rFonts w:ascii="宋体" w:eastAsia="宋体" w:hAnsi="宋体" w:cs="宋体"/>
          <w:sz w:val="24"/>
          <w:szCs w:val="24"/>
        </w:rPr>
      </w:pPr>
      <w:r w:rsidRPr="00574244">
        <w:rPr>
          <w:rFonts w:ascii="宋体" w:eastAsia="宋体" w:hAnsi="宋体" w:cs="宋体" w:hint="eastAsia"/>
          <w:sz w:val="24"/>
          <w:szCs w:val="24"/>
        </w:rPr>
        <w:t>5、委托人提供的房屋、资料和设备等清单。</w:t>
      </w:r>
    </w:p>
    <w:p w:rsidR="00574244" w:rsidRPr="00574244" w:rsidRDefault="00574244" w:rsidP="00574244">
      <w:pPr>
        <w:spacing w:line="360" w:lineRule="auto"/>
        <w:ind w:right="-197" w:firstLineChars="200" w:firstLine="480"/>
        <w:rPr>
          <w:rFonts w:ascii="宋体" w:eastAsia="宋体" w:hAnsi="宋体" w:cs="宋体"/>
          <w:sz w:val="24"/>
          <w:szCs w:val="24"/>
        </w:rPr>
      </w:pPr>
      <w:r w:rsidRPr="00574244">
        <w:rPr>
          <w:rFonts w:ascii="宋体" w:eastAsia="宋体" w:hAnsi="宋体" w:cs="宋体" w:hint="eastAsia"/>
          <w:sz w:val="24"/>
          <w:szCs w:val="24"/>
        </w:rPr>
        <w:t>本合同签订后，双方依法签订的补充协议，或为本合同补充订立的相关专业咨询服务合同（如□监理合同、□招标代理合同、□造价咨询合同等）均为本合同文件的组成内容。</w:t>
      </w:r>
    </w:p>
    <w:p w:rsidR="00574244" w:rsidRPr="00574244" w:rsidRDefault="00574244" w:rsidP="00574244">
      <w:pPr>
        <w:spacing w:line="360" w:lineRule="auto"/>
        <w:ind w:right="-197" w:firstLineChars="200" w:firstLine="480"/>
        <w:rPr>
          <w:rFonts w:ascii="宋体" w:eastAsia="宋体" w:hAnsi="宋体" w:cs="宋体"/>
          <w:sz w:val="24"/>
          <w:szCs w:val="24"/>
        </w:rPr>
      </w:pPr>
      <w:r w:rsidRPr="00574244">
        <w:rPr>
          <w:rFonts w:ascii="宋体" w:eastAsia="宋体" w:hAnsi="宋体" w:cs="宋体" w:hint="eastAsia"/>
          <w:sz w:val="24"/>
          <w:szCs w:val="24"/>
        </w:rPr>
        <w:t>构成本合同的文件若存在歧义或不一致时，则按上述排列次序进行解释。</w:t>
      </w:r>
    </w:p>
    <w:p w:rsidR="00574244" w:rsidRPr="00574244" w:rsidRDefault="00574244" w:rsidP="00574244">
      <w:pPr>
        <w:spacing w:line="360" w:lineRule="auto"/>
        <w:ind w:right="-197" w:firstLineChars="200" w:firstLine="480"/>
        <w:jc w:val="left"/>
        <w:rPr>
          <w:rFonts w:ascii="宋体" w:eastAsia="宋体" w:hAnsi="宋体" w:cs="宋体"/>
          <w:kern w:val="0"/>
          <w:sz w:val="24"/>
          <w:szCs w:val="24"/>
        </w:rPr>
      </w:pPr>
      <w:r w:rsidRPr="00574244">
        <w:rPr>
          <w:rFonts w:ascii="宋体" w:eastAsia="宋体" w:hAnsi="宋体" w:cs="宋体" w:hint="eastAsia"/>
          <w:kern w:val="0"/>
          <w:sz w:val="24"/>
          <w:szCs w:val="24"/>
        </w:rPr>
        <w:t>六、工程咨询服务期限</w:t>
      </w:r>
    </w:p>
    <w:p w:rsidR="00574244" w:rsidRPr="00574244" w:rsidRDefault="00574244" w:rsidP="00574244">
      <w:pPr>
        <w:spacing w:line="360" w:lineRule="auto"/>
        <w:ind w:right="-197" w:firstLineChars="200" w:firstLine="480"/>
        <w:rPr>
          <w:rFonts w:ascii="宋体" w:eastAsia="宋体" w:hAnsi="宋体" w:cs="宋体"/>
          <w:sz w:val="24"/>
          <w:szCs w:val="24"/>
        </w:rPr>
      </w:pPr>
      <w:r w:rsidRPr="00574244">
        <w:rPr>
          <w:rFonts w:ascii="宋体" w:eastAsia="宋体" w:hAnsi="宋体" w:cs="宋体" w:hint="eastAsia"/>
          <w:sz w:val="24"/>
          <w:szCs w:val="24"/>
        </w:rPr>
        <w:t>自接收委托项目开始，直至建设项目全部竣工验收通过为止，以及项目审计及工程保修期内的配合服务。</w:t>
      </w:r>
    </w:p>
    <w:p w:rsidR="00574244" w:rsidRPr="00574244" w:rsidRDefault="00574244" w:rsidP="00574244">
      <w:pPr>
        <w:spacing w:line="360" w:lineRule="auto"/>
        <w:ind w:right="-197" w:firstLineChars="200" w:firstLine="480"/>
        <w:jc w:val="left"/>
        <w:rPr>
          <w:rFonts w:ascii="宋体" w:eastAsia="宋体" w:hAnsi="宋体" w:cs="宋体"/>
          <w:kern w:val="0"/>
          <w:sz w:val="24"/>
          <w:szCs w:val="24"/>
          <w:u w:val="single"/>
        </w:rPr>
      </w:pPr>
      <w:r w:rsidRPr="00574244">
        <w:rPr>
          <w:rFonts w:ascii="宋体" w:eastAsia="宋体" w:hAnsi="宋体" w:cs="宋体" w:hint="eastAsia"/>
          <w:kern w:val="0"/>
          <w:sz w:val="24"/>
          <w:szCs w:val="24"/>
        </w:rPr>
        <w:t>相关专业咨询服务期限，在相关专业咨询服务合同中另行约定。</w:t>
      </w:r>
    </w:p>
    <w:p w:rsidR="00574244" w:rsidRPr="00574244" w:rsidRDefault="00574244" w:rsidP="00574244">
      <w:pPr>
        <w:autoSpaceDE w:val="0"/>
        <w:autoSpaceDN w:val="0"/>
        <w:spacing w:line="360" w:lineRule="auto"/>
        <w:ind w:firstLine="480"/>
        <w:jc w:val="left"/>
        <w:rPr>
          <w:rFonts w:ascii="宋体" w:eastAsia="宋体" w:hAnsi="宋体" w:cs="宋体"/>
          <w:sz w:val="24"/>
          <w:szCs w:val="24"/>
        </w:rPr>
      </w:pPr>
      <w:r w:rsidRPr="00574244">
        <w:rPr>
          <w:rFonts w:ascii="宋体" w:eastAsia="宋体" w:hAnsi="宋体" w:cs="宋体" w:hint="eastAsia"/>
          <w:sz w:val="24"/>
          <w:szCs w:val="24"/>
        </w:rPr>
        <w:t>七、双方承诺</w:t>
      </w:r>
    </w:p>
    <w:p w:rsidR="00574244" w:rsidRPr="00574244" w:rsidRDefault="00574244" w:rsidP="00574244">
      <w:pPr>
        <w:autoSpaceDE w:val="0"/>
        <w:autoSpaceDN w:val="0"/>
        <w:spacing w:line="360" w:lineRule="auto"/>
        <w:ind w:firstLine="480"/>
        <w:jc w:val="left"/>
        <w:rPr>
          <w:rFonts w:ascii="宋体" w:eastAsia="宋体" w:hAnsi="宋体" w:cs="宋体"/>
          <w:sz w:val="24"/>
          <w:szCs w:val="24"/>
        </w:rPr>
      </w:pPr>
      <w:r w:rsidRPr="00574244">
        <w:rPr>
          <w:rFonts w:ascii="宋体" w:eastAsia="宋体" w:hAnsi="宋体" w:cs="宋体" w:hint="eastAsia"/>
          <w:sz w:val="24"/>
          <w:szCs w:val="24"/>
        </w:rPr>
        <w:t>1、委托人承诺，遵守本合同中的各项约定，为工程咨询人提供房屋、资料、设备，并按本合同约定支付酬金。</w:t>
      </w:r>
    </w:p>
    <w:p w:rsidR="00574244" w:rsidRPr="00574244" w:rsidRDefault="00574244" w:rsidP="00574244">
      <w:pPr>
        <w:spacing w:line="360" w:lineRule="auto"/>
        <w:ind w:rightChars="-11" w:right="-23"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2、工程咨询人承诺，遵守本合同中的各项约定，按照工程咨询服务范围和内容，承担工程咨询任务。</w:t>
      </w:r>
    </w:p>
    <w:p w:rsidR="00B76C02" w:rsidRPr="00B76C02" w:rsidRDefault="00B76C02" w:rsidP="00B76C02">
      <w:pPr>
        <w:autoSpaceDE w:val="0"/>
        <w:autoSpaceDN w:val="0"/>
        <w:adjustRightInd w:val="0"/>
        <w:spacing w:line="360" w:lineRule="auto"/>
        <w:ind w:rightChars="-11" w:right="-23" w:firstLineChars="200" w:firstLine="480"/>
        <w:jc w:val="left"/>
        <w:rPr>
          <w:rFonts w:ascii="宋体" w:eastAsia="宋体" w:hAnsi="宋体" w:cs="宋体"/>
          <w:kern w:val="0"/>
          <w:sz w:val="24"/>
          <w:szCs w:val="24"/>
        </w:rPr>
      </w:pPr>
      <w:r w:rsidRPr="00B76C02">
        <w:rPr>
          <w:rFonts w:ascii="宋体" w:eastAsia="宋体" w:hAnsi="宋体" w:cs="宋体" w:hint="eastAsia"/>
          <w:kern w:val="0"/>
          <w:sz w:val="24"/>
          <w:szCs w:val="24"/>
        </w:rPr>
        <w:t>八、合同订立</w:t>
      </w:r>
    </w:p>
    <w:p w:rsidR="00B76C02" w:rsidRPr="00B76C02" w:rsidRDefault="00B76C02" w:rsidP="00B76C02">
      <w:pPr>
        <w:autoSpaceDE w:val="0"/>
        <w:autoSpaceDN w:val="0"/>
        <w:adjustRightInd w:val="0"/>
        <w:spacing w:line="360" w:lineRule="auto"/>
        <w:ind w:rightChars="-11" w:right="-23" w:firstLineChars="200" w:firstLine="480"/>
        <w:jc w:val="left"/>
        <w:rPr>
          <w:rFonts w:ascii="宋体" w:eastAsia="宋体" w:hAnsi="宋体" w:cs="宋体"/>
          <w:kern w:val="0"/>
          <w:sz w:val="24"/>
          <w:szCs w:val="24"/>
        </w:rPr>
      </w:pPr>
      <w:r w:rsidRPr="00B76C02">
        <w:rPr>
          <w:rFonts w:ascii="宋体" w:eastAsia="宋体" w:hAnsi="宋体" w:cs="宋体"/>
          <w:kern w:val="0"/>
          <w:sz w:val="24"/>
          <w:szCs w:val="24"/>
        </w:rPr>
        <w:t>1</w:t>
      </w:r>
      <w:r w:rsidRPr="00B76C02">
        <w:rPr>
          <w:rFonts w:ascii="宋体" w:eastAsia="宋体" w:hAnsi="宋体" w:cs="宋体" w:hint="eastAsia"/>
          <w:kern w:val="0"/>
          <w:sz w:val="24"/>
          <w:szCs w:val="24"/>
        </w:rPr>
        <w:t>、订立时间：</w:t>
      </w:r>
      <w:r w:rsidRPr="00B76C02">
        <w:rPr>
          <w:rFonts w:ascii="宋体" w:eastAsia="宋体" w:hAnsi="宋体" w:cs="宋体" w:hint="eastAsia"/>
          <w:kern w:val="0"/>
          <w:sz w:val="24"/>
          <w:szCs w:val="24"/>
          <w:u w:val="single"/>
        </w:rPr>
        <w:t>20</w:t>
      </w:r>
      <w:r w:rsidR="00574244">
        <w:rPr>
          <w:rFonts w:ascii="宋体" w:eastAsia="宋体" w:hAnsi="宋体" w:cs="宋体" w:hint="eastAsia"/>
          <w:kern w:val="0"/>
          <w:sz w:val="24"/>
          <w:szCs w:val="24"/>
          <w:u w:val="single"/>
        </w:rPr>
        <w:t>20</w:t>
      </w:r>
      <w:r w:rsidRPr="00B76C02">
        <w:rPr>
          <w:rFonts w:ascii="宋体" w:eastAsia="宋体" w:hAnsi="宋体" w:cs="宋体" w:hint="eastAsia"/>
          <w:kern w:val="0"/>
          <w:sz w:val="24"/>
          <w:szCs w:val="24"/>
          <w:u w:val="single"/>
        </w:rPr>
        <w:t>年   月    日</w:t>
      </w:r>
      <w:r w:rsidRPr="00B76C02">
        <w:rPr>
          <w:rFonts w:ascii="宋体" w:eastAsia="宋体" w:hAnsi="宋体" w:cs="宋体" w:hint="eastAsia"/>
          <w:kern w:val="0"/>
          <w:sz w:val="24"/>
          <w:szCs w:val="24"/>
        </w:rPr>
        <w:t>。</w:t>
      </w:r>
    </w:p>
    <w:p w:rsidR="00B76C02" w:rsidRPr="00B76C02" w:rsidRDefault="00B76C02" w:rsidP="00B76C02">
      <w:pPr>
        <w:autoSpaceDE w:val="0"/>
        <w:autoSpaceDN w:val="0"/>
        <w:adjustRightInd w:val="0"/>
        <w:spacing w:line="360" w:lineRule="auto"/>
        <w:ind w:rightChars="-11" w:right="-23" w:firstLineChars="200" w:firstLine="480"/>
        <w:jc w:val="left"/>
        <w:rPr>
          <w:rFonts w:ascii="宋体" w:eastAsia="宋体" w:hAnsi="宋体" w:cs="宋体"/>
          <w:kern w:val="0"/>
          <w:sz w:val="24"/>
          <w:szCs w:val="24"/>
        </w:rPr>
      </w:pPr>
      <w:r w:rsidRPr="00B76C02">
        <w:rPr>
          <w:rFonts w:ascii="宋体" w:eastAsia="宋体" w:hAnsi="宋体" w:cs="宋体"/>
          <w:kern w:val="0"/>
          <w:sz w:val="24"/>
          <w:szCs w:val="24"/>
        </w:rPr>
        <w:t>2</w:t>
      </w:r>
      <w:r w:rsidRPr="00B76C02">
        <w:rPr>
          <w:rFonts w:ascii="宋体" w:eastAsia="宋体" w:hAnsi="宋体" w:cs="宋体" w:hint="eastAsia"/>
          <w:kern w:val="0"/>
          <w:sz w:val="24"/>
          <w:szCs w:val="24"/>
        </w:rPr>
        <w:t>、订立地点：</w:t>
      </w:r>
      <w:r w:rsidR="008A19B3">
        <w:rPr>
          <w:rFonts w:ascii="宋体" w:eastAsia="宋体" w:hAnsi="宋体" w:cs="宋体" w:hint="eastAsia"/>
          <w:kern w:val="0"/>
          <w:sz w:val="24"/>
          <w:szCs w:val="24"/>
        </w:rPr>
        <w:t>海宁市长安镇</w:t>
      </w:r>
      <w:r w:rsidRPr="00B76C02">
        <w:rPr>
          <w:rFonts w:ascii="宋体" w:eastAsia="宋体" w:hAnsi="宋体" w:cs="宋体" w:hint="eastAsia"/>
          <w:kern w:val="0"/>
          <w:sz w:val="24"/>
          <w:szCs w:val="24"/>
        </w:rPr>
        <w:t>。</w:t>
      </w:r>
    </w:p>
    <w:p w:rsidR="00B76C02" w:rsidRPr="00B76C02" w:rsidRDefault="00B76C02" w:rsidP="00B76C02">
      <w:pPr>
        <w:spacing w:line="360" w:lineRule="auto"/>
        <w:ind w:right="-197" w:firstLineChars="200" w:firstLine="480"/>
        <w:rPr>
          <w:rFonts w:ascii="宋体" w:eastAsia="宋体" w:hAnsi="宋体" w:cs="宋体"/>
          <w:kern w:val="0"/>
          <w:sz w:val="24"/>
          <w:szCs w:val="24"/>
        </w:rPr>
      </w:pPr>
      <w:r w:rsidRPr="00B76C02">
        <w:rPr>
          <w:rFonts w:ascii="仿宋_GB2312" w:eastAsia="仿宋_GB2312" w:hAnsi="Courier New" w:cs="仿宋_GB2312"/>
          <w:kern w:val="0"/>
          <w:sz w:val="24"/>
          <w:szCs w:val="24"/>
        </w:rPr>
        <w:t>3</w:t>
      </w:r>
      <w:r w:rsidRPr="00B76C02">
        <w:rPr>
          <w:rFonts w:ascii="宋体" w:eastAsia="宋体" w:hAnsi="宋体" w:cs="宋体" w:hint="eastAsia"/>
          <w:kern w:val="0"/>
          <w:sz w:val="24"/>
          <w:szCs w:val="24"/>
        </w:rPr>
        <w:t>、本合同一式</w:t>
      </w:r>
      <w:r w:rsidRPr="00B76C02">
        <w:rPr>
          <w:rFonts w:ascii="宋体" w:eastAsia="宋体" w:hAnsi="宋体" w:cs="宋体" w:hint="eastAsia"/>
          <w:kern w:val="0"/>
          <w:sz w:val="24"/>
          <w:szCs w:val="24"/>
          <w:u w:val="single"/>
        </w:rPr>
        <w:t xml:space="preserve">  陆</w:t>
      </w:r>
      <w:r w:rsidRPr="00B76C02">
        <w:rPr>
          <w:rFonts w:ascii="宋体" w:eastAsia="宋体" w:hAnsi="宋体" w:cs="宋体" w:hint="eastAsia"/>
          <w:kern w:val="0"/>
          <w:sz w:val="24"/>
          <w:szCs w:val="24"/>
        </w:rPr>
        <w:t>份，具有同等法律效力，双方各执</w:t>
      </w:r>
      <w:r w:rsidRPr="00B76C02">
        <w:rPr>
          <w:rFonts w:ascii="宋体" w:eastAsia="宋体" w:hAnsi="宋体" w:cs="宋体" w:hint="eastAsia"/>
          <w:kern w:val="0"/>
          <w:sz w:val="24"/>
          <w:szCs w:val="24"/>
          <w:u w:val="single"/>
        </w:rPr>
        <w:t>叁</w:t>
      </w:r>
      <w:r w:rsidRPr="00B76C02">
        <w:rPr>
          <w:rFonts w:ascii="宋体" w:eastAsia="宋体" w:hAnsi="宋体" w:cs="宋体" w:hint="eastAsia"/>
          <w:kern w:val="0"/>
          <w:sz w:val="24"/>
          <w:szCs w:val="24"/>
        </w:rPr>
        <w:t>份。</w:t>
      </w:r>
    </w:p>
    <w:p w:rsidR="00B76C02" w:rsidRPr="00B76C02" w:rsidRDefault="00B76C02" w:rsidP="00B76C02">
      <w:pPr>
        <w:spacing w:line="360" w:lineRule="auto"/>
        <w:ind w:right="-197" w:firstLineChars="200" w:firstLine="480"/>
        <w:rPr>
          <w:rFonts w:ascii="宋体" w:eastAsia="宋体" w:hAnsi="宋体" w:cs="宋体"/>
          <w:kern w:val="0"/>
          <w:sz w:val="24"/>
          <w:szCs w:val="24"/>
        </w:rPr>
      </w:pPr>
      <w:r w:rsidRPr="00B76C02">
        <w:rPr>
          <w:rFonts w:ascii="宋体" w:eastAsia="宋体" w:hAnsi="宋体" w:cs="宋体" w:hint="eastAsia"/>
          <w:kern w:val="0"/>
          <w:sz w:val="24"/>
          <w:szCs w:val="24"/>
        </w:rPr>
        <w:t>九、本合同自双方法定代表人签字或盖章并加盖公章后正式生效。</w:t>
      </w:r>
    </w:p>
    <w:p w:rsidR="00B76C02" w:rsidRPr="00B76C02" w:rsidRDefault="00B76C02" w:rsidP="00B76C02">
      <w:pPr>
        <w:spacing w:line="360" w:lineRule="auto"/>
        <w:ind w:right="-197" w:firstLineChars="200" w:firstLine="480"/>
        <w:rPr>
          <w:rFonts w:ascii="宋体" w:eastAsia="宋体" w:hAnsi="宋体" w:cs="宋体"/>
          <w:kern w:val="0"/>
          <w:sz w:val="24"/>
          <w:szCs w:val="24"/>
        </w:rPr>
      </w:pPr>
    </w:p>
    <w:p w:rsidR="00B76C02" w:rsidRPr="00B76C02" w:rsidRDefault="00B76C02" w:rsidP="00B76C02">
      <w:pPr>
        <w:adjustRightInd w:val="0"/>
        <w:snapToGrid w:val="0"/>
        <w:spacing w:line="500" w:lineRule="exact"/>
        <w:rPr>
          <w:rFonts w:ascii="宋体" w:eastAsia="宋体" w:hAnsi="宋体" w:cs="宋体"/>
          <w:kern w:val="0"/>
          <w:sz w:val="24"/>
          <w:szCs w:val="24"/>
        </w:rPr>
      </w:pPr>
      <w:r w:rsidRPr="00B76C02">
        <w:rPr>
          <w:rFonts w:ascii="宋体" w:eastAsia="宋体" w:hAnsi="宋体" w:cs="宋体" w:hint="eastAsia"/>
          <w:kern w:val="0"/>
          <w:sz w:val="24"/>
          <w:szCs w:val="24"/>
        </w:rPr>
        <w:t>委托人：</w:t>
      </w:r>
      <w:r w:rsidR="008B2767">
        <w:rPr>
          <w:rFonts w:ascii="宋体" w:eastAsia="宋体" w:hAnsi="宋体" w:cs="宋体" w:hint="eastAsia"/>
          <w:kern w:val="0"/>
          <w:sz w:val="24"/>
          <w:szCs w:val="24"/>
        </w:rPr>
        <w:t>海宁长河旅游开发有限公司</w:t>
      </w:r>
      <w:r w:rsidRPr="00B76C02">
        <w:rPr>
          <w:rFonts w:ascii="宋体" w:eastAsia="宋体" w:hAnsi="宋体" w:cs="宋体" w:hint="eastAsia"/>
          <w:kern w:val="0"/>
          <w:sz w:val="24"/>
          <w:szCs w:val="24"/>
        </w:rPr>
        <w:t xml:space="preserve">      工程咨询人：</w:t>
      </w:r>
      <w:r w:rsidR="008A19B3">
        <w:rPr>
          <w:rFonts w:ascii="宋体" w:eastAsia="宋体" w:hAnsi="宋体" w:cs="宋体" w:hint="eastAsia"/>
          <w:kern w:val="0"/>
          <w:sz w:val="24"/>
          <w:szCs w:val="24"/>
        </w:rPr>
        <w:t>嘉兴市中诚建设投资咨询有限公司</w:t>
      </w:r>
    </w:p>
    <w:p w:rsidR="00B76C02" w:rsidRPr="00B76C02" w:rsidRDefault="00B76C02" w:rsidP="00B76C02">
      <w:pPr>
        <w:adjustRightInd w:val="0"/>
        <w:snapToGrid w:val="0"/>
        <w:spacing w:line="500" w:lineRule="exact"/>
        <w:rPr>
          <w:rFonts w:ascii="宋体" w:eastAsia="宋体" w:hAnsi="宋体" w:cs="宋体"/>
          <w:kern w:val="0"/>
          <w:sz w:val="24"/>
          <w:szCs w:val="24"/>
        </w:rPr>
      </w:pPr>
      <w:r w:rsidRPr="00B76C02">
        <w:rPr>
          <w:rFonts w:ascii="宋体" w:eastAsia="宋体" w:hAnsi="宋体" w:cs="宋体" w:hint="eastAsia"/>
          <w:kern w:val="0"/>
          <w:sz w:val="24"/>
          <w:szCs w:val="24"/>
        </w:rPr>
        <w:t xml:space="preserve">法定代表人：（签字）　　　　　　　</w:t>
      </w:r>
      <w:r w:rsidR="008B2767">
        <w:rPr>
          <w:rFonts w:ascii="宋体" w:eastAsia="宋体" w:hAnsi="宋体" w:cs="宋体" w:hint="eastAsia"/>
          <w:kern w:val="0"/>
          <w:sz w:val="24"/>
          <w:szCs w:val="24"/>
        </w:rPr>
        <w:t xml:space="preserve">    </w:t>
      </w:r>
      <w:r w:rsidRPr="00B76C02">
        <w:rPr>
          <w:rFonts w:ascii="宋体" w:eastAsia="宋体" w:hAnsi="宋体" w:cs="宋体" w:hint="eastAsia"/>
          <w:kern w:val="0"/>
          <w:sz w:val="24"/>
          <w:szCs w:val="24"/>
        </w:rPr>
        <w:t xml:space="preserve">法定代表人：（签字） </w:t>
      </w:r>
    </w:p>
    <w:p w:rsidR="00B76C02" w:rsidRPr="00B76C02" w:rsidRDefault="00B76C02" w:rsidP="00B76C02">
      <w:pPr>
        <w:adjustRightInd w:val="0"/>
        <w:snapToGrid w:val="0"/>
        <w:spacing w:line="500" w:lineRule="exact"/>
        <w:rPr>
          <w:rFonts w:ascii="宋体" w:eastAsia="宋体" w:hAnsi="宋体" w:cs="宋体"/>
          <w:kern w:val="0"/>
          <w:sz w:val="24"/>
          <w:szCs w:val="24"/>
        </w:rPr>
      </w:pPr>
      <w:r w:rsidRPr="00B76C02">
        <w:rPr>
          <w:rFonts w:ascii="宋体" w:eastAsia="宋体" w:hAnsi="宋体" w:cs="宋体" w:hint="eastAsia"/>
          <w:kern w:val="0"/>
          <w:sz w:val="24"/>
          <w:szCs w:val="24"/>
        </w:rPr>
        <w:t xml:space="preserve">委托代理人：（签字）　　　 　　　 </w:t>
      </w:r>
      <w:r w:rsidR="008B2767">
        <w:rPr>
          <w:rFonts w:ascii="宋体" w:eastAsia="宋体" w:hAnsi="宋体" w:cs="宋体" w:hint="eastAsia"/>
          <w:kern w:val="0"/>
          <w:sz w:val="24"/>
          <w:szCs w:val="24"/>
        </w:rPr>
        <w:t xml:space="preserve">    </w:t>
      </w:r>
      <w:r w:rsidRPr="00B76C02">
        <w:rPr>
          <w:rFonts w:ascii="宋体" w:eastAsia="宋体" w:hAnsi="宋体" w:cs="宋体" w:hint="eastAsia"/>
          <w:kern w:val="0"/>
          <w:sz w:val="24"/>
          <w:szCs w:val="24"/>
        </w:rPr>
        <w:t xml:space="preserve">委托代理人：（签字） </w:t>
      </w:r>
    </w:p>
    <w:p w:rsidR="00B76C02" w:rsidRPr="00B76C02" w:rsidRDefault="00B76C02" w:rsidP="00B76C02">
      <w:pPr>
        <w:adjustRightInd w:val="0"/>
        <w:snapToGrid w:val="0"/>
        <w:spacing w:line="500" w:lineRule="exact"/>
        <w:rPr>
          <w:rFonts w:ascii="宋体" w:eastAsia="宋体" w:hAnsi="宋体" w:cs="宋体"/>
          <w:kern w:val="0"/>
          <w:sz w:val="24"/>
          <w:szCs w:val="24"/>
        </w:rPr>
      </w:pPr>
      <w:r w:rsidRPr="00B76C02">
        <w:rPr>
          <w:rFonts w:ascii="宋体" w:eastAsia="宋体" w:hAnsi="宋体" w:cs="宋体" w:hint="eastAsia"/>
          <w:kern w:val="0"/>
          <w:sz w:val="24"/>
          <w:szCs w:val="24"/>
        </w:rPr>
        <w:t>住　　所：　　　　　　　　　　　　　　住　　所：</w:t>
      </w:r>
    </w:p>
    <w:p w:rsidR="00B76C02" w:rsidRPr="00B76C02" w:rsidRDefault="00B76C02" w:rsidP="00B76C02">
      <w:pPr>
        <w:adjustRightInd w:val="0"/>
        <w:snapToGrid w:val="0"/>
        <w:spacing w:line="500" w:lineRule="exact"/>
        <w:rPr>
          <w:rFonts w:ascii="宋体" w:eastAsia="宋体" w:hAnsi="宋体" w:cs="宋体"/>
          <w:kern w:val="0"/>
          <w:sz w:val="24"/>
          <w:szCs w:val="24"/>
        </w:rPr>
      </w:pPr>
      <w:r w:rsidRPr="00B76C02">
        <w:rPr>
          <w:rFonts w:ascii="宋体" w:eastAsia="宋体" w:hAnsi="宋体" w:cs="宋体" w:hint="eastAsia"/>
          <w:kern w:val="0"/>
          <w:sz w:val="24"/>
          <w:szCs w:val="24"/>
        </w:rPr>
        <w:t>开户银行：　　　　　　　　　　　　　　开户银行：</w:t>
      </w:r>
    </w:p>
    <w:p w:rsidR="00B76C02" w:rsidRPr="00B76C02" w:rsidRDefault="00B76C02" w:rsidP="00B76C02">
      <w:pPr>
        <w:adjustRightInd w:val="0"/>
        <w:snapToGrid w:val="0"/>
        <w:spacing w:line="500" w:lineRule="exact"/>
        <w:rPr>
          <w:rFonts w:ascii="宋体" w:eastAsia="宋体" w:hAnsi="宋体" w:cs="宋体"/>
          <w:kern w:val="0"/>
          <w:sz w:val="24"/>
          <w:szCs w:val="24"/>
        </w:rPr>
      </w:pPr>
      <w:r w:rsidRPr="00B76C02">
        <w:rPr>
          <w:rFonts w:ascii="宋体" w:eastAsia="宋体" w:hAnsi="宋体" w:cs="宋体" w:hint="eastAsia"/>
          <w:kern w:val="0"/>
          <w:sz w:val="24"/>
          <w:szCs w:val="24"/>
        </w:rPr>
        <w:t>帐　　号：　　　　　　　　　　　　　　帐　　号：</w:t>
      </w:r>
    </w:p>
    <w:p w:rsidR="00B76C02" w:rsidRPr="00B76C02" w:rsidRDefault="00B76C02" w:rsidP="00B76C02">
      <w:pPr>
        <w:adjustRightInd w:val="0"/>
        <w:snapToGrid w:val="0"/>
        <w:spacing w:line="500" w:lineRule="exact"/>
        <w:rPr>
          <w:rFonts w:ascii="宋体" w:eastAsia="宋体" w:hAnsi="宋体" w:cs="宋体"/>
          <w:kern w:val="0"/>
          <w:sz w:val="24"/>
          <w:szCs w:val="24"/>
        </w:rPr>
      </w:pPr>
      <w:r w:rsidRPr="00B76C02">
        <w:rPr>
          <w:rFonts w:ascii="宋体" w:eastAsia="宋体" w:hAnsi="宋体" w:cs="宋体" w:hint="eastAsia"/>
          <w:kern w:val="0"/>
          <w:sz w:val="24"/>
          <w:szCs w:val="24"/>
        </w:rPr>
        <w:t xml:space="preserve">邮政编码：　　　　　　　　　　　　　　邮政编码： </w:t>
      </w:r>
    </w:p>
    <w:p w:rsidR="00B76C02" w:rsidRPr="00B76C02" w:rsidRDefault="00B76C02" w:rsidP="00B76C02">
      <w:pPr>
        <w:adjustRightInd w:val="0"/>
        <w:snapToGrid w:val="0"/>
        <w:spacing w:line="500" w:lineRule="exact"/>
        <w:rPr>
          <w:rFonts w:ascii="宋体" w:eastAsia="宋体" w:hAnsi="宋体" w:cs="宋体"/>
          <w:kern w:val="0"/>
          <w:sz w:val="24"/>
          <w:szCs w:val="24"/>
        </w:rPr>
      </w:pPr>
      <w:r w:rsidRPr="00B76C02">
        <w:rPr>
          <w:rFonts w:ascii="宋体" w:eastAsia="宋体" w:hAnsi="宋体" w:cs="宋体" w:hint="eastAsia"/>
          <w:kern w:val="0"/>
          <w:sz w:val="24"/>
          <w:szCs w:val="24"/>
        </w:rPr>
        <w:t>电　　话：　　　　　　　　　　　　　　电　　话：</w:t>
      </w:r>
    </w:p>
    <w:p w:rsidR="00B76C02" w:rsidRPr="00B76C02" w:rsidRDefault="00B76C02" w:rsidP="00B76C02">
      <w:pPr>
        <w:adjustRightInd w:val="0"/>
        <w:snapToGrid w:val="0"/>
        <w:spacing w:line="500" w:lineRule="exact"/>
        <w:rPr>
          <w:rFonts w:ascii="宋体" w:eastAsia="宋体" w:hAnsi="宋体" w:cs="宋体"/>
          <w:kern w:val="0"/>
          <w:sz w:val="24"/>
          <w:szCs w:val="24"/>
        </w:rPr>
      </w:pPr>
      <w:r w:rsidRPr="00B76C02">
        <w:rPr>
          <w:rFonts w:ascii="宋体" w:eastAsia="宋体" w:hAnsi="宋体" w:cs="宋体" w:hint="eastAsia"/>
          <w:kern w:val="0"/>
          <w:sz w:val="24"/>
          <w:szCs w:val="24"/>
        </w:rPr>
        <w:t>传　　真：　　　　　　　　　　　　　　传　　真：</w:t>
      </w:r>
    </w:p>
    <w:p w:rsidR="00B76C02" w:rsidRPr="00B76C02" w:rsidRDefault="00B76C02" w:rsidP="00B76C02">
      <w:pPr>
        <w:adjustRightInd w:val="0"/>
        <w:snapToGrid w:val="0"/>
        <w:spacing w:line="500" w:lineRule="exact"/>
        <w:rPr>
          <w:rFonts w:ascii="宋体" w:eastAsia="宋体" w:hAnsi="宋体" w:cs="宋体"/>
          <w:kern w:val="0"/>
          <w:sz w:val="24"/>
          <w:szCs w:val="24"/>
        </w:rPr>
      </w:pPr>
      <w:r w:rsidRPr="00B76C02">
        <w:rPr>
          <w:rFonts w:ascii="宋体" w:eastAsia="宋体" w:hAnsi="宋体" w:cs="宋体" w:hint="eastAsia"/>
          <w:kern w:val="0"/>
          <w:sz w:val="24"/>
          <w:szCs w:val="24"/>
        </w:rPr>
        <w:t xml:space="preserve">电子信箱：　　　　　　　　　　　　　　电子信箱： </w:t>
      </w:r>
    </w:p>
    <w:p w:rsidR="00B76C02" w:rsidRPr="00B76C02" w:rsidRDefault="00B76C02" w:rsidP="00B76C02">
      <w:pPr>
        <w:adjustRightInd w:val="0"/>
        <w:snapToGrid w:val="0"/>
        <w:spacing w:line="500" w:lineRule="exact"/>
        <w:ind w:firstLineChars="200" w:firstLine="480"/>
        <w:rPr>
          <w:rFonts w:ascii="宋体" w:eastAsia="宋体" w:hAnsi="宋体" w:cs="宋体"/>
          <w:kern w:val="0"/>
          <w:sz w:val="24"/>
          <w:szCs w:val="24"/>
        </w:rPr>
      </w:pPr>
      <w:r w:rsidRPr="00B76C02">
        <w:rPr>
          <w:rFonts w:ascii="宋体" w:eastAsia="宋体" w:hAnsi="宋体" w:cs="宋体" w:hint="eastAsia"/>
          <w:kern w:val="0"/>
          <w:sz w:val="24"/>
          <w:szCs w:val="24"/>
        </w:rPr>
        <w:t>年　　月　　日　　　　　  　　    年　　月　　日</w:t>
      </w:r>
    </w:p>
    <w:p w:rsidR="00B76C02" w:rsidRPr="00B76C02" w:rsidRDefault="00B76C02" w:rsidP="00B76C02">
      <w:pPr>
        <w:spacing w:line="500" w:lineRule="exact"/>
        <w:rPr>
          <w:rFonts w:ascii="仿宋_GB2312" w:eastAsia="仿宋_GB2312" w:hAnsi="Arial" w:cs="Times New Roman"/>
          <w:kern w:val="0"/>
          <w:sz w:val="24"/>
          <w:szCs w:val="24"/>
        </w:rPr>
      </w:pPr>
    </w:p>
    <w:p w:rsidR="00B76C02" w:rsidRPr="00B76C02" w:rsidRDefault="00B76C02" w:rsidP="00B76C02">
      <w:pPr>
        <w:spacing w:line="500" w:lineRule="exact"/>
        <w:rPr>
          <w:rFonts w:ascii="仿宋_GB2312" w:eastAsia="仿宋_GB2312" w:hAnsi="Arial" w:cs="Times New Roman"/>
          <w:kern w:val="0"/>
          <w:sz w:val="30"/>
          <w:szCs w:val="30"/>
        </w:rPr>
      </w:pPr>
    </w:p>
    <w:p w:rsidR="00B76C02" w:rsidRPr="00B76C02" w:rsidRDefault="00B76C02" w:rsidP="00B76C02">
      <w:pPr>
        <w:spacing w:line="500" w:lineRule="exact"/>
        <w:rPr>
          <w:rFonts w:ascii="仿宋_GB2312" w:eastAsia="仿宋_GB2312" w:hAnsi="Arial" w:cs="Times New Roman"/>
          <w:kern w:val="0"/>
          <w:sz w:val="30"/>
          <w:szCs w:val="30"/>
        </w:rPr>
      </w:pPr>
    </w:p>
    <w:p w:rsidR="00B76C02" w:rsidRPr="00B76C02" w:rsidRDefault="00B76C02" w:rsidP="00B76C02">
      <w:pPr>
        <w:spacing w:line="500" w:lineRule="exact"/>
        <w:rPr>
          <w:rFonts w:ascii="仿宋_GB2312" w:eastAsia="仿宋_GB2312" w:hAnsi="Arial" w:cs="Times New Roman"/>
          <w:kern w:val="0"/>
          <w:sz w:val="30"/>
          <w:szCs w:val="30"/>
        </w:rPr>
      </w:pPr>
    </w:p>
    <w:p w:rsidR="00B76C02" w:rsidRPr="00B76C02" w:rsidRDefault="00B76C02" w:rsidP="00B76C02">
      <w:pPr>
        <w:spacing w:line="500" w:lineRule="exact"/>
        <w:rPr>
          <w:rFonts w:ascii="仿宋_GB2312" w:eastAsia="仿宋_GB2312" w:hAnsi="Arial" w:cs="Times New Roman"/>
          <w:kern w:val="0"/>
          <w:sz w:val="30"/>
          <w:szCs w:val="30"/>
        </w:rPr>
      </w:pPr>
    </w:p>
    <w:p w:rsidR="00B76C02" w:rsidRPr="00B76C02" w:rsidRDefault="00B76C02" w:rsidP="00B76C02">
      <w:pPr>
        <w:spacing w:line="500" w:lineRule="exact"/>
        <w:rPr>
          <w:rFonts w:ascii="仿宋_GB2312" w:eastAsia="仿宋_GB2312" w:hAnsi="Arial" w:cs="Times New Roman"/>
          <w:kern w:val="0"/>
          <w:sz w:val="30"/>
          <w:szCs w:val="30"/>
        </w:rPr>
      </w:pPr>
    </w:p>
    <w:p w:rsidR="00B76C02" w:rsidRPr="00B76C02" w:rsidRDefault="00B76C02" w:rsidP="00B76C02">
      <w:pPr>
        <w:spacing w:line="500" w:lineRule="exact"/>
        <w:rPr>
          <w:rFonts w:ascii="仿宋_GB2312" w:eastAsia="仿宋_GB2312" w:hAnsi="Arial" w:cs="Times New Roman"/>
          <w:kern w:val="0"/>
          <w:sz w:val="30"/>
          <w:szCs w:val="30"/>
        </w:rPr>
      </w:pPr>
    </w:p>
    <w:p w:rsidR="00B76C02" w:rsidRPr="00B76C02" w:rsidRDefault="00B76C02" w:rsidP="00B76C02">
      <w:pPr>
        <w:spacing w:line="500" w:lineRule="exact"/>
        <w:rPr>
          <w:rFonts w:ascii="仿宋_GB2312" w:eastAsia="仿宋_GB2312" w:hAnsi="Arial" w:cs="Times New Roman"/>
          <w:kern w:val="0"/>
          <w:sz w:val="30"/>
          <w:szCs w:val="30"/>
        </w:rPr>
      </w:pPr>
    </w:p>
    <w:p w:rsidR="00B76C02" w:rsidRPr="00B76C02" w:rsidRDefault="00B76C02" w:rsidP="00B76C02">
      <w:pPr>
        <w:spacing w:line="500" w:lineRule="exact"/>
        <w:rPr>
          <w:rFonts w:ascii="仿宋_GB2312" w:eastAsia="仿宋_GB2312" w:hAnsi="Arial" w:cs="Times New Roman"/>
          <w:kern w:val="0"/>
          <w:sz w:val="30"/>
          <w:szCs w:val="30"/>
        </w:rPr>
      </w:pPr>
    </w:p>
    <w:p w:rsidR="00B76C02" w:rsidRPr="00B76C02" w:rsidRDefault="00B76C02" w:rsidP="00B76C02">
      <w:pPr>
        <w:spacing w:line="500" w:lineRule="exact"/>
        <w:rPr>
          <w:rFonts w:ascii="仿宋_GB2312" w:eastAsia="仿宋_GB2312" w:hAnsi="Arial" w:cs="Times New Roman"/>
          <w:kern w:val="0"/>
          <w:sz w:val="30"/>
          <w:szCs w:val="30"/>
        </w:rPr>
      </w:pPr>
    </w:p>
    <w:p w:rsidR="00B76C02" w:rsidRPr="00B76C02" w:rsidRDefault="00B76C02" w:rsidP="00B76C02">
      <w:pPr>
        <w:spacing w:line="500" w:lineRule="exact"/>
        <w:rPr>
          <w:rFonts w:ascii="仿宋_GB2312" w:eastAsia="仿宋_GB2312" w:hAnsi="Arial" w:cs="Times New Roman"/>
          <w:kern w:val="0"/>
          <w:sz w:val="30"/>
          <w:szCs w:val="30"/>
        </w:rPr>
      </w:pPr>
    </w:p>
    <w:p w:rsidR="00B76C02" w:rsidRDefault="00B76C02" w:rsidP="00B76C02">
      <w:pPr>
        <w:spacing w:line="500" w:lineRule="exact"/>
        <w:rPr>
          <w:rFonts w:ascii="仿宋_GB2312" w:eastAsia="仿宋_GB2312" w:hAnsi="Arial" w:cs="Times New Roman"/>
          <w:kern w:val="0"/>
          <w:sz w:val="30"/>
          <w:szCs w:val="30"/>
        </w:rPr>
      </w:pPr>
    </w:p>
    <w:p w:rsidR="00574244" w:rsidRDefault="00574244" w:rsidP="00B76C02">
      <w:pPr>
        <w:spacing w:line="500" w:lineRule="exact"/>
        <w:rPr>
          <w:rFonts w:ascii="仿宋_GB2312" w:eastAsia="仿宋_GB2312" w:hAnsi="Arial" w:cs="Times New Roman"/>
          <w:kern w:val="0"/>
          <w:sz w:val="30"/>
          <w:szCs w:val="30"/>
        </w:rPr>
      </w:pPr>
    </w:p>
    <w:p w:rsidR="00574244" w:rsidRPr="00574244" w:rsidRDefault="00574244" w:rsidP="00574244">
      <w:pPr>
        <w:widowControl/>
        <w:spacing w:line="500" w:lineRule="exact"/>
        <w:jc w:val="center"/>
        <w:rPr>
          <w:rFonts w:ascii="仿宋_GB2312" w:eastAsia="仿宋_GB2312" w:hAnsi="Times New Roman" w:cs="宋体"/>
          <w:b/>
          <w:bCs/>
          <w:kern w:val="0"/>
          <w:sz w:val="44"/>
          <w:szCs w:val="44"/>
        </w:rPr>
      </w:pPr>
      <w:r w:rsidRPr="00574244">
        <w:rPr>
          <w:rFonts w:ascii="仿宋_GB2312" w:eastAsia="仿宋_GB2312" w:hAnsi="Times New Roman" w:cs="宋体" w:hint="eastAsia"/>
          <w:b/>
          <w:bCs/>
          <w:kern w:val="0"/>
          <w:sz w:val="44"/>
          <w:szCs w:val="44"/>
        </w:rPr>
        <w:t>第二部分　通用条件</w:t>
      </w:r>
    </w:p>
    <w:p w:rsidR="00574244" w:rsidRPr="00574244" w:rsidRDefault="00574244" w:rsidP="00574244">
      <w:pPr>
        <w:tabs>
          <w:tab w:val="left" w:pos="4250"/>
          <w:tab w:val="left" w:pos="7480"/>
        </w:tabs>
        <w:spacing w:line="400" w:lineRule="exact"/>
        <w:jc w:val="center"/>
        <w:rPr>
          <w:rFonts w:ascii="宋体" w:eastAsia="宋体" w:hAnsi="宋体" w:cs="宋体"/>
          <w:b/>
          <w:sz w:val="24"/>
          <w:szCs w:val="24"/>
        </w:rPr>
      </w:pPr>
      <w:r w:rsidRPr="00574244">
        <w:rPr>
          <w:rFonts w:ascii="宋体" w:eastAsia="宋体" w:hAnsi="宋体" w:cs="宋体" w:hint="eastAsia"/>
          <w:b/>
          <w:sz w:val="24"/>
          <w:szCs w:val="24"/>
        </w:rPr>
        <w:t>第一章  词语定义、适用法律法规、语言</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第一条  下列词语除附加条款另有约定外，赋予定义如下：</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（1）“项目”是指委托人委托实施工程咨询的项目。</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（2）“委托人”是指承担直接项目投资责任和委托工程咨询业务的一方及其合法继承人。</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（3）“工程咨询人”是指承担工程咨询业务和工程咨询责任的一方及其合法继承人。</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（4）“建设管理” 是指工程咨询人受托承担的全部或部分项目业主在项目建设过程中的管理并承担相应工程咨询责任的活动，包括但不限于对项目策划、规划、设计、采购、施工、竣工、结（决）算、试运行过程及项目范围、质量（安全）、进度、费用、合同、信息等内容进行管理和控制。</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（5）“专业咨询服务”是指工程咨询人受托承担的投资咨询、设计技术咨询、招标代理、造价咨询、工程施工监理等一项或多项专业化咨询服务。</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（6）“工程咨询机构”是指由工程咨询人组建实施具体工程咨询工作的机构。</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（7）“项目负责人”是指经委托人同意，由工程咨询人任命的全面履行本合同的负责人。</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（8）“正常工作”是指双方在合同中约定委托的工程咨询工作。</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9）“附加工作”是指本合同约定的正常工作以外，由委托人另行补充协议增加委托工程咨询人的工作内容或由于委托人项目决策或不可抗力等原因使得项目停、缓建及延误，因增加工作量或持续时间而增加工程咨询人的工作。</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（10）“日（天）”是指任何一天零时至第二天零时的时间。</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（11）“月”是指按公历从一个月中任何一天开始的一个公历月时间。</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（12）“参建单位”是指委托人选择承担本项目的勘察、设计、施工、材料/设备供应、专业咨询服务等工作，具备相应资质或营业许可的单位。</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第二条  “合同适用的法律”是指国家的法律、法规、规章和工程所在地的地方性法规、规章。</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第三条  本合同文件使用汉语语言文字书写、解释和说明。</w:t>
      </w:r>
    </w:p>
    <w:p w:rsidR="00574244" w:rsidRPr="00574244" w:rsidRDefault="00574244" w:rsidP="00574244">
      <w:pPr>
        <w:tabs>
          <w:tab w:val="left" w:pos="4250"/>
          <w:tab w:val="left" w:pos="7480"/>
        </w:tabs>
        <w:spacing w:line="400" w:lineRule="exact"/>
        <w:jc w:val="center"/>
        <w:rPr>
          <w:rFonts w:ascii="宋体" w:eastAsia="宋体" w:hAnsi="宋体" w:cs="宋体"/>
          <w:b/>
          <w:sz w:val="24"/>
          <w:szCs w:val="24"/>
        </w:rPr>
      </w:pPr>
      <w:r w:rsidRPr="00574244">
        <w:rPr>
          <w:rFonts w:ascii="宋体" w:eastAsia="宋体" w:hAnsi="宋体" w:cs="宋体" w:hint="eastAsia"/>
          <w:b/>
          <w:sz w:val="24"/>
          <w:szCs w:val="24"/>
        </w:rPr>
        <w:t>第二章  工程咨询人义务</w:t>
      </w:r>
    </w:p>
    <w:p w:rsidR="00574244" w:rsidRPr="00574244" w:rsidRDefault="00574244" w:rsidP="00574244">
      <w:pPr>
        <w:spacing w:line="400" w:lineRule="exact"/>
        <w:ind w:rightChars="-11" w:right="-23"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第四条 工程咨询人应按合同约定的具体工作范围及工作内容为委托人提供工程咨询服务。工程咨询人在履行本合同义务期间，应遵守国家有关法律、法规，维护委托人的合法权益。</w:t>
      </w:r>
    </w:p>
    <w:p w:rsidR="00574244" w:rsidRPr="00574244" w:rsidRDefault="00574244" w:rsidP="00574244">
      <w:pPr>
        <w:spacing w:line="400" w:lineRule="exact"/>
        <w:ind w:rightChars="-11" w:right="-23"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第五条  工程咨询人应按本合同专用条件约定时间向委托人提交履约担保。</w:t>
      </w:r>
    </w:p>
    <w:p w:rsidR="00574244" w:rsidRPr="00574244" w:rsidRDefault="00574244" w:rsidP="00574244">
      <w:pPr>
        <w:spacing w:line="400" w:lineRule="exact"/>
        <w:ind w:rightChars="-11" w:right="-23"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第六条  工程咨询人应组建能够满足工程咨询服务需要的工程咨询机构，向委托人报送委派的项目负责人及其工程咨询机构主要成员名单、工程咨询规划或工程咨询专项计划，完成工程咨询合同约定的工程咨询业务。在履行合同义务期间，应按专用条件约定向委托人报告工程咨询工作。</w:t>
      </w:r>
    </w:p>
    <w:p w:rsidR="00574244" w:rsidRPr="00574244" w:rsidRDefault="00574244" w:rsidP="00574244">
      <w:pPr>
        <w:spacing w:line="400" w:lineRule="exact"/>
        <w:ind w:rightChars="-11" w:right="-23"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第七条  工程咨询人应按批准或同意的建设规模、建设内容和建设标准组织工程咨询，严格控制项目投资，确保工程质量，按期交付项目成果。工程咨询人不得在工程咨询过程中随意变更建设规模、建设内容和建设标准。如需超出范围变更，应遵循建设程序办理并报委托人决定。</w:t>
      </w:r>
    </w:p>
    <w:p w:rsidR="00574244" w:rsidRPr="00574244" w:rsidRDefault="00574244" w:rsidP="00574244">
      <w:pPr>
        <w:spacing w:line="400" w:lineRule="exact"/>
        <w:ind w:rightChars="-11" w:right="-23"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第八条  工程咨询人应根据项目进度需要，向委托人提供资金使用计划。</w:t>
      </w:r>
    </w:p>
    <w:p w:rsidR="00574244" w:rsidRPr="00574244" w:rsidRDefault="00574244" w:rsidP="00574244">
      <w:pPr>
        <w:spacing w:line="400" w:lineRule="exact"/>
        <w:ind w:rightChars="-11" w:right="-23"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第九条  工程咨询人应在项目建成后，及时协助委托人完成验收、竣工资料审核等相关工作。协助委托人组织项目移交，配合做好竣工结（决）算审查和项目审计工作。</w:t>
      </w:r>
    </w:p>
    <w:p w:rsidR="00574244" w:rsidRPr="00574244" w:rsidRDefault="00574244" w:rsidP="00574244">
      <w:pPr>
        <w:spacing w:line="400" w:lineRule="exact"/>
        <w:ind w:rightChars="-11" w:right="-23"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第十条  工程咨询人应在项目建成后，监督相关单位落实工程保修责任。</w:t>
      </w:r>
    </w:p>
    <w:p w:rsidR="00574244" w:rsidRPr="00574244" w:rsidRDefault="00574244" w:rsidP="00574244">
      <w:pPr>
        <w:spacing w:line="400" w:lineRule="exact"/>
        <w:ind w:rightChars="-11" w:right="-23"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第十一条  工程咨询人应建立完整的项目建设档案，在工程咨询任务完成后将工程档案及相关资料等整理汇编，向委托人移交。</w:t>
      </w:r>
    </w:p>
    <w:p w:rsidR="00574244" w:rsidRPr="00574244" w:rsidRDefault="00574244" w:rsidP="00574244">
      <w:pPr>
        <w:spacing w:line="400" w:lineRule="exact"/>
        <w:ind w:rightChars="-11" w:right="-23"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第十二条  工程咨询人使用委托人提供的设施和物品属委托人的财产。在工程咨询工作完成或中止时，应将其设施和剩余的物品按合同专用条件约定的时间和方式移交给委托人。</w:t>
      </w:r>
    </w:p>
    <w:p w:rsidR="00574244" w:rsidRPr="00574244" w:rsidRDefault="00574244" w:rsidP="00574244">
      <w:pPr>
        <w:spacing w:line="400" w:lineRule="exact"/>
        <w:ind w:rightChars="-11" w:right="-23"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第十三条  在工程咨询合同期内及合同终止后，未征得有关方同意，不得泄露与本工程、本合同业务有关的保密资料。</w:t>
      </w:r>
    </w:p>
    <w:p w:rsidR="00574244" w:rsidRPr="00574244" w:rsidRDefault="00574244" w:rsidP="00574244">
      <w:pPr>
        <w:spacing w:line="400" w:lineRule="exact"/>
        <w:ind w:rightChars="-11" w:right="-23"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第十四条  在委托的工程咨询范围内，委托人或其他参建单位对对方的意见或要求甚至出现争议通过工程咨询人协商的，工程咨询人应根据自己的职能，公正地进行调解，有效地维护委托人权益。当双方争议由政府监管部门调解或仲裁或进入司法审判时，应当协助委托人收集作证的事实材料。</w:t>
      </w:r>
    </w:p>
    <w:p w:rsidR="00574244" w:rsidRPr="00574244" w:rsidRDefault="00574244" w:rsidP="00574244">
      <w:pPr>
        <w:tabs>
          <w:tab w:val="left" w:pos="4250"/>
          <w:tab w:val="left" w:pos="7480"/>
        </w:tabs>
        <w:spacing w:line="400" w:lineRule="exact"/>
        <w:jc w:val="center"/>
        <w:rPr>
          <w:rFonts w:ascii="宋体" w:eastAsia="宋体" w:hAnsi="宋体" w:cs="宋体"/>
          <w:b/>
          <w:sz w:val="24"/>
          <w:szCs w:val="24"/>
        </w:rPr>
      </w:pPr>
      <w:r w:rsidRPr="00574244">
        <w:rPr>
          <w:rFonts w:ascii="宋体" w:eastAsia="宋体" w:hAnsi="宋体" w:cs="宋体" w:hint="eastAsia"/>
          <w:b/>
          <w:sz w:val="24"/>
          <w:szCs w:val="24"/>
        </w:rPr>
        <w:t>第三章  委托人义务</w:t>
      </w:r>
    </w:p>
    <w:p w:rsidR="00574244" w:rsidRPr="00574244" w:rsidRDefault="00574244" w:rsidP="00574244">
      <w:pPr>
        <w:spacing w:line="400" w:lineRule="exact"/>
        <w:ind w:rightChars="-11" w:right="-23"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第十五条  委托人应监督和指导项目的策划和建设实施，并主持项目的竣工验收和移交。</w:t>
      </w:r>
    </w:p>
    <w:p w:rsidR="00574244" w:rsidRPr="00574244" w:rsidRDefault="00574244" w:rsidP="00574244">
      <w:pPr>
        <w:spacing w:line="400" w:lineRule="exact"/>
        <w:ind w:rightChars="-11" w:right="-23"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第十六条  委托人应为工程咨询工作提供必要条件。</w:t>
      </w:r>
    </w:p>
    <w:p w:rsidR="00574244" w:rsidRPr="00574244" w:rsidRDefault="00574244" w:rsidP="00574244">
      <w:pPr>
        <w:spacing w:line="400" w:lineRule="exact"/>
        <w:ind w:rightChars="-11" w:right="-23"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第十七条  委托人应按合同约定的方式、时间、金额向工程咨询人支付工程咨询费。</w:t>
      </w:r>
    </w:p>
    <w:p w:rsidR="00574244" w:rsidRPr="00574244" w:rsidRDefault="00574244" w:rsidP="00574244">
      <w:pPr>
        <w:spacing w:line="400" w:lineRule="exact"/>
        <w:ind w:rightChars="-11" w:right="-23"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第十八条  委托人应负责资金使用计划的审核与管理，并承担项目建设开支，向所有参建方支付参建合同款项。</w:t>
      </w:r>
    </w:p>
    <w:p w:rsidR="00574244" w:rsidRPr="00574244" w:rsidRDefault="00574244" w:rsidP="00574244">
      <w:pPr>
        <w:spacing w:line="400" w:lineRule="exact"/>
        <w:ind w:rightChars="-11" w:right="-23"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第十九条  委托人应当授权一名熟悉工程情况、能在规定时间内作出决定的常驻代表（在专用条件中约定），负责与工程咨询人联系。更换常驻代表，要提前通知工程咨询人。</w:t>
      </w:r>
    </w:p>
    <w:p w:rsidR="00574244" w:rsidRPr="00574244" w:rsidRDefault="00574244" w:rsidP="00574244">
      <w:pPr>
        <w:spacing w:line="400" w:lineRule="exact"/>
        <w:ind w:rightChars="-11" w:right="-23"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第二十条  委托人需建立有效的决策机制，对工程咨询人的请示和建议做出决定，对工作计划和报告进行批复。委托人在项目建设过程中对参建单位的各种实施指令均须通过工程咨询人下达。</w:t>
      </w:r>
    </w:p>
    <w:p w:rsidR="00574244" w:rsidRPr="00574244" w:rsidRDefault="00574244" w:rsidP="00574244">
      <w:pPr>
        <w:spacing w:line="400" w:lineRule="exact"/>
        <w:ind w:rightChars="-11" w:right="-23"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第二十一条  委托人应当将授予工程咨询人的管理权利，以及工程咨询机构主要成员的职能分工、管理权限及时书面通知各参建单位。</w:t>
      </w:r>
    </w:p>
    <w:p w:rsidR="00574244" w:rsidRPr="00574244" w:rsidRDefault="00574244" w:rsidP="00574244">
      <w:pPr>
        <w:spacing w:line="400" w:lineRule="exact"/>
        <w:ind w:rightChars="-11" w:right="-23"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第二十二条  委托人应负责项目资金筹措，项目建设外环境协调，如建设过程中争取相关优惠政策、与当地居民及政府监管部门的关系协调等工作均以委托人为主完成，工程咨询人予以配合。</w:t>
      </w:r>
    </w:p>
    <w:p w:rsidR="00574244" w:rsidRPr="00574244" w:rsidRDefault="00574244" w:rsidP="00574244">
      <w:pPr>
        <w:tabs>
          <w:tab w:val="left" w:pos="4250"/>
          <w:tab w:val="left" w:pos="7480"/>
        </w:tabs>
        <w:spacing w:line="400" w:lineRule="exact"/>
        <w:jc w:val="center"/>
        <w:rPr>
          <w:rFonts w:ascii="宋体" w:eastAsia="宋体" w:hAnsi="宋体" w:cs="宋体"/>
          <w:b/>
          <w:sz w:val="24"/>
          <w:szCs w:val="24"/>
        </w:rPr>
      </w:pPr>
    </w:p>
    <w:p w:rsidR="00574244" w:rsidRPr="00574244" w:rsidRDefault="00574244" w:rsidP="00574244">
      <w:pPr>
        <w:tabs>
          <w:tab w:val="left" w:pos="4250"/>
          <w:tab w:val="left" w:pos="7480"/>
        </w:tabs>
        <w:spacing w:line="400" w:lineRule="exact"/>
        <w:jc w:val="center"/>
        <w:rPr>
          <w:rFonts w:ascii="宋体" w:eastAsia="宋体" w:hAnsi="宋体" w:cs="宋体"/>
          <w:b/>
          <w:sz w:val="24"/>
          <w:szCs w:val="24"/>
        </w:rPr>
      </w:pPr>
      <w:r w:rsidRPr="00574244">
        <w:rPr>
          <w:rFonts w:ascii="宋体" w:eastAsia="宋体" w:hAnsi="宋体" w:cs="宋体" w:hint="eastAsia"/>
          <w:b/>
          <w:sz w:val="24"/>
          <w:szCs w:val="24"/>
        </w:rPr>
        <w:t>第四章  工程咨询人权利</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第二十三条  工程咨询人在委托人委托的工程咨询范围内，享有以下权利：</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(1) 选择参建单位的建议权。</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(2) 关注项目进展，应委托人所需，对项目建设资金筹措、建设外环境协调享有知情权，在项目建设过程中负责起草、参与洽商或审核项目参建合同。</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(3) 对工程建设有关事项包括工程规模、设计标准、规划设计、生产工艺设计和使用功能要求，向委托人的建议权。</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(4) 对工程设计中的技术问题，按照安全和优化的原则，向设计人提出建议，如果拟提出的建议可能会提高工程造价，或延长工期，应当事先征得委托人的同意。当发现工程设计不符合国家颁布的建设工程质量标准或设计合同约定的质量标准时，应当书面报告委托人并要求设计人更正。</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(5) 组织监理或相关单位审批建设组织或技术方案（如工程施工组织设计和施工技术方案），按照兼顾质量、工期和投资、安全的原则，向相关参建方提出建议，并向委托人报告。</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(6) 主持各参建单位的组织协调，重要协调事项应当事先向委托人报告。</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(7) 征得委托人同意，有权通过监理实施或独立发布开工令、停工令、复工令,但应当事先向委托人报告。在涉及施工安全或人身健康等紧急情况下需要停工的，可先采取措施，事后向委托人报告。</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(8) 通过监理或独立行使对工程上使用的材料和施工质量的检验权。对于不符合设计要求和合同约定及国家质量标准的材料、构配件、设备，有权通知承包人停止使用；对于不符合规范和质量标准的工序、分部、分项工程和不安全施工作业，有权通知承包人停工整改、返工。承包人得到监理或工程咨询机构复工令后才能复工。</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(9) 通过监理或独立行使对工程施工进度的检查、监督权，以及工程实际竣工日期提前或超过工程施工合同规定的竣工期限的签认权。</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(10) 征得委托人同意， 按参建合同，在合同约定的价格范围内，对参建单位工作进度款项支付的审核和签认权，以及参建合同结算的复核确认权。未经工程咨询负责人签字确认，委托人不支付参建单位款项。</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第二十四条  工程咨询人有权按工程咨询合同取得相应报酬及其他奖励或参与项目投资节余额提成。</w:t>
      </w:r>
    </w:p>
    <w:p w:rsidR="00574244" w:rsidRPr="00574244" w:rsidRDefault="00574244" w:rsidP="00574244">
      <w:pPr>
        <w:tabs>
          <w:tab w:val="left" w:pos="4250"/>
          <w:tab w:val="left" w:pos="7480"/>
        </w:tabs>
        <w:spacing w:line="400" w:lineRule="exact"/>
        <w:jc w:val="center"/>
        <w:rPr>
          <w:rFonts w:ascii="宋体" w:eastAsia="宋体" w:hAnsi="宋体" w:cs="宋体"/>
          <w:b/>
          <w:sz w:val="24"/>
          <w:szCs w:val="24"/>
        </w:rPr>
      </w:pPr>
      <w:r w:rsidRPr="00574244">
        <w:rPr>
          <w:rFonts w:ascii="宋体" w:eastAsia="宋体" w:hAnsi="宋体" w:cs="宋体" w:hint="eastAsia"/>
          <w:b/>
          <w:sz w:val="24"/>
          <w:szCs w:val="24"/>
        </w:rPr>
        <w:t xml:space="preserve">  第五章  委托人权利</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第二十五条  委托人有订立所有与项目有关合同的权利，对工程咨询人在建设过程中负责起草及参与洽商的项目参建合同拥有最终审定权。</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第二十六条  委托人有权对项目建设过程进行监督，有权对工程咨询人的工作计划、步骤等实施情况进行监督。</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第二十七条  委托人有对工程规模、设计标准、规划设计、生产工艺设计和设计使用功能要求的认定权，以及对工程设计变更的审批权。</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第二十八条  工程咨询人调换项目负责人须事先经委托人同意。</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第二十九条  委托人有权要求工程咨询人提交业务范围内的专项报告。</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第三十条  委托人有权要求工程咨询人更换不称职的工程咨询机构工作人员，有权就适应工程咨询需要提出增加工程咨询人员的合理要求。</w:t>
      </w:r>
    </w:p>
    <w:p w:rsidR="00574244" w:rsidRPr="00574244" w:rsidRDefault="00574244" w:rsidP="00574244">
      <w:pPr>
        <w:tabs>
          <w:tab w:val="left" w:pos="4250"/>
          <w:tab w:val="left" w:pos="7480"/>
        </w:tabs>
        <w:spacing w:line="400" w:lineRule="exact"/>
        <w:jc w:val="center"/>
        <w:rPr>
          <w:rFonts w:ascii="宋体" w:eastAsia="宋体" w:hAnsi="宋体" w:cs="宋体"/>
          <w:b/>
          <w:sz w:val="24"/>
          <w:szCs w:val="24"/>
        </w:rPr>
      </w:pPr>
      <w:r w:rsidRPr="00574244">
        <w:rPr>
          <w:rFonts w:ascii="宋体" w:eastAsia="宋体" w:hAnsi="宋体" w:cs="宋体" w:hint="eastAsia"/>
          <w:b/>
          <w:sz w:val="24"/>
          <w:szCs w:val="24"/>
        </w:rPr>
        <w:t>第六章  工程咨询人责任</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第三十一条  工程咨询人应当履行工程咨询合同约定的义务，对违反合同约定或未适当履行合约且引发不良后果的行为，应视为违约，委托人可以从工程咨询履约担保中扣除违约金。</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第三十二条  除因工程咨询人违约需承担违约罚金外，确因工程咨询人责任造成项目建设内容、建设规模、建设标准发生变化，致使工期延长、投资增加或其他经济损失的，工程咨询人应当向委托人赔偿。累计赔偿总额不应超过工程咨询报酬总额（除去税金）。</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第三十三条  工程咨询人对其他参建方违约或过失所影响建设质量、工期而造成委托人的经济损失，不承担直接经济责任。工程咨询人有权就因其他方原因造成的损失提出合理索赔，如果该索赔要求未能成立，则索赔提出方应补偿由该索赔给他方造成的各项费用支出和损失。</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第三十四条  因不可抗力导致工程咨询合同不能全部履行或部分履行，工程咨询人不承担责任，且就相关事项应积极组织各方协商解决。</w:t>
      </w:r>
    </w:p>
    <w:p w:rsidR="00574244" w:rsidRPr="00574244" w:rsidRDefault="00574244" w:rsidP="00574244">
      <w:pPr>
        <w:tabs>
          <w:tab w:val="left" w:pos="4250"/>
          <w:tab w:val="left" w:pos="7480"/>
        </w:tabs>
        <w:spacing w:line="400" w:lineRule="exact"/>
        <w:jc w:val="center"/>
        <w:rPr>
          <w:rFonts w:ascii="宋体" w:eastAsia="宋体" w:hAnsi="宋体" w:cs="宋体"/>
          <w:b/>
          <w:sz w:val="24"/>
          <w:szCs w:val="24"/>
        </w:rPr>
      </w:pPr>
      <w:r w:rsidRPr="00574244">
        <w:rPr>
          <w:rFonts w:ascii="宋体" w:eastAsia="宋体" w:hAnsi="宋体" w:cs="宋体" w:hint="eastAsia"/>
          <w:b/>
          <w:sz w:val="24"/>
          <w:szCs w:val="24"/>
        </w:rPr>
        <w:t>第七章  委托人责任</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第三十五条  委托人应当履行工程咨询合同约定的义务，对违反合同约定或未适当履行合约且引发不良后果的行为，应视为违约，并承担相应的违约责任。</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第三十六条  委托人有权就工程咨询造成的损失提出索赔，如果该索赔要求未能成立，则索赔提出方应补偿由该索赔给他方造成的各项费用支出和损失。</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 xml:space="preserve">第三十七条  因不可抗力导致工程咨询合同不能全部履行或部分履行，委托人不承担责任，委托人就相关事项与工程咨询人进行协商解决。  </w:t>
      </w:r>
    </w:p>
    <w:p w:rsidR="00574244" w:rsidRPr="00574244" w:rsidRDefault="00574244" w:rsidP="00574244">
      <w:pPr>
        <w:tabs>
          <w:tab w:val="left" w:pos="4250"/>
          <w:tab w:val="left" w:pos="7480"/>
        </w:tabs>
        <w:spacing w:line="400" w:lineRule="exact"/>
        <w:jc w:val="center"/>
        <w:rPr>
          <w:rFonts w:ascii="宋体" w:eastAsia="宋体" w:hAnsi="宋体" w:cs="宋体"/>
          <w:b/>
          <w:sz w:val="24"/>
          <w:szCs w:val="24"/>
        </w:rPr>
      </w:pPr>
      <w:r w:rsidRPr="00574244">
        <w:rPr>
          <w:rFonts w:ascii="宋体" w:eastAsia="宋体" w:hAnsi="宋体" w:cs="宋体" w:hint="eastAsia"/>
          <w:b/>
          <w:sz w:val="24"/>
          <w:szCs w:val="24"/>
        </w:rPr>
        <w:t>第八章  合同生效、变更与终止</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第三十八条  本合同自工程咨询人向委托人提交履约担保、双方法定代表人签字或盖章并加盖公章后才正式生效。</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第三十九条  除不可抗力外，由于非工程咨询人的原因使项目建设管理工作受到阻碍或延误，以致发生了工作或延长了持续时间，则工程咨询人应当将此情况与其可能产生的影响及时通知委托人，完成工程咨询的时间相应延长，工程咨询人可要求附加工作报酬。</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第四十条  合同生效后，如果由于实际情况发生变化导致工程咨询人不能完成后续工作的或导致本合同无法继续履行的或导致继续履行无实际意义的，经协商，工程咨询人可暂停执行后续业务或经协商双方可终止合同。</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如暂停执行后续业务六个月后，工程咨询人有权提出解除合同。如暂停后续业务超过三个月以上后又进行恢复服务的，其善后工作以及恢复准备工作应视为附加工作，委托人应按约定支付附加工作报酬。</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第四十一条  当工程咨询人未履行全部或部分工程咨询义务，而又无正当理由，委托人可发出警告直至解除合同，工程咨询人承担违约责任。</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第四十二条  当事人一方要求变更或解除合同时，应当在30日前以书面形式通知对方。在取得对方同意后，经双方协议变更或解除合同。因解除合同使对方遭受损失的，除依法可以免除责任的情况外，应由责任方负责赔偿。</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变更或解除合同的通知或协议必须采用书面形式，协议未达成之前，原合同仍然有效。</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第四十三条  当工程咨询人完成本合同约定的全部工作且委托人支付完所有工程咨询费用（包括正常工程咨询报酬、附加工作报酬、工作奖励或参与投资节余分成等）后，本合同即告终止。</w:t>
      </w:r>
    </w:p>
    <w:p w:rsidR="00574244" w:rsidRPr="00574244" w:rsidRDefault="00574244" w:rsidP="00574244">
      <w:pPr>
        <w:tabs>
          <w:tab w:val="left" w:pos="4250"/>
          <w:tab w:val="left" w:pos="7480"/>
        </w:tabs>
        <w:spacing w:line="400" w:lineRule="exact"/>
        <w:jc w:val="center"/>
        <w:rPr>
          <w:rFonts w:ascii="宋体" w:eastAsia="宋体" w:hAnsi="宋体" w:cs="宋体"/>
          <w:b/>
          <w:sz w:val="24"/>
          <w:szCs w:val="24"/>
        </w:rPr>
      </w:pPr>
      <w:r w:rsidRPr="00574244">
        <w:rPr>
          <w:rFonts w:ascii="宋体" w:eastAsia="宋体" w:hAnsi="宋体" w:cs="宋体" w:hint="eastAsia"/>
          <w:b/>
          <w:sz w:val="24"/>
          <w:szCs w:val="24"/>
        </w:rPr>
        <w:t>第九章  工程咨询报酬</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第四十四条 工程咨询报酬包括正常工程咨询报酬、附加工作报酬、工作奖励或参与投资节余分成等，除正常工程咨询报酬金额在工程咨询合同协议书内明确外，附加工作报酬、工作奖励或参与投资节余分成等计取条件与方式应由合同专用条件另行约定。</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第四十五条 委托人应按照工程咨询合同专用条件的约定方式、时间、分类、分期支付工程咨询报酬。工程咨询费的计算调整应在工程咨询合同专用条件中约定。</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第四十六条 如果委托人在规定的支付期限内未支付工程咨询报酬，自规定之日起，还应当向工程咨询人支付滞纳金。滞纳金从规定支付期限最后一日起计算。</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第四十七条 支付工程咨询报酬所采用的货币币种、汇率由合同专用条件约定。</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第四十八条 如果委托人对工程咨询人提交的支付通知书中报酬或部分报酬项目提出异议，应当在收到支付通知书后7天内与工程咨询人协商。</w:t>
      </w:r>
    </w:p>
    <w:p w:rsidR="00574244" w:rsidRPr="00574244" w:rsidRDefault="00574244" w:rsidP="00574244">
      <w:pPr>
        <w:tabs>
          <w:tab w:val="left" w:pos="4250"/>
          <w:tab w:val="left" w:pos="7480"/>
        </w:tabs>
        <w:spacing w:line="400" w:lineRule="exact"/>
        <w:jc w:val="center"/>
        <w:rPr>
          <w:rFonts w:ascii="宋体" w:eastAsia="宋体" w:hAnsi="宋体" w:cs="宋体"/>
          <w:b/>
          <w:sz w:val="24"/>
          <w:szCs w:val="24"/>
        </w:rPr>
      </w:pPr>
    </w:p>
    <w:p w:rsidR="00574244" w:rsidRPr="00574244" w:rsidRDefault="00574244" w:rsidP="00574244">
      <w:pPr>
        <w:tabs>
          <w:tab w:val="left" w:pos="4250"/>
          <w:tab w:val="left" w:pos="7480"/>
        </w:tabs>
        <w:spacing w:line="400" w:lineRule="exact"/>
        <w:jc w:val="center"/>
        <w:rPr>
          <w:rFonts w:ascii="宋体" w:eastAsia="宋体" w:hAnsi="宋体" w:cs="宋体"/>
          <w:b/>
          <w:sz w:val="24"/>
          <w:szCs w:val="24"/>
        </w:rPr>
      </w:pPr>
      <w:r w:rsidRPr="00574244">
        <w:rPr>
          <w:rFonts w:ascii="宋体" w:eastAsia="宋体" w:hAnsi="宋体" w:cs="宋体" w:hint="eastAsia"/>
          <w:b/>
          <w:sz w:val="24"/>
          <w:szCs w:val="24"/>
        </w:rPr>
        <w:t>第十章  其他</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第四十九条  经委托人同意，工程咨询人外出考察发生的费用由委托人审核后支付。</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第五十条  委托人要求工程咨询人进行的，或根据相关规定应由委托人负责的材料、设备、工程实体检测所发生的费用，由委托人审核后支付。</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第五十一条  工程咨询人及其工程咨询机构成员不得接受本项目相关参建单位的任何非法报酬或非法经济利益。</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第五十二条  在合同执行过程中引起的争议，应当协商解决，协商不成，应选择以下方式解决：</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（1）提交指定仲裁机构仲裁。</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（2）向项目建设所在地人民法院起诉。</w:t>
      </w:r>
    </w:p>
    <w:p w:rsidR="00574244" w:rsidRDefault="00574244" w:rsidP="00574244">
      <w:pPr>
        <w:spacing w:line="400" w:lineRule="exact"/>
        <w:ind w:firstLineChars="200" w:firstLine="420"/>
        <w:rPr>
          <w:rFonts w:ascii="宋体" w:eastAsia="宋体" w:hAnsi="宋体" w:cs="宋体"/>
          <w:kern w:val="0"/>
          <w:szCs w:val="21"/>
        </w:rPr>
      </w:pPr>
    </w:p>
    <w:p w:rsidR="00574244" w:rsidRPr="00574244" w:rsidRDefault="00574244" w:rsidP="00574244">
      <w:pPr>
        <w:spacing w:line="400" w:lineRule="exact"/>
        <w:ind w:firstLineChars="200" w:firstLine="420"/>
        <w:rPr>
          <w:rFonts w:ascii="宋体" w:eastAsia="宋体" w:hAnsi="宋体" w:cs="宋体"/>
          <w:kern w:val="0"/>
          <w:szCs w:val="21"/>
        </w:rPr>
      </w:pPr>
    </w:p>
    <w:p w:rsidR="00574244" w:rsidRPr="00574244" w:rsidRDefault="00574244" w:rsidP="00574244">
      <w:pPr>
        <w:widowControl/>
        <w:tabs>
          <w:tab w:val="left" w:pos="2580"/>
        </w:tabs>
        <w:adjustRightInd w:val="0"/>
        <w:snapToGrid w:val="0"/>
        <w:spacing w:line="500" w:lineRule="exact"/>
        <w:jc w:val="center"/>
        <w:rPr>
          <w:rFonts w:ascii="仿宋_GB2312" w:eastAsia="仿宋_GB2312" w:hAnsi="Times New Roman" w:cs="宋体"/>
          <w:b/>
          <w:bCs/>
          <w:kern w:val="0"/>
          <w:sz w:val="44"/>
          <w:szCs w:val="44"/>
        </w:rPr>
      </w:pPr>
      <w:r w:rsidRPr="00574244">
        <w:rPr>
          <w:rFonts w:ascii="仿宋_GB2312" w:eastAsia="仿宋_GB2312" w:hAnsi="Times New Roman" w:cs="宋体" w:hint="eastAsia"/>
          <w:b/>
          <w:bCs/>
          <w:kern w:val="0"/>
          <w:sz w:val="44"/>
          <w:szCs w:val="44"/>
        </w:rPr>
        <w:t>第三部分　专用条件</w:t>
      </w:r>
    </w:p>
    <w:p w:rsidR="00574244" w:rsidRPr="00574244" w:rsidRDefault="00574244" w:rsidP="00574244">
      <w:pPr>
        <w:widowControl/>
        <w:tabs>
          <w:tab w:val="left" w:pos="2580"/>
        </w:tabs>
        <w:adjustRightInd w:val="0"/>
        <w:snapToGrid w:val="0"/>
        <w:spacing w:line="500" w:lineRule="exact"/>
        <w:jc w:val="center"/>
        <w:rPr>
          <w:rFonts w:ascii="仿宋_GB2312" w:eastAsia="仿宋_GB2312" w:hAnsi="Times New Roman" w:cs="宋体"/>
          <w:kern w:val="0"/>
          <w:sz w:val="44"/>
          <w:szCs w:val="44"/>
        </w:rPr>
      </w:pP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第一条  本合同适用的法律依据：</w:t>
      </w:r>
      <w:r w:rsidRPr="00574244">
        <w:rPr>
          <w:rFonts w:ascii="宋体" w:eastAsia="宋体" w:hAnsi="宋体" w:cs="宋体" w:hint="eastAsia"/>
          <w:kern w:val="0"/>
          <w:sz w:val="24"/>
          <w:szCs w:val="24"/>
          <w:u w:val="single"/>
        </w:rPr>
        <w:t>《建筑法》、《合同法》等</w:t>
      </w:r>
      <w:r w:rsidRPr="00574244">
        <w:rPr>
          <w:rFonts w:ascii="宋体" w:eastAsia="宋体" w:hAnsi="宋体" w:cs="宋体" w:hint="eastAsia"/>
          <w:kern w:val="0"/>
          <w:sz w:val="24"/>
          <w:szCs w:val="24"/>
        </w:rPr>
        <w:t>。</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第二条  “合同适用的法律”是指国家的法律、法规、规章和工程所在地的地方性法规、规章：</w:t>
      </w:r>
      <w:r w:rsidRPr="00574244">
        <w:rPr>
          <w:rFonts w:ascii="宋体" w:eastAsia="黑体" w:hAnsi="宋体" w:cs="宋体" w:hint="eastAsia"/>
          <w:bCs/>
          <w:kern w:val="0"/>
          <w:sz w:val="24"/>
          <w:szCs w:val="24"/>
          <w:u w:val="single"/>
        </w:rPr>
        <w:t>《浙江省建设工程造价计价管理办法》（省政府令第</w:t>
      </w:r>
      <w:r w:rsidRPr="00574244">
        <w:rPr>
          <w:rFonts w:ascii="宋体" w:eastAsia="黑体" w:hAnsi="宋体" w:cs="宋体" w:hint="eastAsia"/>
          <w:bCs/>
          <w:kern w:val="0"/>
          <w:sz w:val="24"/>
          <w:szCs w:val="24"/>
          <w:u w:val="single"/>
        </w:rPr>
        <w:t>173</w:t>
      </w:r>
      <w:r w:rsidRPr="00574244">
        <w:rPr>
          <w:rFonts w:ascii="宋体" w:eastAsia="黑体" w:hAnsi="宋体" w:cs="宋体" w:hint="eastAsia"/>
          <w:bCs/>
          <w:kern w:val="0"/>
          <w:sz w:val="24"/>
          <w:szCs w:val="24"/>
          <w:u w:val="single"/>
        </w:rPr>
        <w:t>号）、《建设工程工程量清单计价规范》（</w:t>
      </w:r>
      <w:r w:rsidRPr="00574244">
        <w:rPr>
          <w:rFonts w:ascii="宋体" w:eastAsia="黑体" w:hAnsi="宋体" w:cs="宋体" w:hint="eastAsia"/>
          <w:bCs/>
          <w:kern w:val="0"/>
          <w:sz w:val="24"/>
          <w:szCs w:val="24"/>
          <w:u w:val="single"/>
        </w:rPr>
        <w:t>GB50500-2013</w:t>
      </w:r>
      <w:r w:rsidRPr="00574244">
        <w:rPr>
          <w:rFonts w:ascii="宋体" w:eastAsia="黑体" w:hAnsi="宋体" w:cs="宋体" w:hint="eastAsia"/>
          <w:bCs/>
          <w:kern w:val="0"/>
          <w:sz w:val="24"/>
          <w:szCs w:val="24"/>
          <w:u w:val="single"/>
        </w:rPr>
        <w:t>）、《浙江省建设工程计价规则》（</w:t>
      </w:r>
      <w:r w:rsidRPr="00574244">
        <w:rPr>
          <w:rFonts w:ascii="宋体" w:eastAsia="黑体" w:hAnsi="宋体" w:cs="宋体" w:hint="eastAsia"/>
          <w:bCs/>
          <w:kern w:val="0"/>
          <w:sz w:val="24"/>
          <w:szCs w:val="24"/>
          <w:u w:val="single"/>
        </w:rPr>
        <w:t>2018</w:t>
      </w:r>
      <w:r w:rsidRPr="00574244">
        <w:rPr>
          <w:rFonts w:ascii="宋体" w:eastAsia="黑体" w:hAnsi="宋体" w:cs="宋体" w:hint="eastAsia"/>
          <w:bCs/>
          <w:kern w:val="0"/>
          <w:sz w:val="24"/>
          <w:szCs w:val="24"/>
          <w:u w:val="single"/>
        </w:rPr>
        <w:t>版）及国家、省市和当地政府部门颁布的现行有效的法规、规章和制度。</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第五条  工程咨询人应按工程咨询合同约定向委托人提交履约提保，履约担保的提交形式及提交时间约定为：</w:t>
      </w:r>
      <w:r w:rsidRPr="00574244">
        <w:rPr>
          <w:rFonts w:ascii="宋体" w:eastAsia="宋体" w:hAnsi="宋体" w:cs="宋体" w:hint="eastAsia"/>
          <w:kern w:val="0"/>
          <w:sz w:val="24"/>
          <w:szCs w:val="24"/>
          <w:u w:val="single"/>
        </w:rPr>
        <w:t xml:space="preserve"> /</w:t>
      </w:r>
      <w:r w:rsidRPr="00574244">
        <w:rPr>
          <w:rFonts w:ascii="宋体" w:eastAsia="宋体" w:hAnsi="宋体" w:cs="宋体" w:hint="eastAsia"/>
          <w:kern w:val="0"/>
          <w:sz w:val="24"/>
          <w:szCs w:val="24"/>
        </w:rPr>
        <w:t>。</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第六条  工程咨询人的项目负责人为：</w:t>
      </w:r>
      <w:r w:rsidRPr="00574244">
        <w:rPr>
          <w:rFonts w:ascii="宋体" w:eastAsia="宋体" w:hAnsi="宋体" w:cs="宋体" w:hint="eastAsia"/>
          <w:kern w:val="0"/>
          <w:sz w:val="24"/>
          <w:szCs w:val="24"/>
          <w:u w:val="single"/>
        </w:rPr>
        <w:t xml:space="preserve">       </w:t>
      </w:r>
      <w:r w:rsidRPr="00574244">
        <w:rPr>
          <w:rFonts w:ascii="宋体" w:eastAsia="宋体" w:hAnsi="宋体" w:cs="宋体" w:hint="eastAsia"/>
          <w:kern w:val="0"/>
          <w:sz w:val="24"/>
          <w:szCs w:val="24"/>
        </w:rPr>
        <w:t>，工程咨询人向委托人报送资料、报告工程咨询工作要求为：</w:t>
      </w:r>
      <w:r w:rsidRPr="00574244">
        <w:rPr>
          <w:rFonts w:ascii="宋体" w:eastAsia="宋体" w:hAnsi="宋体" w:cs="宋体" w:hint="eastAsia"/>
          <w:kern w:val="0"/>
          <w:sz w:val="24"/>
          <w:szCs w:val="24"/>
          <w:u w:val="single"/>
        </w:rPr>
        <w:t>每月 30日前以书面方式提交</w:t>
      </w:r>
      <w:r w:rsidRPr="00574244">
        <w:rPr>
          <w:rFonts w:ascii="宋体" w:eastAsia="宋体" w:hAnsi="宋体" w:cs="宋体" w:hint="eastAsia"/>
          <w:kern w:val="0"/>
          <w:sz w:val="24"/>
          <w:szCs w:val="24"/>
        </w:rPr>
        <w:t>。</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第八条  资金使用计划要求为：</w:t>
      </w:r>
      <w:r w:rsidRPr="00574244">
        <w:rPr>
          <w:rFonts w:ascii="宋体" w:eastAsia="宋体" w:hAnsi="宋体" w:cs="宋体" w:hint="eastAsia"/>
          <w:kern w:val="0"/>
          <w:sz w:val="24"/>
          <w:szCs w:val="24"/>
          <w:u w:val="single"/>
        </w:rPr>
        <w:t>每季度末以书面方式提交</w:t>
      </w:r>
      <w:r w:rsidRPr="00574244">
        <w:rPr>
          <w:rFonts w:ascii="宋体" w:eastAsia="宋体" w:hAnsi="宋体" w:cs="宋体" w:hint="eastAsia"/>
          <w:kern w:val="0"/>
          <w:sz w:val="24"/>
          <w:szCs w:val="24"/>
        </w:rPr>
        <w:t>。</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第十二条 在工程咨询工作完成或中止时，工程咨询人移交委托人提供的设施和剩余的物品的时间和方式为：</w:t>
      </w:r>
      <w:r w:rsidRPr="00574244">
        <w:rPr>
          <w:rFonts w:ascii="宋体" w:eastAsia="宋体" w:hAnsi="宋体" w:cs="宋体" w:hint="eastAsia"/>
          <w:kern w:val="0"/>
          <w:sz w:val="24"/>
          <w:szCs w:val="24"/>
          <w:u w:val="single"/>
        </w:rPr>
        <w:t>/</w:t>
      </w:r>
      <w:r w:rsidRPr="00574244">
        <w:rPr>
          <w:rFonts w:ascii="宋体" w:eastAsia="宋体" w:hAnsi="宋体" w:cs="宋体" w:hint="eastAsia"/>
          <w:kern w:val="0"/>
          <w:sz w:val="24"/>
          <w:szCs w:val="24"/>
        </w:rPr>
        <w:t>。</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第十六条  委托人为工程咨询工作提供条件：</w:t>
      </w:r>
      <w:r w:rsidRPr="00574244">
        <w:rPr>
          <w:rFonts w:ascii="宋体" w:eastAsia="宋体" w:hAnsi="宋体" w:cs="宋体" w:hint="eastAsia"/>
          <w:kern w:val="0"/>
          <w:sz w:val="24"/>
          <w:szCs w:val="24"/>
          <w:u w:val="single"/>
        </w:rPr>
        <w:t xml:space="preserve">          。</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第十九条  委托人授权常驻代表及授权：</w:t>
      </w:r>
      <w:r w:rsidRPr="00574244">
        <w:rPr>
          <w:rFonts w:ascii="宋体" w:eastAsia="宋体" w:hAnsi="宋体" w:cs="宋体" w:hint="eastAsia"/>
          <w:kern w:val="0"/>
          <w:sz w:val="24"/>
          <w:szCs w:val="24"/>
          <w:u w:val="single"/>
        </w:rPr>
        <w:t>无。</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第二十条  委托人对工程咨询请示、申请、计划与报告的审批或作出决定，其形式及主要内容明确为：</w:t>
      </w:r>
      <w:r w:rsidRPr="00574244">
        <w:rPr>
          <w:rFonts w:ascii="宋体" w:eastAsia="宋体" w:hAnsi="宋体" w:cs="宋体" w:hint="eastAsia"/>
          <w:kern w:val="0"/>
          <w:sz w:val="24"/>
          <w:szCs w:val="24"/>
          <w:u w:val="single"/>
        </w:rPr>
        <w:t>书面</w:t>
      </w:r>
      <w:r w:rsidRPr="00574244">
        <w:rPr>
          <w:rFonts w:ascii="宋体" w:eastAsia="宋体" w:hAnsi="宋体" w:cs="宋体" w:hint="eastAsia"/>
          <w:kern w:val="0"/>
          <w:sz w:val="24"/>
          <w:szCs w:val="24"/>
        </w:rPr>
        <w:t>。</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第二十一条 工程咨询人在委托人委托工程咨询范围内，享有以下权利：</w:t>
      </w:r>
      <w:r w:rsidRPr="00574244">
        <w:rPr>
          <w:rFonts w:ascii="宋体" w:eastAsia="宋体" w:hAnsi="宋体" w:cs="宋体" w:hint="eastAsia"/>
          <w:kern w:val="0"/>
          <w:sz w:val="24"/>
          <w:szCs w:val="24"/>
          <w:u w:val="single"/>
        </w:rPr>
        <w:t>根据相关管理规定。</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第三十一条  因工程咨询人违约，应承担违约责任：</w:t>
      </w:r>
      <w:r w:rsidRPr="00574244">
        <w:rPr>
          <w:rFonts w:ascii="宋体" w:eastAsia="宋体" w:hAnsi="宋体" w:cs="宋体" w:hint="eastAsia"/>
          <w:kern w:val="0"/>
          <w:sz w:val="24"/>
          <w:szCs w:val="24"/>
          <w:u w:val="single"/>
        </w:rPr>
        <w:t>根据合同规定。</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第三十五条  因委托人违约，应承担违约责任：</w:t>
      </w:r>
      <w:r w:rsidRPr="00574244">
        <w:rPr>
          <w:rFonts w:ascii="宋体" w:eastAsia="宋体" w:hAnsi="宋体" w:cs="宋体" w:hint="eastAsia"/>
          <w:kern w:val="0"/>
          <w:sz w:val="24"/>
          <w:szCs w:val="24"/>
          <w:u w:val="single"/>
        </w:rPr>
        <w:t xml:space="preserve">协商解决   </w:t>
      </w:r>
      <w:r w:rsidRPr="00574244">
        <w:rPr>
          <w:rFonts w:ascii="宋体" w:eastAsia="宋体" w:hAnsi="宋体" w:cs="宋体" w:hint="eastAsia"/>
          <w:kern w:val="0"/>
          <w:sz w:val="24"/>
          <w:szCs w:val="24"/>
        </w:rPr>
        <w:t>。</w:t>
      </w:r>
    </w:p>
    <w:p w:rsidR="00574244" w:rsidRPr="00574244" w:rsidRDefault="00574244" w:rsidP="00574244">
      <w:pPr>
        <w:spacing w:line="400" w:lineRule="exact"/>
        <w:ind w:firstLineChars="200" w:firstLine="480"/>
        <w:rPr>
          <w:rFonts w:ascii="宋体" w:eastAsia="宋体" w:hAnsi="宋体" w:cs="宋体"/>
          <w:kern w:val="0"/>
          <w:sz w:val="24"/>
          <w:szCs w:val="24"/>
          <w:u w:val="single"/>
        </w:rPr>
      </w:pPr>
      <w:r w:rsidRPr="00574244">
        <w:rPr>
          <w:rFonts w:ascii="宋体" w:eastAsia="宋体" w:hAnsi="宋体" w:cs="宋体" w:hint="eastAsia"/>
          <w:kern w:val="0"/>
          <w:sz w:val="24"/>
          <w:szCs w:val="24"/>
        </w:rPr>
        <w:t>第四十四条  附加工作报酬、工作奖励或参与投资节余分成计取条件与方式分别为：</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□附加工作报酬：</w:t>
      </w:r>
      <w:r w:rsidRPr="00574244">
        <w:rPr>
          <w:rFonts w:ascii="宋体" w:eastAsia="宋体" w:hAnsi="宋体" w:cs="宋体" w:hint="eastAsia"/>
          <w:kern w:val="0"/>
          <w:sz w:val="24"/>
          <w:szCs w:val="24"/>
          <w:u w:val="single"/>
        </w:rPr>
        <w:t>/</w:t>
      </w:r>
      <w:r w:rsidRPr="00574244">
        <w:rPr>
          <w:rFonts w:ascii="宋体" w:eastAsia="宋体" w:hAnsi="宋体" w:cs="宋体" w:hint="eastAsia"/>
          <w:kern w:val="0"/>
          <w:sz w:val="24"/>
          <w:szCs w:val="24"/>
        </w:rPr>
        <w:t>。</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□工作奖励：</w:t>
      </w:r>
      <w:r w:rsidRPr="00574244">
        <w:rPr>
          <w:rFonts w:ascii="宋体" w:eastAsia="宋体" w:hAnsi="宋体" w:cs="宋体" w:hint="eastAsia"/>
          <w:kern w:val="0"/>
          <w:sz w:val="24"/>
          <w:szCs w:val="24"/>
          <w:u w:val="single"/>
        </w:rPr>
        <w:t>/</w:t>
      </w:r>
      <w:r w:rsidRPr="00574244">
        <w:rPr>
          <w:rFonts w:ascii="宋体" w:eastAsia="宋体" w:hAnsi="宋体" w:cs="宋体" w:hint="eastAsia"/>
          <w:kern w:val="0"/>
          <w:sz w:val="24"/>
          <w:szCs w:val="24"/>
        </w:rPr>
        <w:t>。</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□投资节余分成:</w:t>
      </w:r>
      <w:r w:rsidRPr="00574244">
        <w:rPr>
          <w:rFonts w:ascii="宋体" w:eastAsia="宋体" w:hAnsi="宋体" w:cs="宋体" w:hint="eastAsia"/>
          <w:kern w:val="0"/>
          <w:sz w:val="24"/>
          <w:szCs w:val="24"/>
          <w:u w:val="single"/>
        </w:rPr>
        <w:t>/</w:t>
      </w:r>
      <w:r w:rsidRPr="00574244">
        <w:rPr>
          <w:rFonts w:ascii="宋体" w:eastAsia="宋体" w:hAnsi="宋体" w:cs="宋体" w:hint="eastAsia"/>
          <w:kern w:val="0"/>
          <w:sz w:val="24"/>
          <w:szCs w:val="24"/>
        </w:rPr>
        <w:t>。</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第四十五条  委托人同意按以下方式、时间、分类、分期分批支付工程咨询报酬：</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u w:val="single"/>
        </w:rPr>
        <w:t>各工程咨询报酬由委托人支付至联合体牵头单位，其他按附件中约定</w:t>
      </w:r>
      <w:r w:rsidRPr="00574244">
        <w:rPr>
          <w:rFonts w:ascii="宋体" w:eastAsia="宋体" w:hAnsi="宋体" w:cs="宋体" w:hint="eastAsia"/>
          <w:kern w:val="0"/>
          <w:sz w:val="24"/>
          <w:szCs w:val="24"/>
        </w:rPr>
        <w:t>。</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第四十七条 支付工程咨询报酬所采用的货币币种、汇率约定为</w:t>
      </w:r>
      <w:r w:rsidRPr="00574244">
        <w:rPr>
          <w:rFonts w:ascii="宋体" w:eastAsia="宋体" w:hAnsi="宋体" w:cs="宋体" w:hint="eastAsia"/>
          <w:kern w:val="0"/>
          <w:sz w:val="24"/>
          <w:szCs w:val="24"/>
          <w:u w:val="single"/>
        </w:rPr>
        <w:t xml:space="preserve">  人民币   </w:t>
      </w:r>
      <w:r w:rsidRPr="00574244">
        <w:rPr>
          <w:rFonts w:ascii="宋体" w:eastAsia="宋体" w:hAnsi="宋体" w:cs="宋体" w:hint="eastAsia"/>
          <w:kern w:val="0"/>
          <w:sz w:val="24"/>
          <w:szCs w:val="24"/>
        </w:rPr>
        <w:t>。</w:t>
      </w:r>
    </w:p>
    <w:p w:rsidR="00574244" w:rsidRPr="00574244" w:rsidRDefault="00574244" w:rsidP="00574244">
      <w:pPr>
        <w:spacing w:line="400" w:lineRule="exact"/>
        <w:ind w:firstLineChars="200" w:firstLine="480"/>
        <w:rPr>
          <w:rFonts w:ascii="宋体" w:eastAsia="宋体" w:hAnsi="宋体" w:cs="宋体"/>
          <w:kern w:val="0"/>
          <w:sz w:val="24"/>
          <w:szCs w:val="24"/>
          <w:u w:val="single"/>
        </w:rPr>
      </w:pPr>
      <w:r w:rsidRPr="00574244">
        <w:rPr>
          <w:rFonts w:ascii="宋体" w:eastAsia="宋体" w:hAnsi="宋体" w:cs="宋体" w:hint="eastAsia"/>
          <w:kern w:val="0"/>
          <w:sz w:val="24"/>
          <w:szCs w:val="24"/>
        </w:rPr>
        <w:t>第五十二条  争议协商不成的解决方式：</w:t>
      </w:r>
      <w:r w:rsidRPr="00574244">
        <w:rPr>
          <w:rFonts w:ascii="宋体" w:eastAsia="宋体" w:hAnsi="宋体" w:cs="宋体" w:hint="eastAsia"/>
          <w:kern w:val="0"/>
          <w:sz w:val="24"/>
          <w:szCs w:val="24"/>
          <w:u w:val="single"/>
        </w:rPr>
        <w:t>依法向海宁市人民法院起诉。</w:t>
      </w:r>
    </w:p>
    <w:p w:rsidR="00574244" w:rsidRPr="00574244" w:rsidRDefault="00574244" w:rsidP="00574244">
      <w:pPr>
        <w:spacing w:line="360" w:lineRule="auto"/>
        <w:ind w:firstLineChars="200" w:firstLine="480"/>
        <w:rPr>
          <w:rFonts w:ascii="宋体" w:eastAsia="宋体" w:hAnsi="宋体" w:cs="宋体"/>
          <w:kern w:val="0"/>
          <w:sz w:val="24"/>
          <w:szCs w:val="24"/>
        </w:rPr>
      </w:pPr>
    </w:p>
    <w:p w:rsidR="00574244" w:rsidRPr="00574244" w:rsidRDefault="00574244" w:rsidP="00574244">
      <w:pPr>
        <w:spacing w:line="360" w:lineRule="auto"/>
        <w:ind w:firstLineChars="200" w:firstLine="480"/>
        <w:rPr>
          <w:rFonts w:ascii="宋体" w:eastAsia="宋体" w:hAnsi="宋体" w:cs="宋体"/>
          <w:kern w:val="0"/>
          <w:sz w:val="24"/>
          <w:szCs w:val="24"/>
        </w:rPr>
      </w:pPr>
    </w:p>
    <w:p w:rsidR="00574244" w:rsidRPr="00574244" w:rsidRDefault="00574244" w:rsidP="00574244">
      <w:pPr>
        <w:widowControl/>
        <w:spacing w:line="312" w:lineRule="auto"/>
        <w:ind w:firstLineChars="200" w:firstLine="880"/>
        <w:jc w:val="left"/>
        <w:rPr>
          <w:rFonts w:ascii="宋体" w:eastAsia="宋体" w:hAnsi="Times New Roman" w:cs="Times New Roman"/>
          <w:b/>
          <w:bCs/>
          <w:snapToGrid w:val="0"/>
          <w:color w:val="000000"/>
          <w:kern w:val="0"/>
          <w:sz w:val="44"/>
          <w:szCs w:val="44"/>
        </w:rPr>
      </w:pPr>
      <w:r w:rsidRPr="00574244">
        <w:rPr>
          <w:rFonts w:ascii="仿宋_GB2312" w:eastAsia="仿宋_GB2312" w:hAnsi="Times New Roman" w:cs="宋体" w:hint="eastAsia"/>
          <w:b/>
          <w:bCs/>
          <w:kern w:val="0"/>
          <w:sz w:val="44"/>
          <w:szCs w:val="44"/>
        </w:rPr>
        <w:t xml:space="preserve">第四部分  </w:t>
      </w:r>
      <w:r w:rsidRPr="00574244">
        <w:rPr>
          <w:rFonts w:ascii="宋体" w:eastAsia="宋体" w:hAnsi="Times New Roman" w:cs="Times New Roman" w:hint="eastAsia"/>
          <w:b/>
          <w:bCs/>
          <w:snapToGrid w:val="0"/>
          <w:color w:val="000000"/>
          <w:kern w:val="0"/>
          <w:sz w:val="44"/>
          <w:szCs w:val="44"/>
        </w:rPr>
        <w:t>附件：各专业范围及内容</w:t>
      </w:r>
    </w:p>
    <w:p w:rsidR="00574244" w:rsidRPr="00574244" w:rsidRDefault="00574244" w:rsidP="00574244">
      <w:pPr>
        <w:spacing w:line="400" w:lineRule="exact"/>
        <w:rPr>
          <w:rFonts w:ascii="宋体" w:eastAsia="宋体" w:hAnsi="宋体" w:cs="宋体"/>
          <w:b/>
          <w:kern w:val="0"/>
          <w:sz w:val="24"/>
          <w:szCs w:val="24"/>
        </w:rPr>
      </w:pPr>
      <w:r w:rsidRPr="00574244">
        <w:rPr>
          <w:rFonts w:ascii="宋体" w:eastAsia="宋体" w:hAnsi="宋体" w:cs="宋体" w:hint="eastAsia"/>
          <w:b/>
          <w:kern w:val="0"/>
          <w:sz w:val="24"/>
          <w:szCs w:val="24"/>
        </w:rPr>
        <w:t>一、建设管理</w:t>
      </w:r>
    </w:p>
    <w:p w:rsidR="00574244" w:rsidRPr="00574244" w:rsidRDefault="00574244" w:rsidP="00574244">
      <w:pPr>
        <w:spacing w:line="400" w:lineRule="exact"/>
        <w:rPr>
          <w:rFonts w:ascii="宋体" w:eastAsia="宋体" w:hAnsi="宋体" w:cs="宋体"/>
          <w:kern w:val="0"/>
          <w:sz w:val="24"/>
          <w:szCs w:val="24"/>
        </w:rPr>
      </w:pPr>
      <w:r w:rsidRPr="00574244">
        <w:rPr>
          <w:rFonts w:ascii="宋体" w:eastAsia="宋体" w:hAnsi="宋体" w:cs="宋体" w:hint="eastAsia"/>
          <w:kern w:val="0"/>
          <w:sz w:val="24"/>
          <w:szCs w:val="24"/>
        </w:rPr>
        <w:t>（一）工作内容</w:t>
      </w:r>
    </w:p>
    <w:p w:rsidR="00574244" w:rsidRPr="00574244" w:rsidRDefault="00574244" w:rsidP="00574244">
      <w:pPr>
        <w:spacing w:line="400" w:lineRule="exact"/>
        <w:ind w:right="-197"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1、前期管理</w:t>
      </w:r>
    </w:p>
    <w:p w:rsidR="00574244" w:rsidRPr="00574244" w:rsidRDefault="00574244" w:rsidP="00574244">
      <w:pPr>
        <w:spacing w:line="400" w:lineRule="exact"/>
        <w:ind w:right="-197"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1.1项目的立项、可研审批、土地获取等项目实施前的相关前期工作由甲方负责。</w:t>
      </w:r>
    </w:p>
    <w:p w:rsidR="00574244" w:rsidRPr="00574244" w:rsidRDefault="00574244" w:rsidP="00574244">
      <w:pPr>
        <w:spacing w:line="400" w:lineRule="exact"/>
        <w:ind w:right="-197"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1.2项目工程实施中有关建设、规划、人防、消防、交警、卫生防疫、绿化、国土、环保等各职能部门的报批手续及验收工作由甲方组织专职人员同政府相关部门对接报批，乙方协同参与，同时提交相关报批及验收规范性的技术资料由乙方提供。</w:t>
      </w:r>
    </w:p>
    <w:p w:rsidR="00574244" w:rsidRPr="00574244" w:rsidRDefault="00574244" w:rsidP="00574244">
      <w:pPr>
        <w:spacing w:line="400" w:lineRule="exact"/>
        <w:ind w:right="-197"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2、设计管理</w:t>
      </w:r>
    </w:p>
    <w:p w:rsidR="00574244" w:rsidRPr="00574244" w:rsidRDefault="00574244" w:rsidP="00574244">
      <w:pPr>
        <w:spacing w:line="400" w:lineRule="exact"/>
        <w:ind w:right="-197"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乙方按照政府的相关规定选定设计单位，并管理选定设计单位，指导项目设计单位进行各阶段设计工作。对完成的设计方案、施工图纸的设计结果进行优化，提出优化成果文件，达到节约投资额的目的。</w:t>
      </w:r>
    </w:p>
    <w:p w:rsidR="00574244" w:rsidRPr="00574244" w:rsidRDefault="00574244" w:rsidP="00574244">
      <w:pPr>
        <w:spacing w:line="400" w:lineRule="exact"/>
        <w:ind w:right="-197"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3、采购管理</w:t>
      </w:r>
    </w:p>
    <w:p w:rsidR="00574244" w:rsidRPr="00574244" w:rsidRDefault="00574244" w:rsidP="00574244">
      <w:pPr>
        <w:spacing w:line="400" w:lineRule="exact"/>
        <w:ind w:right="-197"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3.1 对本项目的重要设备（如电梯、电力柜、风机、消控柜等）及重点部位材料（如外墙面砖、外墙涂料、花岗岩、铝合金门窗等）乙方应做好产品调研、资料收集等前期准备工作，对拟选用设备和材料的厂家、型号、颜色、性能及价格进行比较汇总并提前上报决策机构，由决策机构最终选定。</w:t>
      </w:r>
    </w:p>
    <w:p w:rsidR="00574244" w:rsidRPr="00574244" w:rsidRDefault="00574244" w:rsidP="00574244">
      <w:pPr>
        <w:spacing w:line="400" w:lineRule="exact"/>
        <w:ind w:right="-197"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3.2 乙方负责设备及材料的考察、订货、中间检查、催货、清点验收等工作，并负责联系供货方技术人员的现场安装调试指导。</w:t>
      </w:r>
    </w:p>
    <w:p w:rsidR="00574244" w:rsidRPr="00574244" w:rsidRDefault="00574244" w:rsidP="00574244">
      <w:pPr>
        <w:spacing w:line="400" w:lineRule="exact"/>
        <w:ind w:right="-197"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4、施工现场管理</w:t>
      </w:r>
    </w:p>
    <w:p w:rsidR="00574244" w:rsidRPr="00574244" w:rsidRDefault="00574244" w:rsidP="00574244">
      <w:pPr>
        <w:spacing w:line="400" w:lineRule="exact"/>
        <w:ind w:right="-197"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4.1 施工现场管理由乙方负责，甲方对施工现场管理的建议、意见等均需以书面形式下达给乙方，通过乙方管理相关单位加以解决。</w:t>
      </w:r>
    </w:p>
    <w:p w:rsidR="00574244" w:rsidRPr="00574244" w:rsidRDefault="00574244" w:rsidP="00574244">
      <w:pPr>
        <w:spacing w:line="400" w:lineRule="exact"/>
        <w:ind w:right="-197"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4.2 乙方指导项目施工单位进行工程安全生产及文明施工管理，指导项目施工单位进行工程质量、进度、成本控制。</w:t>
      </w:r>
    </w:p>
    <w:p w:rsidR="00574244" w:rsidRPr="00574244" w:rsidRDefault="00574244" w:rsidP="00574244">
      <w:pPr>
        <w:spacing w:line="400" w:lineRule="exact"/>
        <w:ind w:right="-197"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5、工程变更管理</w:t>
      </w:r>
    </w:p>
    <w:p w:rsidR="00574244" w:rsidRPr="00574244" w:rsidRDefault="00574244" w:rsidP="00574244">
      <w:pPr>
        <w:spacing w:line="400" w:lineRule="exact"/>
        <w:ind w:right="-197"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5.1 甲方对工程建设的变更要求，应以书面形式通知乙方，乙方在收到通知后应在7天内回复。双方达成共识后，乙方应督促设计单位提供相应的修改图纸和说明，并根据需要报有关部门重新审查批准。</w:t>
      </w:r>
    </w:p>
    <w:p w:rsidR="00574244" w:rsidRPr="00574244" w:rsidRDefault="00574244" w:rsidP="00574244">
      <w:pPr>
        <w:spacing w:line="400" w:lineRule="exact"/>
        <w:ind w:right="-197"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6、中间验收及竣工验收管理</w:t>
      </w:r>
    </w:p>
    <w:p w:rsidR="00574244" w:rsidRPr="00574244" w:rsidRDefault="00574244" w:rsidP="00574244">
      <w:pPr>
        <w:spacing w:line="400" w:lineRule="exact"/>
        <w:ind w:right="-197"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由甲方组织专职人员进行验收的对接工作，乙方提供相关的技术性资料并组织验收活动等。</w:t>
      </w:r>
    </w:p>
    <w:p w:rsidR="00574244" w:rsidRPr="00574244" w:rsidRDefault="00574244" w:rsidP="00574244">
      <w:pPr>
        <w:spacing w:line="400" w:lineRule="exact"/>
        <w:ind w:right="-197"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6.1 乙方应根据总图及各专业图纸要求，组织相关单位完成地下管线、市政道路、景观绿化、路灯、垃圾收集房等配套设施的建设。</w:t>
      </w:r>
    </w:p>
    <w:p w:rsidR="00574244" w:rsidRPr="00574244" w:rsidRDefault="00574244" w:rsidP="00574244">
      <w:pPr>
        <w:spacing w:line="400" w:lineRule="exact"/>
        <w:ind w:right="-197"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6.2 乙方应配合甲方完成项目建筑面积的实测工作，并取得经市房管局确认的建筑面积测绘成果。</w:t>
      </w:r>
    </w:p>
    <w:p w:rsidR="00574244" w:rsidRPr="00574244" w:rsidRDefault="00574244" w:rsidP="00574244">
      <w:pPr>
        <w:spacing w:line="400" w:lineRule="exact"/>
        <w:ind w:right="-197"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6.3 乙方应规范组织项目中间结构验收、节能验收、实体检测、分户检验、工程竣工验收及人防、消防、环保、绿化、交警、规划等单项验收工作，该验收过程中发生的相关费用由甲方承担。</w:t>
      </w:r>
    </w:p>
    <w:p w:rsidR="00574244" w:rsidRPr="00574244" w:rsidRDefault="00574244" w:rsidP="00574244">
      <w:pPr>
        <w:spacing w:line="400" w:lineRule="exact"/>
        <w:ind w:right="-197"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6.4乙方应在工程各项验收完成后，将项目竣工资料整理后移交城建档案馆，取得档案移交确认书。</w:t>
      </w:r>
    </w:p>
    <w:p w:rsidR="00574244" w:rsidRPr="00574244" w:rsidRDefault="00574244" w:rsidP="00574244">
      <w:pPr>
        <w:spacing w:line="400" w:lineRule="exact"/>
        <w:ind w:right="-197"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6.5 乙方应配合甲方完成项目的竣工备案工作。</w:t>
      </w:r>
    </w:p>
    <w:p w:rsidR="00574244" w:rsidRPr="00574244" w:rsidRDefault="00574244" w:rsidP="00574244">
      <w:pPr>
        <w:spacing w:line="400" w:lineRule="exact"/>
        <w:ind w:right="-197"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7、质量保修</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7.1 乙方应按法律、行政法规或国家关于工程质量保修的有关规定，对交付后的工程在质量保修期内负责相关协调工作，但质量保修责任由相关供应商及承包商依据合同约定承担。</w:t>
      </w:r>
    </w:p>
    <w:p w:rsidR="00574244" w:rsidRPr="00574244" w:rsidRDefault="00574244" w:rsidP="00574244">
      <w:pPr>
        <w:spacing w:line="400" w:lineRule="exact"/>
        <w:ind w:firstLineChars="100" w:firstLine="240"/>
        <w:rPr>
          <w:rFonts w:ascii="宋体" w:eastAsia="宋体" w:hAnsi="宋体" w:cs="宋体"/>
          <w:kern w:val="0"/>
          <w:sz w:val="24"/>
          <w:szCs w:val="24"/>
        </w:rPr>
      </w:pPr>
      <w:r w:rsidRPr="00574244">
        <w:rPr>
          <w:rFonts w:ascii="宋体" w:eastAsia="宋体" w:hAnsi="宋体" w:cs="宋体" w:hint="eastAsia"/>
          <w:kern w:val="0"/>
          <w:sz w:val="24"/>
          <w:szCs w:val="24"/>
        </w:rPr>
        <w:t>（二）合同总价及付款进度</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合同总价为：</w:t>
      </w:r>
    </w:p>
    <w:p w:rsidR="00574244" w:rsidRPr="00574244" w:rsidRDefault="00574244" w:rsidP="00574244">
      <w:pPr>
        <w:spacing w:line="520" w:lineRule="exact"/>
        <w:ind w:right="-197"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按照以下方式进行支付：</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22"/>
        <w:gridCol w:w="2861"/>
        <w:gridCol w:w="1835"/>
        <w:gridCol w:w="1927"/>
      </w:tblGrid>
      <w:tr w:rsidR="00574244" w:rsidRPr="00574244" w:rsidTr="00574244">
        <w:trPr>
          <w:trHeight w:val="565"/>
          <w:jc w:val="center"/>
        </w:trPr>
        <w:tc>
          <w:tcPr>
            <w:tcW w:w="1522"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sz w:val="24"/>
                <w:szCs w:val="24"/>
              </w:rPr>
              <w:t>支付次数</w:t>
            </w:r>
          </w:p>
        </w:tc>
        <w:tc>
          <w:tcPr>
            <w:tcW w:w="2861"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sz w:val="24"/>
                <w:szCs w:val="24"/>
              </w:rPr>
              <w:t>支付时间</w:t>
            </w:r>
          </w:p>
        </w:tc>
        <w:tc>
          <w:tcPr>
            <w:tcW w:w="1835"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sz w:val="24"/>
                <w:szCs w:val="24"/>
              </w:rPr>
              <w:t>支付比例</w:t>
            </w:r>
          </w:p>
        </w:tc>
        <w:tc>
          <w:tcPr>
            <w:tcW w:w="1927"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sz w:val="24"/>
                <w:szCs w:val="24"/>
              </w:rPr>
              <w:t>支付金额（万元）</w:t>
            </w:r>
          </w:p>
        </w:tc>
      </w:tr>
      <w:tr w:rsidR="00574244" w:rsidRPr="00574244" w:rsidTr="00574244">
        <w:trPr>
          <w:trHeight w:val="565"/>
          <w:jc w:val="center"/>
        </w:trPr>
        <w:tc>
          <w:tcPr>
            <w:tcW w:w="1522"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hint="eastAsia"/>
                <w:sz w:val="24"/>
                <w:szCs w:val="24"/>
              </w:rPr>
              <w:t>第一次</w:t>
            </w:r>
            <w:r w:rsidRPr="00574244">
              <w:rPr>
                <w:rFonts w:ascii="宋体" w:eastAsia="宋体" w:hAnsi="宋体" w:cs="Times New Roman"/>
                <w:sz w:val="24"/>
                <w:szCs w:val="24"/>
              </w:rPr>
              <w:t>付款</w:t>
            </w:r>
          </w:p>
        </w:tc>
        <w:tc>
          <w:tcPr>
            <w:tcW w:w="2861"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hint="eastAsia"/>
                <w:sz w:val="24"/>
                <w:szCs w:val="24"/>
              </w:rPr>
              <w:t>合同签订10天内</w:t>
            </w:r>
          </w:p>
        </w:tc>
        <w:tc>
          <w:tcPr>
            <w:tcW w:w="1835"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hint="eastAsia"/>
                <w:sz w:val="24"/>
                <w:szCs w:val="24"/>
              </w:rPr>
              <w:t>合同价的20%</w:t>
            </w:r>
          </w:p>
        </w:tc>
        <w:tc>
          <w:tcPr>
            <w:tcW w:w="1927" w:type="dxa"/>
            <w:vAlign w:val="center"/>
          </w:tcPr>
          <w:p w:rsidR="00574244" w:rsidRPr="00574244" w:rsidRDefault="00574244" w:rsidP="00574244">
            <w:pPr>
              <w:spacing w:line="520" w:lineRule="exact"/>
              <w:rPr>
                <w:rFonts w:ascii="宋体" w:eastAsia="宋体" w:hAnsi="宋体" w:cs="Times New Roman"/>
                <w:sz w:val="24"/>
                <w:szCs w:val="24"/>
              </w:rPr>
            </w:pPr>
          </w:p>
        </w:tc>
      </w:tr>
      <w:tr w:rsidR="00574244" w:rsidRPr="00574244" w:rsidTr="00574244">
        <w:trPr>
          <w:trHeight w:val="565"/>
          <w:jc w:val="center"/>
        </w:trPr>
        <w:tc>
          <w:tcPr>
            <w:tcW w:w="1522"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hint="eastAsia"/>
                <w:sz w:val="24"/>
                <w:szCs w:val="24"/>
              </w:rPr>
              <w:t>第二次</w:t>
            </w:r>
            <w:r w:rsidRPr="00574244">
              <w:rPr>
                <w:rFonts w:ascii="宋体" w:eastAsia="宋体" w:hAnsi="宋体" w:cs="Times New Roman"/>
                <w:sz w:val="24"/>
                <w:szCs w:val="24"/>
              </w:rPr>
              <w:t>付款</w:t>
            </w:r>
          </w:p>
        </w:tc>
        <w:tc>
          <w:tcPr>
            <w:tcW w:w="2861"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hint="eastAsia"/>
                <w:sz w:val="24"/>
                <w:szCs w:val="24"/>
              </w:rPr>
              <w:t>基础验收合格后</w:t>
            </w:r>
          </w:p>
        </w:tc>
        <w:tc>
          <w:tcPr>
            <w:tcW w:w="1835"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hint="eastAsia"/>
                <w:sz w:val="24"/>
                <w:szCs w:val="24"/>
              </w:rPr>
              <w:t>合同价的20%</w:t>
            </w:r>
          </w:p>
        </w:tc>
        <w:tc>
          <w:tcPr>
            <w:tcW w:w="1927" w:type="dxa"/>
            <w:vAlign w:val="center"/>
          </w:tcPr>
          <w:p w:rsidR="00574244" w:rsidRPr="00574244" w:rsidRDefault="00574244" w:rsidP="00574244">
            <w:pPr>
              <w:spacing w:line="520" w:lineRule="exact"/>
              <w:rPr>
                <w:rFonts w:ascii="宋体" w:eastAsia="宋体" w:hAnsi="宋体" w:cs="Times New Roman"/>
                <w:sz w:val="24"/>
                <w:szCs w:val="24"/>
              </w:rPr>
            </w:pPr>
          </w:p>
        </w:tc>
      </w:tr>
      <w:tr w:rsidR="00574244" w:rsidRPr="00574244" w:rsidTr="00574244">
        <w:trPr>
          <w:trHeight w:val="565"/>
          <w:jc w:val="center"/>
        </w:trPr>
        <w:tc>
          <w:tcPr>
            <w:tcW w:w="1522"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hint="eastAsia"/>
                <w:sz w:val="24"/>
                <w:szCs w:val="24"/>
              </w:rPr>
              <w:t>第三次</w:t>
            </w:r>
            <w:r w:rsidRPr="00574244">
              <w:rPr>
                <w:rFonts w:ascii="宋体" w:eastAsia="宋体" w:hAnsi="宋体" w:cs="Times New Roman"/>
                <w:sz w:val="24"/>
                <w:szCs w:val="24"/>
              </w:rPr>
              <w:t>付款</w:t>
            </w:r>
          </w:p>
        </w:tc>
        <w:tc>
          <w:tcPr>
            <w:tcW w:w="2861"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hint="eastAsia"/>
                <w:sz w:val="24"/>
                <w:szCs w:val="24"/>
              </w:rPr>
              <w:t>主体结构验收合格后</w:t>
            </w:r>
          </w:p>
        </w:tc>
        <w:tc>
          <w:tcPr>
            <w:tcW w:w="1835"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hint="eastAsia"/>
                <w:sz w:val="24"/>
                <w:szCs w:val="24"/>
              </w:rPr>
              <w:t>合同价的20%</w:t>
            </w:r>
          </w:p>
        </w:tc>
        <w:tc>
          <w:tcPr>
            <w:tcW w:w="1927" w:type="dxa"/>
            <w:vAlign w:val="center"/>
          </w:tcPr>
          <w:p w:rsidR="00574244" w:rsidRPr="00574244" w:rsidRDefault="00574244" w:rsidP="00574244">
            <w:pPr>
              <w:spacing w:line="520" w:lineRule="exact"/>
              <w:rPr>
                <w:rFonts w:ascii="宋体" w:eastAsia="宋体" w:hAnsi="宋体" w:cs="Times New Roman"/>
                <w:sz w:val="24"/>
                <w:szCs w:val="24"/>
              </w:rPr>
            </w:pPr>
          </w:p>
        </w:tc>
      </w:tr>
      <w:tr w:rsidR="00574244" w:rsidRPr="00574244" w:rsidTr="00574244">
        <w:trPr>
          <w:trHeight w:val="617"/>
          <w:jc w:val="center"/>
        </w:trPr>
        <w:tc>
          <w:tcPr>
            <w:tcW w:w="1522"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hint="eastAsia"/>
                <w:sz w:val="24"/>
                <w:szCs w:val="24"/>
              </w:rPr>
              <w:t>第四次</w:t>
            </w:r>
            <w:r w:rsidRPr="00574244">
              <w:rPr>
                <w:rFonts w:ascii="宋体" w:eastAsia="宋体" w:hAnsi="宋体" w:cs="Times New Roman"/>
                <w:sz w:val="24"/>
                <w:szCs w:val="24"/>
              </w:rPr>
              <w:t>付款</w:t>
            </w:r>
          </w:p>
        </w:tc>
        <w:tc>
          <w:tcPr>
            <w:tcW w:w="2861"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hint="eastAsia"/>
                <w:sz w:val="24"/>
                <w:szCs w:val="24"/>
              </w:rPr>
              <w:t>主体竣工验收合格后</w:t>
            </w:r>
          </w:p>
        </w:tc>
        <w:tc>
          <w:tcPr>
            <w:tcW w:w="1835"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hint="eastAsia"/>
                <w:sz w:val="24"/>
                <w:szCs w:val="24"/>
              </w:rPr>
              <w:t>合同价的20%</w:t>
            </w:r>
          </w:p>
        </w:tc>
        <w:tc>
          <w:tcPr>
            <w:tcW w:w="1927" w:type="dxa"/>
            <w:vAlign w:val="center"/>
          </w:tcPr>
          <w:p w:rsidR="00574244" w:rsidRPr="00574244" w:rsidRDefault="00574244" w:rsidP="00574244">
            <w:pPr>
              <w:spacing w:line="520" w:lineRule="exact"/>
              <w:rPr>
                <w:rFonts w:ascii="宋体" w:eastAsia="宋体" w:hAnsi="宋体" w:cs="Times New Roman"/>
                <w:sz w:val="24"/>
                <w:szCs w:val="24"/>
              </w:rPr>
            </w:pPr>
          </w:p>
        </w:tc>
      </w:tr>
      <w:tr w:rsidR="00574244" w:rsidRPr="00574244" w:rsidTr="00574244">
        <w:trPr>
          <w:trHeight w:val="605"/>
          <w:jc w:val="center"/>
        </w:trPr>
        <w:tc>
          <w:tcPr>
            <w:tcW w:w="1522"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hint="eastAsia"/>
                <w:sz w:val="24"/>
                <w:szCs w:val="24"/>
              </w:rPr>
              <w:t>第五次</w:t>
            </w:r>
            <w:r w:rsidRPr="00574244">
              <w:rPr>
                <w:rFonts w:ascii="宋体" w:eastAsia="宋体" w:hAnsi="宋体" w:cs="Times New Roman"/>
                <w:sz w:val="24"/>
                <w:szCs w:val="24"/>
              </w:rPr>
              <w:t>付款</w:t>
            </w:r>
          </w:p>
        </w:tc>
        <w:tc>
          <w:tcPr>
            <w:tcW w:w="2861"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hint="eastAsia"/>
                <w:sz w:val="24"/>
                <w:szCs w:val="24"/>
              </w:rPr>
              <w:t>附属工程完成后</w:t>
            </w:r>
          </w:p>
        </w:tc>
        <w:tc>
          <w:tcPr>
            <w:tcW w:w="1835"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hint="eastAsia"/>
                <w:sz w:val="24"/>
                <w:szCs w:val="24"/>
              </w:rPr>
              <w:t>合同价的10%</w:t>
            </w:r>
          </w:p>
        </w:tc>
        <w:tc>
          <w:tcPr>
            <w:tcW w:w="1927" w:type="dxa"/>
            <w:vAlign w:val="center"/>
          </w:tcPr>
          <w:p w:rsidR="00574244" w:rsidRPr="00574244" w:rsidRDefault="00574244" w:rsidP="00574244">
            <w:pPr>
              <w:spacing w:line="520" w:lineRule="exact"/>
              <w:rPr>
                <w:rFonts w:ascii="宋体" w:eastAsia="宋体" w:hAnsi="宋体" w:cs="Times New Roman"/>
                <w:sz w:val="24"/>
                <w:szCs w:val="24"/>
              </w:rPr>
            </w:pPr>
          </w:p>
        </w:tc>
      </w:tr>
      <w:tr w:rsidR="00574244" w:rsidRPr="00574244" w:rsidTr="00574244">
        <w:trPr>
          <w:trHeight w:val="565"/>
          <w:jc w:val="center"/>
        </w:trPr>
        <w:tc>
          <w:tcPr>
            <w:tcW w:w="1522"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hint="eastAsia"/>
                <w:sz w:val="24"/>
                <w:szCs w:val="24"/>
              </w:rPr>
              <w:t>最后付款</w:t>
            </w:r>
          </w:p>
        </w:tc>
        <w:tc>
          <w:tcPr>
            <w:tcW w:w="2861"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hint="eastAsia"/>
                <w:sz w:val="24"/>
                <w:szCs w:val="24"/>
              </w:rPr>
              <w:t>工程存档、备案完成后</w:t>
            </w:r>
          </w:p>
        </w:tc>
        <w:tc>
          <w:tcPr>
            <w:tcW w:w="1835"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hint="eastAsia"/>
                <w:sz w:val="24"/>
                <w:szCs w:val="24"/>
              </w:rPr>
              <w:t>付清</w:t>
            </w:r>
          </w:p>
        </w:tc>
        <w:tc>
          <w:tcPr>
            <w:tcW w:w="1927" w:type="dxa"/>
            <w:vAlign w:val="center"/>
          </w:tcPr>
          <w:p w:rsidR="00574244" w:rsidRPr="00574244" w:rsidRDefault="00574244" w:rsidP="00574244">
            <w:pPr>
              <w:spacing w:line="520" w:lineRule="exact"/>
              <w:rPr>
                <w:rFonts w:ascii="宋体" w:eastAsia="宋体" w:hAnsi="宋体" w:cs="Times New Roman"/>
                <w:sz w:val="24"/>
                <w:szCs w:val="24"/>
              </w:rPr>
            </w:pPr>
          </w:p>
        </w:tc>
      </w:tr>
    </w:tbl>
    <w:p w:rsidR="00574244" w:rsidRPr="00574244" w:rsidRDefault="00574244" w:rsidP="00574244">
      <w:pPr>
        <w:spacing w:line="400" w:lineRule="exact"/>
        <w:ind w:right="-197"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（三）其他：</w:t>
      </w:r>
    </w:p>
    <w:p w:rsidR="00574244" w:rsidRPr="00574244" w:rsidRDefault="00574244" w:rsidP="00574244">
      <w:pPr>
        <w:widowControl/>
        <w:spacing w:line="400" w:lineRule="exact"/>
        <w:ind w:firstLineChars="200" w:firstLine="480"/>
        <w:jc w:val="left"/>
        <w:rPr>
          <w:rFonts w:ascii="宋体" w:eastAsia="宋体" w:hAnsi="宋体" w:cs="宋体"/>
          <w:bCs/>
          <w:kern w:val="0"/>
          <w:sz w:val="24"/>
          <w:szCs w:val="24"/>
        </w:rPr>
      </w:pPr>
      <w:r w:rsidRPr="00574244">
        <w:rPr>
          <w:rFonts w:ascii="宋体" w:eastAsia="宋体" w:hAnsi="宋体" w:cs="宋体" w:hint="eastAsia"/>
          <w:bCs/>
          <w:kern w:val="0"/>
          <w:sz w:val="24"/>
          <w:szCs w:val="24"/>
        </w:rPr>
        <w:t>1、汇报建设管理工作进展的方式和时间：每月</w:t>
      </w:r>
      <w:r w:rsidRPr="00574244">
        <w:rPr>
          <w:rFonts w:ascii="宋体" w:eastAsia="宋体" w:hAnsi="宋体" w:cs="宋体" w:hint="eastAsia"/>
          <w:bCs/>
          <w:kern w:val="0"/>
          <w:sz w:val="24"/>
          <w:szCs w:val="24"/>
          <w:u w:val="single"/>
        </w:rPr>
        <w:t xml:space="preserve">  30  </w:t>
      </w:r>
      <w:r w:rsidRPr="00574244">
        <w:rPr>
          <w:rFonts w:ascii="宋体" w:eastAsia="宋体" w:hAnsi="宋体" w:cs="宋体" w:hint="eastAsia"/>
          <w:bCs/>
          <w:kern w:val="0"/>
          <w:sz w:val="24"/>
          <w:szCs w:val="24"/>
        </w:rPr>
        <w:t>日前以书面方式提交。</w:t>
      </w:r>
    </w:p>
    <w:p w:rsidR="00574244" w:rsidRPr="00574244" w:rsidRDefault="00574244" w:rsidP="00574244">
      <w:pPr>
        <w:widowControl/>
        <w:spacing w:line="400" w:lineRule="exact"/>
        <w:ind w:firstLineChars="200" w:firstLine="480"/>
        <w:jc w:val="left"/>
        <w:rPr>
          <w:rFonts w:ascii="宋体" w:eastAsia="宋体" w:hAnsi="宋体" w:cs="宋体"/>
          <w:bCs/>
          <w:kern w:val="0"/>
          <w:sz w:val="24"/>
          <w:szCs w:val="24"/>
        </w:rPr>
      </w:pPr>
      <w:r w:rsidRPr="00574244">
        <w:rPr>
          <w:rFonts w:ascii="宋体" w:eastAsia="宋体" w:hAnsi="宋体" w:cs="宋体" w:hint="eastAsia"/>
          <w:bCs/>
          <w:kern w:val="0"/>
          <w:sz w:val="24"/>
          <w:szCs w:val="24"/>
        </w:rPr>
        <w:t>（1）定期信息文件。根据建设管理服务工程项目、范围及内容，随工程施工进度向委托人报送建设管理服务月报，其主要内容为：</w:t>
      </w:r>
    </w:p>
    <w:p w:rsidR="00574244" w:rsidRPr="00574244" w:rsidRDefault="00574244" w:rsidP="00574244">
      <w:pPr>
        <w:widowControl/>
        <w:spacing w:line="400" w:lineRule="exact"/>
        <w:jc w:val="left"/>
        <w:rPr>
          <w:rFonts w:ascii="宋体" w:eastAsia="宋体" w:hAnsi="宋体" w:cs="宋体"/>
          <w:bCs/>
          <w:kern w:val="0"/>
          <w:sz w:val="24"/>
          <w:szCs w:val="24"/>
        </w:rPr>
      </w:pPr>
      <w:r w:rsidRPr="00574244">
        <w:rPr>
          <w:rFonts w:ascii="宋体" w:eastAsia="宋体" w:hAnsi="宋体" w:cs="宋体" w:hint="eastAsia"/>
          <w:bCs/>
          <w:kern w:val="0"/>
          <w:sz w:val="24"/>
          <w:szCs w:val="24"/>
        </w:rPr>
        <w:t xml:space="preserve">    A．施工质量情况；</w:t>
      </w:r>
    </w:p>
    <w:p w:rsidR="00574244" w:rsidRPr="00574244" w:rsidRDefault="00574244" w:rsidP="00574244">
      <w:pPr>
        <w:widowControl/>
        <w:spacing w:line="400" w:lineRule="exact"/>
        <w:jc w:val="left"/>
        <w:rPr>
          <w:rFonts w:ascii="宋体" w:eastAsia="宋体" w:hAnsi="宋体" w:cs="宋体"/>
          <w:bCs/>
          <w:kern w:val="0"/>
          <w:sz w:val="24"/>
          <w:szCs w:val="24"/>
        </w:rPr>
      </w:pPr>
      <w:r w:rsidRPr="00574244">
        <w:rPr>
          <w:rFonts w:ascii="宋体" w:eastAsia="宋体" w:hAnsi="宋体" w:cs="宋体" w:hint="eastAsia"/>
          <w:bCs/>
          <w:kern w:val="0"/>
          <w:sz w:val="24"/>
          <w:szCs w:val="24"/>
        </w:rPr>
        <w:t xml:space="preserve">    B．工程进度情况；</w:t>
      </w:r>
    </w:p>
    <w:p w:rsidR="00574244" w:rsidRPr="00574244" w:rsidRDefault="00574244" w:rsidP="00574244">
      <w:pPr>
        <w:widowControl/>
        <w:spacing w:line="400" w:lineRule="exact"/>
        <w:jc w:val="left"/>
        <w:rPr>
          <w:rFonts w:ascii="宋体" w:eastAsia="宋体" w:hAnsi="宋体" w:cs="宋体"/>
          <w:bCs/>
          <w:kern w:val="0"/>
          <w:sz w:val="24"/>
          <w:szCs w:val="24"/>
        </w:rPr>
      </w:pPr>
      <w:r w:rsidRPr="00574244">
        <w:rPr>
          <w:rFonts w:ascii="宋体" w:eastAsia="宋体" w:hAnsi="宋体" w:cs="宋体" w:hint="eastAsia"/>
          <w:bCs/>
          <w:kern w:val="0"/>
          <w:sz w:val="24"/>
          <w:szCs w:val="24"/>
        </w:rPr>
        <w:t xml:space="preserve">    C．进场施工机械设备及劳动力动态；</w:t>
      </w:r>
    </w:p>
    <w:p w:rsidR="00574244" w:rsidRPr="00574244" w:rsidRDefault="00574244" w:rsidP="00574244">
      <w:pPr>
        <w:widowControl/>
        <w:spacing w:line="400" w:lineRule="exact"/>
        <w:jc w:val="left"/>
        <w:rPr>
          <w:rFonts w:ascii="宋体" w:eastAsia="宋体" w:hAnsi="宋体" w:cs="宋体"/>
          <w:bCs/>
          <w:kern w:val="0"/>
          <w:sz w:val="24"/>
          <w:szCs w:val="24"/>
        </w:rPr>
      </w:pPr>
      <w:r w:rsidRPr="00574244">
        <w:rPr>
          <w:rFonts w:ascii="宋体" w:eastAsia="宋体" w:hAnsi="宋体" w:cs="宋体" w:hint="eastAsia"/>
          <w:bCs/>
          <w:kern w:val="0"/>
          <w:sz w:val="24"/>
          <w:szCs w:val="24"/>
        </w:rPr>
        <w:t xml:space="preserve">    D．合同变更和工程变更情况；</w:t>
      </w:r>
    </w:p>
    <w:p w:rsidR="00574244" w:rsidRPr="00574244" w:rsidRDefault="00574244" w:rsidP="00574244">
      <w:pPr>
        <w:widowControl/>
        <w:spacing w:line="400" w:lineRule="exact"/>
        <w:jc w:val="left"/>
        <w:rPr>
          <w:rFonts w:ascii="宋体" w:eastAsia="宋体" w:hAnsi="宋体" w:cs="宋体"/>
          <w:bCs/>
          <w:kern w:val="0"/>
          <w:sz w:val="24"/>
          <w:szCs w:val="24"/>
        </w:rPr>
      </w:pPr>
      <w:r w:rsidRPr="00574244">
        <w:rPr>
          <w:rFonts w:ascii="宋体" w:eastAsia="宋体" w:hAnsi="宋体" w:cs="宋体" w:hint="eastAsia"/>
          <w:bCs/>
          <w:kern w:val="0"/>
          <w:sz w:val="24"/>
          <w:szCs w:val="24"/>
        </w:rPr>
        <w:t xml:space="preserve">    E．工程款支付情况；</w:t>
      </w:r>
    </w:p>
    <w:p w:rsidR="00574244" w:rsidRPr="00574244" w:rsidRDefault="00574244" w:rsidP="00574244">
      <w:pPr>
        <w:widowControl/>
        <w:spacing w:line="400" w:lineRule="exact"/>
        <w:jc w:val="left"/>
        <w:rPr>
          <w:rFonts w:ascii="宋体" w:eastAsia="宋体" w:hAnsi="宋体" w:cs="宋体"/>
          <w:bCs/>
          <w:kern w:val="0"/>
          <w:sz w:val="24"/>
          <w:szCs w:val="24"/>
        </w:rPr>
      </w:pPr>
      <w:r w:rsidRPr="00574244">
        <w:rPr>
          <w:rFonts w:ascii="宋体" w:eastAsia="宋体" w:hAnsi="宋体" w:cs="宋体" w:hint="eastAsia"/>
          <w:bCs/>
          <w:kern w:val="0"/>
          <w:sz w:val="24"/>
          <w:szCs w:val="24"/>
        </w:rPr>
        <w:t xml:space="preserve">    F．建设管理服务情况；</w:t>
      </w:r>
    </w:p>
    <w:p w:rsidR="00574244" w:rsidRPr="00574244" w:rsidRDefault="00574244" w:rsidP="00574244">
      <w:pPr>
        <w:widowControl/>
        <w:spacing w:line="400" w:lineRule="exact"/>
        <w:jc w:val="left"/>
        <w:rPr>
          <w:rFonts w:ascii="宋体" w:eastAsia="宋体" w:hAnsi="宋体" w:cs="宋体"/>
          <w:bCs/>
          <w:kern w:val="0"/>
          <w:sz w:val="24"/>
          <w:szCs w:val="24"/>
        </w:rPr>
      </w:pPr>
      <w:r w:rsidRPr="00574244">
        <w:rPr>
          <w:rFonts w:ascii="宋体" w:eastAsia="宋体" w:hAnsi="宋体" w:cs="宋体" w:hint="eastAsia"/>
          <w:bCs/>
          <w:kern w:val="0"/>
          <w:sz w:val="24"/>
          <w:szCs w:val="24"/>
        </w:rPr>
        <w:t xml:space="preserve">    G．工程建设大事记；</w:t>
      </w:r>
    </w:p>
    <w:p w:rsidR="00574244" w:rsidRPr="00574244" w:rsidRDefault="00574244" w:rsidP="00574244">
      <w:pPr>
        <w:widowControl/>
        <w:tabs>
          <w:tab w:val="left" w:pos="420"/>
        </w:tabs>
        <w:spacing w:line="400" w:lineRule="exact"/>
        <w:jc w:val="left"/>
        <w:rPr>
          <w:rFonts w:ascii="宋体" w:eastAsia="宋体" w:hAnsi="宋体" w:cs="宋体"/>
          <w:bCs/>
          <w:kern w:val="0"/>
          <w:sz w:val="24"/>
          <w:szCs w:val="24"/>
        </w:rPr>
      </w:pPr>
      <w:r w:rsidRPr="00574244">
        <w:rPr>
          <w:rFonts w:ascii="宋体" w:eastAsia="宋体" w:hAnsi="宋体" w:cs="宋体" w:hint="eastAsia"/>
          <w:bCs/>
          <w:kern w:val="0"/>
          <w:sz w:val="24"/>
          <w:szCs w:val="24"/>
        </w:rPr>
        <w:t xml:space="preserve">    H．其他。</w:t>
      </w:r>
    </w:p>
    <w:p w:rsidR="00574244" w:rsidRPr="00574244" w:rsidRDefault="00574244" w:rsidP="00574244">
      <w:pPr>
        <w:widowControl/>
        <w:spacing w:line="400" w:lineRule="exact"/>
        <w:ind w:firstLineChars="200" w:firstLine="480"/>
        <w:jc w:val="left"/>
        <w:rPr>
          <w:rFonts w:ascii="宋体" w:eastAsia="宋体" w:hAnsi="宋体" w:cs="宋体"/>
          <w:bCs/>
          <w:kern w:val="0"/>
          <w:sz w:val="24"/>
          <w:szCs w:val="24"/>
        </w:rPr>
      </w:pPr>
      <w:r w:rsidRPr="00574244">
        <w:rPr>
          <w:rFonts w:ascii="宋体" w:eastAsia="宋体" w:hAnsi="宋体" w:cs="宋体" w:hint="eastAsia"/>
          <w:bCs/>
          <w:kern w:val="0"/>
          <w:sz w:val="24"/>
          <w:szCs w:val="24"/>
        </w:rPr>
        <w:t>（2）不定期报告。根据建设管理服务的进展情况，按委托人的要求，不定期提交情况报告，主要内容（包括但不限于）为：</w:t>
      </w:r>
    </w:p>
    <w:p w:rsidR="00574244" w:rsidRPr="00574244" w:rsidRDefault="00574244" w:rsidP="00574244">
      <w:pPr>
        <w:widowControl/>
        <w:spacing w:line="400" w:lineRule="exact"/>
        <w:jc w:val="left"/>
        <w:rPr>
          <w:rFonts w:ascii="宋体" w:eastAsia="宋体" w:hAnsi="宋体" w:cs="宋体"/>
          <w:bCs/>
          <w:kern w:val="0"/>
          <w:sz w:val="24"/>
          <w:szCs w:val="24"/>
        </w:rPr>
      </w:pPr>
      <w:r w:rsidRPr="00574244">
        <w:rPr>
          <w:rFonts w:ascii="宋体" w:eastAsia="宋体" w:hAnsi="宋体" w:cs="宋体" w:hint="eastAsia"/>
          <w:bCs/>
          <w:kern w:val="0"/>
          <w:sz w:val="24"/>
          <w:szCs w:val="24"/>
        </w:rPr>
        <w:t xml:space="preserve">    A. 关于工程优化设计或变更或施工进展的建议；</w:t>
      </w:r>
    </w:p>
    <w:p w:rsidR="00574244" w:rsidRPr="00574244" w:rsidRDefault="00574244" w:rsidP="00574244">
      <w:pPr>
        <w:widowControl/>
        <w:spacing w:line="400" w:lineRule="exact"/>
        <w:jc w:val="left"/>
        <w:rPr>
          <w:rFonts w:ascii="宋体" w:eastAsia="宋体" w:hAnsi="宋体" w:cs="宋体"/>
          <w:bCs/>
          <w:kern w:val="0"/>
          <w:sz w:val="24"/>
          <w:szCs w:val="24"/>
        </w:rPr>
      </w:pPr>
      <w:r w:rsidRPr="00574244">
        <w:rPr>
          <w:rFonts w:ascii="宋体" w:eastAsia="宋体" w:hAnsi="宋体" w:cs="宋体" w:hint="eastAsia"/>
          <w:bCs/>
          <w:kern w:val="0"/>
          <w:sz w:val="24"/>
          <w:szCs w:val="24"/>
        </w:rPr>
        <w:t xml:space="preserve">    B．资金、资源投入及合理配置的建议；</w:t>
      </w:r>
    </w:p>
    <w:p w:rsidR="00574244" w:rsidRPr="00574244" w:rsidRDefault="00574244" w:rsidP="00574244">
      <w:pPr>
        <w:widowControl/>
        <w:spacing w:line="400" w:lineRule="exact"/>
        <w:jc w:val="left"/>
        <w:rPr>
          <w:rFonts w:ascii="宋体" w:eastAsia="宋体" w:hAnsi="宋体" w:cs="宋体"/>
          <w:bCs/>
          <w:kern w:val="0"/>
          <w:sz w:val="24"/>
          <w:szCs w:val="24"/>
        </w:rPr>
      </w:pPr>
      <w:r w:rsidRPr="00574244">
        <w:rPr>
          <w:rFonts w:ascii="宋体" w:eastAsia="宋体" w:hAnsi="宋体" w:cs="宋体" w:hint="eastAsia"/>
          <w:bCs/>
          <w:kern w:val="0"/>
          <w:sz w:val="24"/>
          <w:szCs w:val="24"/>
        </w:rPr>
        <w:t xml:space="preserve">    C．工程进展预测分析报告；</w:t>
      </w:r>
    </w:p>
    <w:p w:rsidR="00574244" w:rsidRPr="00574244" w:rsidRDefault="00574244" w:rsidP="00574244">
      <w:pPr>
        <w:widowControl/>
        <w:spacing w:line="400" w:lineRule="exact"/>
        <w:jc w:val="left"/>
        <w:rPr>
          <w:rFonts w:ascii="宋体" w:eastAsia="宋体" w:hAnsi="宋体" w:cs="宋体"/>
          <w:bCs/>
          <w:kern w:val="0"/>
          <w:sz w:val="24"/>
          <w:szCs w:val="24"/>
        </w:rPr>
      </w:pPr>
      <w:r w:rsidRPr="00574244">
        <w:rPr>
          <w:rFonts w:ascii="宋体" w:eastAsia="宋体" w:hAnsi="宋体" w:cs="宋体" w:hint="eastAsia"/>
          <w:bCs/>
          <w:kern w:val="0"/>
          <w:sz w:val="24"/>
          <w:szCs w:val="24"/>
        </w:rPr>
        <w:t xml:space="preserve">    D．合理要求提交的其他报告；</w:t>
      </w:r>
    </w:p>
    <w:p w:rsidR="00574244" w:rsidRPr="00574244" w:rsidRDefault="00574244" w:rsidP="00574244">
      <w:pPr>
        <w:widowControl/>
        <w:spacing w:line="400" w:lineRule="exact"/>
        <w:jc w:val="left"/>
        <w:rPr>
          <w:rFonts w:ascii="宋体" w:eastAsia="宋体" w:hAnsi="宋体" w:cs="宋体"/>
          <w:bCs/>
          <w:kern w:val="0"/>
          <w:sz w:val="24"/>
          <w:szCs w:val="24"/>
        </w:rPr>
      </w:pPr>
      <w:r w:rsidRPr="00574244">
        <w:rPr>
          <w:rFonts w:ascii="宋体" w:eastAsia="宋体" w:hAnsi="宋体" w:cs="宋体" w:hint="eastAsia"/>
          <w:bCs/>
          <w:kern w:val="0"/>
          <w:sz w:val="24"/>
          <w:szCs w:val="24"/>
        </w:rPr>
        <w:t xml:space="preserve">    E．工程分阶段验收、竣工验收建设管理服务报告。</w:t>
      </w:r>
    </w:p>
    <w:p w:rsidR="00574244" w:rsidRPr="00574244" w:rsidRDefault="00574244" w:rsidP="00574244">
      <w:pPr>
        <w:widowControl/>
        <w:spacing w:line="400" w:lineRule="exact"/>
        <w:ind w:firstLineChars="200" w:firstLine="480"/>
        <w:jc w:val="left"/>
        <w:rPr>
          <w:rFonts w:ascii="宋体" w:eastAsia="宋体" w:hAnsi="宋体" w:cs="宋体"/>
          <w:bCs/>
          <w:kern w:val="0"/>
          <w:sz w:val="24"/>
          <w:szCs w:val="24"/>
        </w:rPr>
      </w:pPr>
      <w:r w:rsidRPr="00574244">
        <w:rPr>
          <w:rFonts w:ascii="宋体" w:eastAsia="宋体" w:hAnsi="宋体" w:cs="宋体" w:hint="eastAsia"/>
          <w:bCs/>
          <w:kern w:val="0"/>
          <w:sz w:val="24"/>
          <w:szCs w:val="24"/>
        </w:rPr>
        <w:t>（3）建设管理服务过程报告。按委托人的要求，不定期提交情况报告，主要内容（包括但不限于）为：</w:t>
      </w:r>
    </w:p>
    <w:p w:rsidR="00574244" w:rsidRPr="00574244" w:rsidRDefault="00574244" w:rsidP="00574244">
      <w:pPr>
        <w:widowControl/>
        <w:spacing w:line="400" w:lineRule="exact"/>
        <w:ind w:firstLineChars="100" w:firstLine="240"/>
        <w:jc w:val="left"/>
        <w:rPr>
          <w:rFonts w:ascii="宋体" w:eastAsia="宋体" w:hAnsi="宋体" w:cs="宋体"/>
          <w:bCs/>
          <w:kern w:val="0"/>
          <w:sz w:val="24"/>
          <w:szCs w:val="24"/>
        </w:rPr>
      </w:pPr>
      <w:r w:rsidRPr="00574244">
        <w:rPr>
          <w:rFonts w:ascii="宋体" w:eastAsia="宋体" w:hAnsi="宋体" w:cs="宋体" w:hint="eastAsia"/>
          <w:bCs/>
          <w:kern w:val="0"/>
          <w:sz w:val="24"/>
          <w:szCs w:val="24"/>
        </w:rPr>
        <w:t xml:space="preserve">  A．施工措施计划、施工进度调整批复文件；</w:t>
      </w:r>
    </w:p>
    <w:p w:rsidR="00574244" w:rsidRPr="00574244" w:rsidRDefault="00574244" w:rsidP="00574244">
      <w:pPr>
        <w:widowControl/>
        <w:spacing w:line="400" w:lineRule="exact"/>
        <w:jc w:val="left"/>
        <w:rPr>
          <w:rFonts w:ascii="宋体" w:eastAsia="宋体" w:hAnsi="宋体" w:cs="宋体"/>
          <w:bCs/>
          <w:kern w:val="0"/>
          <w:sz w:val="24"/>
          <w:szCs w:val="24"/>
        </w:rPr>
      </w:pPr>
      <w:r w:rsidRPr="00574244">
        <w:rPr>
          <w:rFonts w:ascii="宋体" w:eastAsia="宋体" w:hAnsi="宋体" w:cs="宋体" w:hint="eastAsia"/>
          <w:bCs/>
          <w:kern w:val="0"/>
          <w:sz w:val="24"/>
          <w:szCs w:val="24"/>
        </w:rPr>
        <w:t xml:space="preserve">    B．项目管理协调会议纪要；</w:t>
      </w:r>
    </w:p>
    <w:p w:rsidR="00574244" w:rsidRPr="00574244" w:rsidRDefault="00574244" w:rsidP="00574244">
      <w:pPr>
        <w:widowControl/>
        <w:spacing w:line="400" w:lineRule="exact"/>
        <w:jc w:val="left"/>
        <w:rPr>
          <w:rFonts w:ascii="宋体" w:eastAsia="宋体" w:hAnsi="宋体" w:cs="宋体"/>
          <w:bCs/>
          <w:kern w:val="0"/>
          <w:sz w:val="24"/>
          <w:szCs w:val="24"/>
        </w:rPr>
      </w:pPr>
      <w:r w:rsidRPr="00574244">
        <w:rPr>
          <w:rFonts w:ascii="宋体" w:eastAsia="宋体" w:hAnsi="宋体" w:cs="宋体" w:hint="eastAsia"/>
          <w:bCs/>
          <w:kern w:val="0"/>
          <w:sz w:val="24"/>
          <w:szCs w:val="24"/>
        </w:rPr>
        <w:t xml:space="preserve">    C．其他项目代建业务往来文件；</w:t>
      </w:r>
    </w:p>
    <w:p w:rsidR="00574244" w:rsidRPr="00574244" w:rsidRDefault="00574244" w:rsidP="00574244">
      <w:pPr>
        <w:widowControl/>
        <w:spacing w:line="400" w:lineRule="exact"/>
        <w:jc w:val="left"/>
        <w:rPr>
          <w:rFonts w:ascii="宋体" w:eastAsia="宋体" w:hAnsi="宋体" w:cs="宋体"/>
          <w:bCs/>
          <w:kern w:val="0"/>
          <w:sz w:val="24"/>
          <w:szCs w:val="24"/>
        </w:rPr>
      </w:pPr>
      <w:r w:rsidRPr="00574244">
        <w:rPr>
          <w:rFonts w:ascii="宋体" w:eastAsia="宋体" w:hAnsi="宋体" w:cs="宋体" w:hint="eastAsia"/>
          <w:bCs/>
          <w:kern w:val="0"/>
          <w:sz w:val="24"/>
          <w:szCs w:val="24"/>
        </w:rPr>
        <w:t xml:space="preserve">    D．质量事故处理文件。</w:t>
      </w:r>
    </w:p>
    <w:p w:rsidR="00574244" w:rsidRPr="00574244" w:rsidRDefault="00574244" w:rsidP="00574244">
      <w:pPr>
        <w:widowControl/>
        <w:spacing w:line="400" w:lineRule="exact"/>
        <w:jc w:val="left"/>
        <w:rPr>
          <w:rFonts w:ascii="宋体" w:eastAsia="宋体" w:hAnsi="宋体" w:cs="宋体"/>
          <w:b/>
          <w:bCs/>
          <w:kern w:val="0"/>
          <w:sz w:val="24"/>
          <w:szCs w:val="24"/>
        </w:rPr>
      </w:pPr>
      <w:r w:rsidRPr="00574244">
        <w:rPr>
          <w:rFonts w:ascii="宋体" w:eastAsia="宋体" w:hAnsi="宋体" w:cs="宋体" w:hint="eastAsia"/>
          <w:b/>
          <w:bCs/>
          <w:kern w:val="0"/>
          <w:sz w:val="24"/>
          <w:szCs w:val="24"/>
        </w:rPr>
        <w:t>二、施工监理</w:t>
      </w:r>
    </w:p>
    <w:p w:rsidR="00574244" w:rsidRPr="00574244" w:rsidRDefault="00574244" w:rsidP="00574244">
      <w:pPr>
        <w:widowControl/>
        <w:spacing w:line="400" w:lineRule="exact"/>
        <w:ind w:firstLineChars="200" w:firstLine="480"/>
        <w:jc w:val="left"/>
        <w:rPr>
          <w:rFonts w:ascii="宋体" w:eastAsia="宋体" w:hAnsi="宋体" w:cs="宋体"/>
          <w:bCs/>
          <w:kern w:val="0"/>
          <w:sz w:val="24"/>
          <w:szCs w:val="24"/>
        </w:rPr>
      </w:pPr>
      <w:r w:rsidRPr="00574244">
        <w:rPr>
          <w:rFonts w:ascii="宋体" w:eastAsia="宋体" w:hAnsi="宋体" w:cs="宋体" w:hint="eastAsia"/>
          <w:bCs/>
          <w:kern w:val="0"/>
          <w:sz w:val="24"/>
          <w:szCs w:val="24"/>
        </w:rPr>
        <w:t>（一）监理范围包括：对本项目总承包的施工和各专业工程的施工（包括施工图范围内桩基、建筑、水电安装、消防、通风、人防及室外附属、绿化工程、公共部位的装修）进行全过程的监理，完成该工程在保修期（缺陷责任期）内的监理工作，以及在审计期间的配合服务工作。即运用合同管理、信息管理和全面组织协调等方面的手段和措施来控制工程项目的质量、工期和造价，以及进行合同管理、安全管理、环境保护管理等。</w:t>
      </w:r>
    </w:p>
    <w:p w:rsidR="00574244" w:rsidRPr="00574244" w:rsidRDefault="00574244" w:rsidP="00574244">
      <w:pPr>
        <w:spacing w:line="400" w:lineRule="exact"/>
        <w:ind w:firstLineChars="200" w:firstLine="480"/>
        <w:jc w:val="left"/>
        <w:rPr>
          <w:rFonts w:ascii="宋体" w:eastAsia="宋体" w:hAnsi="宋体" w:cs="宋体"/>
          <w:bCs/>
          <w:kern w:val="0"/>
          <w:sz w:val="24"/>
          <w:szCs w:val="24"/>
        </w:rPr>
      </w:pPr>
      <w:r w:rsidRPr="00574244">
        <w:rPr>
          <w:rFonts w:ascii="宋体" w:eastAsia="宋体" w:hAnsi="宋体" w:cs="宋体" w:hint="eastAsia"/>
          <w:bCs/>
          <w:kern w:val="0"/>
          <w:sz w:val="24"/>
          <w:szCs w:val="24"/>
        </w:rPr>
        <w:t>（二）监理工作内容包括：</w:t>
      </w:r>
    </w:p>
    <w:p w:rsidR="00574244" w:rsidRPr="00574244" w:rsidRDefault="00574244" w:rsidP="00574244">
      <w:pPr>
        <w:spacing w:line="400" w:lineRule="exact"/>
        <w:ind w:firstLineChars="200" w:firstLine="480"/>
        <w:jc w:val="left"/>
        <w:rPr>
          <w:rFonts w:ascii="宋体" w:eastAsia="宋体" w:hAnsi="宋体" w:cs="宋体"/>
          <w:bCs/>
          <w:kern w:val="0"/>
          <w:sz w:val="24"/>
          <w:szCs w:val="24"/>
        </w:rPr>
      </w:pPr>
      <w:r w:rsidRPr="00574244">
        <w:rPr>
          <w:rFonts w:ascii="宋体" w:eastAsia="宋体" w:hAnsi="宋体" w:cs="宋体" w:hint="eastAsia"/>
          <w:bCs/>
          <w:kern w:val="0"/>
          <w:sz w:val="24"/>
          <w:szCs w:val="24"/>
        </w:rPr>
        <w:t>1、制定监理所需的准则、核对单、表格和证书。</w:t>
      </w:r>
    </w:p>
    <w:p w:rsidR="00574244" w:rsidRPr="00574244" w:rsidRDefault="00574244" w:rsidP="00574244">
      <w:pPr>
        <w:spacing w:line="400" w:lineRule="exact"/>
        <w:ind w:firstLineChars="200" w:firstLine="480"/>
        <w:jc w:val="left"/>
        <w:rPr>
          <w:rFonts w:ascii="宋体" w:eastAsia="宋体" w:hAnsi="宋体" w:cs="宋体"/>
          <w:bCs/>
          <w:kern w:val="0"/>
          <w:sz w:val="24"/>
          <w:szCs w:val="24"/>
        </w:rPr>
      </w:pPr>
      <w:r w:rsidRPr="00574244">
        <w:rPr>
          <w:rFonts w:ascii="宋体" w:eastAsia="宋体" w:hAnsi="宋体" w:cs="宋体" w:hint="eastAsia"/>
          <w:bCs/>
          <w:kern w:val="0"/>
          <w:sz w:val="24"/>
          <w:szCs w:val="24"/>
        </w:rPr>
        <w:t>2、建立监理程序和行政管理体系。</w:t>
      </w:r>
    </w:p>
    <w:p w:rsidR="00574244" w:rsidRPr="00574244" w:rsidRDefault="00574244" w:rsidP="00574244">
      <w:pPr>
        <w:spacing w:line="400" w:lineRule="exact"/>
        <w:ind w:firstLineChars="200" w:firstLine="480"/>
        <w:jc w:val="left"/>
        <w:rPr>
          <w:rFonts w:ascii="宋体" w:eastAsia="宋体" w:hAnsi="宋体" w:cs="宋体"/>
          <w:bCs/>
          <w:kern w:val="0"/>
          <w:sz w:val="24"/>
          <w:szCs w:val="24"/>
        </w:rPr>
      </w:pPr>
      <w:r w:rsidRPr="00574244">
        <w:rPr>
          <w:rFonts w:ascii="宋体" w:eastAsia="宋体" w:hAnsi="宋体" w:cs="宋体" w:hint="eastAsia"/>
          <w:bCs/>
          <w:kern w:val="0"/>
          <w:sz w:val="24"/>
          <w:szCs w:val="24"/>
        </w:rPr>
        <w:t>3、参与技术交底和施工图会审。</w:t>
      </w:r>
    </w:p>
    <w:p w:rsidR="00574244" w:rsidRPr="00574244" w:rsidRDefault="00574244" w:rsidP="00574244">
      <w:pPr>
        <w:spacing w:line="400" w:lineRule="exact"/>
        <w:ind w:firstLineChars="200" w:firstLine="480"/>
        <w:jc w:val="left"/>
        <w:rPr>
          <w:rFonts w:ascii="宋体" w:eastAsia="宋体" w:hAnsi="宋体" w:cs="宋体"/>
          <w:bCs/>
          <w:kern w:val="0"/>
          <w:sz w:val="24"/>
          <w:szCs w:val="24"/>
        </w:rPr>
      </w:pPr>
      <w:r w:rsidRPr="00574244">
        <w:rPr>
          <w:rFonts w:ascii="宋体" w:eastAsia="宋体" w:hAnsi="宋体" w:cs="宋体" w:hint="eastAsia"/>
          <w:bCs/>
          <w:kern w:val="0"/>
          <w:sz w:val="24"/>
          <w:szCs w:val="24"/>
        </w:rPr>
        <w:t>4、协助发包人做好开工前的一切准备工作，协助不同合同工序间的配合和连接。</w:t>
      </w:r>
    </w:p>
    <w:p w:rsidR="00574244" w:rsidRPr="00574244" w:rsidRDefault="00574244" w:rsidP="00574244">
      <w:pPr>
        <w:spacing w:line="400" w:lineRule="exact"/>
        <w:ind w:firstLineChars="200" w:firstLine="480"/>
        <w:jc w:val="left"/>
        <w:rPr>
          <w:rFonts w:ascii="宋体" w:eastAsia="宋体" w:hAnsi="宋体" w:cs="宋体"/>
          <w:bCs/>
          <w:kern w:val="0"/>
          <w:sz w:val="24"/>
          <w:szCs w:val="24"/>
        </w:rPr>
      </w:pPr>
      <w:r w:rsidRPr="00574244">
        <w:rPr>
          <w:rFonts w:ascii="宋体" w:eastAsia="宋体" w:hAnsi="宋体" w:cs="宋体" w:hint="eastAsia"/>
          <w:bCs/>
          <w:kern w:val="0"/>
          <w:sz w:val="24"/>
          <w:szCs w:val="24"/>
        </w:rPr>
        <w:t>5、实施监理，确保监理组织能有效地和顺利地进行监理，监理工作包括但不限于：</w:t>
      </w:r>
    </w:p>
    <w:p w:rsidR="00574244" w:rsidRPr="00574244" w:rsidRDefault="00574244" w:rsidP="00574244">
      <w:pPr>
        <w:spacing w:line="400" w:lineRule="exact"/>
        <w:ind w:firstLineChars="200" w:firstLine="480"/>
        <w:jc w:val="left"/>
        <w:rPr>
          <w:rFonts w:ascii="宋体" w:eastAsia="宋体" w:hAnsi="宋体" w:cs="宋体"/>
          <w:bCs/>
          <w:kern w:val="0"/>
          <w:sz w:val="24"/>
          <w:szCs w:val="24"/>
        </w:rPr>
      </w:pPr>
      <w:r w:rsidRPr="00574244">
        <w:rPr>
          <w:rFonts w:ascii="宋体" w:eastAsia="宋体" w:hAnsi="宋体" w:cs="宋体" w:hint="eastAsia"/>
          <w:bCs/>
          <w:kern w:val="0"/>
          <w:sz w:val="24"/>
          <w:szCs w:val="24"/>
        </w:rPr>
        <w:t>（1）接受业主委托，组织施工图纸会审，审查不涉及初步设计原则的设计变更。</w:t>
      </w:r>
    </w:p>
    <w:p w:rsidR="00574244" w:rsidRPr="00574244" w:rsidRDefault="00574244" w:rsidP="00574244">
      <w:pPr>
        <w:spacing w:line="400" w:lineRule="exact"/>
        <w:ind w:firstLineChars="200" w:firstLine="480"/>
        <w:jc w:val="left"/>
        <w:rPr>
          <w:rFonts w:ascii="宋体" w:eastAsia="宋体" w:hAnsi="宋体" w:cs="宋体"/>
          <w:bCs/>
          <w:kern w:val="0"/>
          <w:sz w:val="24"/>
          <w:szCs w:val="24"/>
        </w:rPr>
      </w:pPr>
      <w:r w:rsidRPr="00574244">
        <w:rPr>
          <w:rFonts w:ascii="宋体" w:eastAsia="宋体" w:hAnsi="宋体" w:cs="宋体" w:hint="eastAsia"/>
          <w:bCs/>
          <w:kern w:val="0"/>
          <w:sz w:val="24"/>
          <w:szCs w:val="24"/>
        </w:rPr>
        <w:t>（2）审查施工承包人委派的管理、骨干人员，审查承包人提出的施工组织设计、技术方案、安全保证措施、施工进度计划及资金、物质、设备投入计划和来源。</w:t>
      </w:r>
    </w:p>
    <w:p w:rsidR="00574244" w:rsidRPr="00574244" w:rsidRDefault="00574244" w:rsidP="00574244">
      <w:pPr>
        <w:spacing w:line="400" w:lineRule="exact"/>
        <w:ind w:firstLineChars="200" w:firstLine="480"/>
        <w:jc w:val="left"/>
        <w:rPr>
          <w:rFonts w:ascii="宋体" w:eastAsia="宋体" w:hAnsi="宋体" w:cs="宋体"/>
          <w:bCs/>
          <w:kern w:val="0"/>
          <w:sz w:val="24"/>
          <w:szCs w:val="24"/>
        </w:rPr>
      </w:pPr>
      <w:r w:rsidRPr="00574244">
        <w:rPr>
          <w:rFonts w:ascii="宋体" w:eastAsia="宋体" w:hAnsi="宋体" w:cs="宋体" w:hint="eastAsia"/>
          <w:bCs/>
          <w:kern w:val="0"/>
          <w:sz w:val="24"/>
          <w:szCs w:val="24"/>
        </w:rPr>
        <w:t>（3）严格检查施工放线与施工测量。</w:t>
      </w:r>
    </w:p>
    <w:p w:rsidR="00574244" w:rsidRPr="00574244" w:rsidRDefault="00574244" w:rsidP="00574244">
      <w:pPr>
        <w:spacing w:line="400" w:lineRule="exact"/>
        <w:ind w:firstLineChars="200" w:firstLine="480"/>
        <w:jc w:val="left"/>
        <w:rPr>
          <w:rFonts w:ascii="宋体" w:eastAsia="宋体" w:hAnsi="宋体" w:cs="宋体"/>
          <w:bCs/>
          <w:kern w:val="0"/>
          <w:sz w:val="24"/>
          <w:szCs w:val="24"/>
        </w:rPr>
      </w:pPr>
      <w:r w:rsidRPr="00574244">
        <w:rPr>
          <w:rFonts w:ascii="宋体" w:eastAsia="宋体" w:hAnsi="宋体" w:cs="宋体" w:hint="eastAsia"/>
          <w:bCs/>
          <w:kern w:val="0"/>
          <w:sz w:val="24"/>
          <w:szCs w:val="24"/>
        </w:rPr>
        <w:t>（4）红线范围内场地标高测量；</w:t>
      </w:r>
    </w:p>
    <w:p w:rsidR="00574244" w:rsidRPr="00574244" w:rsidRDefault="00574244" w:rsidP="00574244">
      <w:pPr>
        <w:spacing w:line="400" w:lineRule="exact"/>
        <w:ind w:firstLineChars="200" w:firstLine="480"/>
        <w:jc w:val="left"/>
        <w:rPr>
          <w:rFonts w:ascii="宋体" w:eastAsia="宋体" w:hAnsi="宋体" w:cs="宋体"/>
          <w:bCs/>
          <w:kern w:val="0"/>
          <w:sz w:val="24"/>
          <w:szCs w:val="24"/>
        </w:rPr>
      </w:pPr>
      <w:r w:rsidRPr="00574244">
        <w:rPr>
          <w:rFonts w:ascii="宋体" w:eastAsia="宋体" w:hAnsi="宋体" w:cs="宋体" w:hint="eastAsia"/>
          <w:bCs/>
          <w:kern w:val="0"/>
          <w:sz w:val="24"/>
          <w:szCs w:val="24"/>
        </w:rPr>
        <w:t>（5）督促施工承包人严格按照施工图纸、施工规范、工程技术标准和合同要求对工程科学、规范、文明地组织施工，全面监督工程的质量、进度和安全；定期向业主保送监理报告和进度报表；检查安全防范措施。</w:t>
      </w:r>
    </w:p>
    <w:p w:rsidR="00574244" w:rsidRPr="00574244" w:rsidRDefault="00574244" w:rsidP="00574244">
      <w:pPr>
        <w:spacing w:line="400" w:lineRule="exact"/>
        <w:ind w:firstLineChars="200" w:firstLine="480"/>
        <w:jc w:val="left"/>
        <w:rPr>
          <w:rFonts w:ascii="宋体" w:eastAsia="宋体" w:hAnsi="宋体" w:cs="宋体"/>
          <w:bCs/>
          <w:kern w:val="0"/>
          <w:sz w:val="24"/>
          <w:szCs w:val="24"/>
        </w:rPr>
      </w:pPr>
      <w:r w:rsidRPr="00574244">
        <w:rPr>
          <w:rFonts w:ascii="宋体" w:eastAsia="宋体" w:hAnsi="宋体" w:cs="宋体" w:hint="eastAsia"/>
          <w:bCs/>
          <w:kern w:val="0"/>
          <w:sz w:val="24"/>
          <w:szCs w:val="24"/>
        </w:rPr>
        <w:t>（6）对工程各工序进行质量跟踪监督管理，并按规定进行抽检；严格对隐蔽工程进行现场监督和检查验收（实行旁站监理制度并拍照、录像保留证据）。根据操作工艺与技术规范的要求检查工程的施工质量。</w:t>
      </w:r>
    </w:p>
    <w:p w:rsidR="00574244" w:rsidRPr="00574244" w:rsidRDefault="00574244" w:rsidP="00574244">
      <w:pPr>
        <w:spacing w:line="400" w:lineRule="exact"/>
        <w:ind w:firstLineChars="200" w:firstLine="480"/>
        <w:jc w:val="left"/>
        <w:rPr>
          <w:rFonts w:ascii="宋体" w:eastAsia="宋体" w:hAnsi="宋体" w:cs="宋体"/>
          <w:bCs/>
          <w:kern w:val="0"/>
          <w:sz w:val="24"/>
          <w:szCs w:val="24"/>
        </w:rPr>
      </w:pPr>
      <w:r w:rsidRPr="00574244">
        <w:rPr>
          <w:rFonts w:ascii="宋体" w:eastAsia="宋体" w:hAnsi="宋体" w:cs="宋体" w:hint="eastAsia"/>
          <w:bCs/>
          <w:kern w:val="0"/>
          <w:sz w:val="24"/>
          <w:szCs w:val="24"/>
        </w:rPr>
        <w:t>（7）对工程使用的材料、构配件和设备负责把关。参与对工程所用的原材料、成品、半成品、设备的采购并进行质量检查。对业主提供的甲供材料和设备，做好验货工作。</w:t>
      </w:r>
    </w:p>
    <w:p w:rsidR="00574244" w:rsidRPr="00574244" w:rsidRDefault="00574244" w:rsidP="00574244">
      <w:pPr>
        <w:spacing w:line="400" w:lineRule="exact"/>
        <w:ind w:firstLineChars="200" w:firstLine="480"/>
        <w:jc w:val="left"/>
        <w:rPr>
          <w:rFonts w:ascii="宋体" w:eastAsia="宋体" w:hAnsi="宋体" w:cs="宋体"/>
          <w:bCs/>
          <w:kern w:val="0"/>
          <w:sz w:val="24"/>
          <w:szCs w:val="24"/>
        </w:rPr>
      </w:pPr>
      <w:r w:rsidRPr="00574244">
        <w:rPr>
          <w:rFonts w:ascii="宋体" w:eastAsia="宋体" w:hAnsi="宋体" w:cs="宋体" w:hint="eastAsia"/>
          <w:bCs/>
          <w:kern w:val="0"/>
          <w:sz w:val="24"/>
          <w:szCs w:val="24"/>
        </w:rPr>
        <w:t>（8）提出工程质量等级意见，协助业主做好工程质量评定和重大质量事故的调查处理；验收隐蔽工程和分部分项工程，参加工程各个阶段的中间验收、交工验收、竣工验收和当地质监和安全部门的有关质量、安全验收并签署监理意见。</w:t>
      </w:r>
    </w:p>
    <w:p w:rsidR="00574244" w:rsidRPr="00574244" w:rsidRDefault="00574244" w:rsidP="00574244">
      <w:pPr>
        <w:spacing w:line="400" w:lineRule="exact"/>
        <w:ind w:firstLineChars="200" w:firstLine="480"/>
        <w:jc w:val="left"/>
        <w:rPr>
          <w:rFonts w:ascii="宋体" w:eastAsia="宋体" w:hAnsi="宋体" w:cs="宋体"/>
          <w:bCs/>
          <w:kern w:val="0"/>
          <w:sz w:val="24"/>
          <w:szCs w:val="24"/>
        </w:rPr>
      </w:pPr>
      <w:r w:rsidRPr="00574244">
        <w:rPr>
          <w:rFonts w:ascii="宋体" w:eastAsia="宋体" w:hAnsi="宋体" w:cs="宋体" w:hint="eastAsia"/>
          <w:bCs/>
          <w:kern w:val="0"/>
          <w:sz w:val="24"/>
          <w:szCs w:val="24"/>
        </w:rPr>
        <w:t>（9）根据设计图纸、施工合同，初步审核设计变更工程量和工程竣工工程量（但涉及工程任何一部分的最终结算的最终审核以政府部门的审计或评审为准），审核施工单位完成的工程量，采取有效手段，控制投资，配合业主单位的造价控制，科学、合理地签发工程付款凭证。</w:t>
      </w:r>
    </w:p>
    <w:p w:rsidR="00574244" w:rsidRPr="00574244" w:rsidRDefault="00574244" w:rsidP="00574244">
      <w:pPr>
        <w:spacing w:line="400" w:lineRule="exact"/>
        <w:ind w:firstLineChars="200" w:firstLine="480"/>
        <w:jc w:val="left"/>
        <w:rPr>
          <w:rFonts w:ascii="宋体" w:eastAsia="宋体" w:hAnsi="宋体" w:cs="宋体"/>
          <w:bCs/>
          <w:kern w:val="0"/>
          <w:sz w:val="24"/>
          <w:szCs w:val="24"/>
        </w:rPr>
      </w:pPr>
      <w:r w:rsidRPr="00574244">
        <w:rPr>
          <w:rFonts w:ascii="宋体" w:eastAsia="宋体" w:hAnsi="宋体" w:cs="宋体" w:hint="eastAsia"/>
          <w:bCs/>
          <w:kern w:val="0"/>
          <w:sz w:val="24"/>
          <w:szCs w:val="24"/>
        </w:rPr>
        <w:t>（10）配合造价咨询单位初步审核各专业工程施工单位竣工结算报告及结算书，必要时应提供相应的书面意见。</w:t>
      </w:r>
    </w:p>
    <w:p w:rsidR="00574244" w:rsidRPr="00574244" w:rsidRDefault="00574244" w:rsidP="00574244">
      <w:pPr>
        <w:spacing w:line="400" w:lineRule="exact"/>
        <w:ind w:firstLineChars="200" w:firstLine="480"/>
        <w:jc w:val="left"/>
        <w:rPr>
          <w:rFonts w:ascii="宋体" w:eastAsia="宋体" w:hAnsi="宋体" w:cs="宋体"/>
          <w:bCs/>
          <w:kern w:val="0"/>
          <w:sz w:val="24"/>
          <w:szCs w:val="24"/>
        </w:rPr>
      </w:pPr>
      <w:r w:rsidRPr="00574244">
        <w:rPr>
          <w:rFonts w:ascii="宋体" w:eastAsia="宋体" w:hAnsi="宋体" w:cs="宋体" w:hint="eastAsia"/>
          <w:bCs/>
          <w:kern w:val="0"/>
          <w:sz w:val="24"/>
          <w:szCs w:val="24"/>
        </w:rPr>
        <w:t>（11）协调工程各参与单位之间的工作关系。督促有关单位提供技术档案及竣工验收资料，并审查资料的规范性、真实性、可靠性和完整性。</w:t>
      </w:r>
    </w:p>
    <w:p w:rsidR="00574244" w:rsidRPr="00574244" w:rsidRDefault="00574244" w:rsidP="00574244">
      <w:pPr>
        <w:spacing w:line="400" w:lineRule="exact"/>
        <w:ind w:firstLineChars="200" w:firstLine="480"/>
        <w:jc w:val="left"/>
        <w:rPr>
          <w:rFonts w:ascii="宋体" w:eastAsia="宋体" w:hAnsi="宋体" w:cs="宋体"/>
          <w:bCs/>
          <w:kern w:val="0"/>
          <w:sz w:val="24"/>
          <w:szCs w:val="24"/>
        </w:rPr>
      </w:pPr>
      <w:r w:rsidRPr="00574244">
        <w:rPr>
          <w:rFonts w:ascii="宋体" w:eastAsia="宋体" w:hAnsi="宋体" w:cs="宋体" w:hint="eastAsia"/>
          <w:bCs/>
          <w:kern w:val="0"/>
          <w:sz w:val="24"/>
          <w:szCs w:val="24"/>
        </w:rPr>
        <w:t>（12）负责检查、联系督促保修业务。鉴定质量问题的责任归属，决定是否延长保修期限。</w:t>
      </w:r>
    </w:p>
    <w:p w:rsidR="00574244" w:rsidRPr="00574244" w:rsidRDefault="00574244" w:rsidP="00574244">
      <w:pPr>
        <w:spacing w:line="400" w:lineRule="exact"/>
        <w:ind w:firstLineChars="200" w:firstLine="480"/>
        <w:jc w:val="left"/>
        <w:rPr>
          <w:rFonts w:ascii="宋体" w:eastAsia="宋体" w:hAnsi="宋体" w:cs="宋体"/>
          <w:bCs/>
          <w:kern w:val="0"/>
          <w:sz w:val="24"/>
          <w:szCs w:val="24"/>
        </w:rPr>
      </w:pPr>
      <w:r w:rsidRPr="00574244">
        <w:rPr>
          <w:rFonts w:ascii="宋体" w:eastAsia="宋体" w:hAnsi="宋体" w:cs="宋体" w:hint="eastAsia"/>
          <w:bCs/>
          <w:kern w:val="0"/>
          <w:sz w:val="24"/>
          <w:szCs w:val="24"/>
        </w:rPr>
        <w:t>（13）检查工程进度，督促施工单位做好安全文明施工，防止环境污染。</w:t>
      </w:r>
    </w:p>
    <w:p w:rsidR="00574244" w:rsidRPr="00574244" w:rsidRDefault="00574244" w:rsidP="00574244">
      <w:pPr>
        <w:spacing w:line="400" w:lineRule="exact"/>
        <w:ind w:firstLineChars="200" w:firstLine="480"/>
        <w:jc w:val="left"/>
        <w:rPr>
          <w:rFonts w:ascii="宋体" w:eastAsia="宋体" w:hAnsi="宋体" w:cs="宋体"/>
          <w:bCs/>
          <w:kern w:val="0"/>
          <w:sz w:val="24"/>
          <w:szCs w:val="24"/>
        </w:rPr>
      </w:pPr>
      <w:r w:rsidRPr="00574244">
        <w:rPr>
          <w:rFonts w:ascii="宋体" w:eastAsia="宋体" w:hAnsi="宋体" w:cs="宋体" w:hint="eastAsia"/>
          <w:bCs/>
          <w:kern w:val="0"/>
          <w:sz w:val="24"/>
          <w:szCs w:val="24"/>
        </w:rPr>
        <w:t>（14）主持与施工单位的每周例会，以审查图纸、工程进度和其它有关事务，保存经有关方签字的会议记，并在工程结束后移交给发包人。</w:t>
      </w:r>
    </w:p>
    <w:p w:rsidR="00574244" w:rsidRPr="00574244" w:rsidRDefault="00574244" w:rsidP="00574244">
      <w:pPr>
        <w:spacing w:line="400" w:lineRule="exact"/>
        <w:ind w:firstLineChars="200" w:firstLine="480"/>
        <w:jc w:val="left"/>
        <w:rPr>
          <w:rFonts w:ascii="宋体" w:eastAsia="宋体" w:hAnsi="宋体" w:cs="宋体"/>
          <w:bCs/>
          <w:kern w:val="0"/>
          <w:sz w:val="24"/>
          <w:szCs w:val="24"/>
        </w:rPr>
      </w:pPr>
      <w:r w:rsidRPr="00574244">
        <w:rPr>
          <w:rFonts w:ascii="宋体" w:eastAsia="宋体" w:hAnsi="宋体" w:cs="宋体" w:hint="eastAsia"/>
          <w:bCs/>
          <w:kern w:val="0"/>
          <w:sz w:val="24"/>
          <w:szCs w:val="24"/>
        </w:rPr>
        <w:t>（15）保存与合同计划不符或更改的记录，对施工单位提供的竣工图进行审核。</w:t>
      </w:r>
    </w:p>
    <w:p w:rsidR="00574244" w:rsidRPr="00574244" w:rsidRDefault="00574244" w:rsidP="00574244">
      <w:pPr>
        <w:spacing w:line="400" w:lineRule="exact"/>
        <w:ind w:firstLineChars="200" w:firstLine="480"/>
        <w:jc w:val="left"/>
        <w:rPr>
          <w:rFonts w:ascii="宋体" w:eastAsia="宋体" w:hAnsi="宋体" w:cs="宋体"/>
          <w:bCs/>
          <w:kern w:val="0"/>
          <w:sz w:val="24"/>
          <w:szCs w:val="24"/>
        </w:rPr>
      </w:pPr>
      <w:r w:rsidRPr="00574244">
        <w:rPr>
          <w:rFonts w:ascii="宋体" w:eastAsia="宋体" w:hAnsi="宋体" w:cs="宋体" w:hint="eastAsia"/>
          <w:bCs/>
          <w:kern w:val="0"/>
          <w:sz w:val="24"/>
          <w:szCs w:val="24"/>
        </w:rPr>
        <w:t>（16）编写并保存各类监理工作报表、报告和竣工报告。</w:t>
      </w:r>
    </w:p>
    <w:p w:rsidR="00574244" w:rsidRPr="00574244" w:rsidRDefault="00574244" w:rsidP="00574244">
      <w:pPr>
        <w:spacing w:line="400" w:lineRule="exact"/>
        <w:ind w:firstLineChars="200" w:firstLine="480"/>
        <w:jc w:val="left"/>
        <w:rPr>
          <w:rFonts w:ascii="宋体" w:eastAsia="宋体" w:hAnsi="宋体" w:cs="宋体"/>
          <w:bCs/>
          <w:kern w:val="0"/>
          <w:sz w:val="24"/>
          <w:szCs w:val="24"/>
        </w:rPr>
      </w:pPr>
      <w:r w:rsidRPr="00574244">
        <w:rPr>
          <w:rFonts w:ascii="宋体" w:eastAsia="宋体" w:hAnsi="宋体" w:cs="宋体" w:hint="eastAsia"/>
          <w:bCs/>
          <w:kern w:val="0"/>
          <w:sz w:val="24"/>
          <w:szCs w:val="24"/>
        </w:rPr>
        <w:t>（17）监理任务完成后，向发包人提交一份完整的工程建议监理档案资料（包括文字资料和图片、声像资料）。</w:t>
      </w:r>
    </w:p>
    <w:p w:rsidR="00574244" w:rsidRPr="00574244" w:rsidRDefault="00574244" w:rsidP="00574244">
      <w:pPr>
        <w:spacing w:line="400" w:lineRule="exact"/>
        <w:ind w:firstLineChars="200" w:firstLine="480"/>
        <w:jc w:val="left"/>
        <w:rPr>
          <w:rFonts w:ascii="宋体" w:eastAsia="宋体" w:hAnsi="宋体" w:cs="宋体"/>
          <w:bCs/>
          <w:kern w:val="0"/>
          <w:sz w:val="24"/>
          <w:szCs w:val="24"/>
        </w:rPr>
      </w:pPr>
      <w:r w:rsidRPr="00574244">
        <w:rPr>
          <w:rFonts w:ascii="宋体" w:eastAsia="宋体" w:hAnsi="宋体" w:cs="宋体" w:hint="eastAsia"/>
          <w:bCs/>
          <w:kern w:val="0"/>
          <w:sz w:val="24"/>
          <w:szCs w:val="24"/>
        </w:rPr>
        <w:t>（18）承担质量保修期内监理应承担的工作。</w:t>
      </w:r>
    </w:p>
    <w:p w:rsidR="00574244" w:rsidRPr="00574244" w:rsidRDefault="00574244" w:rsidP="00574244">
      <w:pPr>
        <w:spacing w:line="400" w:lineRule="exact"/>
        <w:ind w:firstLineChars="200" w:firstLine="480"/>
        <w:jc w:val="left"/>
        <w:rPr>
          <w:rFonts w:ascii="宋体" w:eastAsia="宋体" w:hAnsi="宋体" w:cs="宋体"/>
          <w:bCs/>
          <w:kern w:val="0"/>
          <w:sz w:val="24"/>
          <w:szCs w:val="24"/>
        </w:rPr>
      </w:pPr>
      <w:r w:rsidRPr="00574244">
        <w:rPr>
          <w:rFonts w:ascii="宋体" w:eastAsia="宋体" w:hAnsi="宋体" w:cs="宋体" w:hint="eastAsia"/>
          <w:bCs/>
          <w:kern w:val="0"/>
          <w:sz w:val="24"/>
          <w:szCs w:val="24"/>
        </w:rPr>
        <w:t>3、本项目监理人员需满足监理工作及主管部门要求。</w:t>
      </w:r>
    </w:p>
    <w:p w:rsidR="00574244" w:rsidRPr="00574244" w:rsidRDefault="00574244" w:rsidP="00574244">
      <w:pPr>
        <w:spacing w:line="400" w:lineRule="exact"/>
        <w:ind w:firstLineChars="100" w:firstLine="240"/>
        <w:rPr>
          <w:rFonts w:ascii="宋体" w:eastAsia="宋体" w:hAnsi="宋体" w:cs="宋体"/>
          <w:kern w:val="0"/>
          <w:sz w:val="24"/>
          <w:szCs w:val="24"/>
        </w:rPr>
      </w:pPr>
      <w:r w:rsidRPr="00574244">
        <w:rPr>
          <w:rFonts w:ascii="宋体" w:eastAsia="宋体" w:hAnsi="宋体" w:cs="宋体" w:hint="eastAsia"/>
          <w:kern w:val="0"/>
          <w:sz w:val="24"/>
          <w:szCs w:val="24"/>
        </w:rPr>
        <w:t>（三）合同总价及付款进度</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合同总价为：</w:t>
      </w:r>
    </w:p>
    <w:p w:rsidR="00574244" w:rsidRPr="00574244" w:rsidRDefault="00574244" w:rsidP="00574244">
      <w:pPr>
        <w:spacing w:line="520" w:lineRule="exact"/>
        <w:ind w:firstLineChars="100" w:firstLine="240"/>
        <w:rPr>
          <w:rFonts w:ascii="宋体" w:eastAsia="宋体" w:hAnsi="宋体" w:cs="Times New Roman"/>
          <w:sz w:val="24"/>
          <w:szCs w:val="24"/>
        </w:rPr>
      </w:pPr>
      <w:r w:rsidRPr="00574244">
        <w:rPr>
          <w:rFonts w:ascii="宋体" w:eastAsia="宋体" w:hAnsi="宋体" w:cs="宋体" w:hint="eastAsia"/>
          <w:sz w:val="24"/>
          <w:szCs w:val="24"/>
        </w:rPr>
        <w:t>按照以下方式进行支付：</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11"/>
        <w:gridCol w:w="2866"/>
        <w:gridCol w:w="1916"/>
        <w:gridCol w:w="2029"/>
      </w:tblGrid>
      <w:tr w:rsidR="00574244" w:rsidRPr="00574244" w:rsidTr="00574244">
        <w:trPr>
          <w:trHeight w:val="567"/>
          <w:jc w:val="center"/>
        </w:trPr>
        <w:tc>
          <w:tcPr>
            <w:tcW w:w="1711"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sz w:val="24"/>
                <w:szCs w:val="24"/>
              </w:rPr>
              <w:t>支付次数</w:t>
            </w:r>
          </w:p>
        </w:tc>
        <w:tc>
          <w:tcPr>
            <w:tcW w:w="2866"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sz w:val="24"/>
                <w:szCs w:val="24"/>
              </w:rPr>
              <w:t>支付时间</w:t>
            </w:r>
          </w:p>
        </w:tc>
        <w:tc>
          <w:tcPr>
            <w:tcW w:w="1916"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sz w:val="24"/>
                <w:szCs w:val="24"/>
              </w:rPr>
              <w:t>支付比例</w:t>
            </w:r>
          </w:p>
        </w:tc>
        <w:tc>
          <w:tcPr>
            <w:tcW w:w="2029"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sz w:val="24"/>
                <w:szCs w:val="24"/>
              </w:rPr>
              <w:t>支付金额（万元）</w:t>
            </w:r>
          </w:p>
        </w:tc>
      </w:tr>
      <w:tr w:rsidR="00574244" w:rsidRPr="00574244" w:rsidTr="00574244">
        <w:trPr>
          <w:trHeight w:val="567"/>
          <w:jc w:val="center"/>
        </w:trPr>
        <w:tc>
          <w:tcPr>
            <w:tcW w:w="1711"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hint="eastAsia"/>
                <w:sz w:val="24"/>
                <w:szCs w:val="24"/>
              </w:rPr>
              <w:t>第一次</w:t>
            </w:r>
            <w:r w:rsidRPr="00574244">
              <w:rPr>
                <w:rFonts w:ascii="宋体" w:eastAsia="宋体" w:hAnsi="宋体" w:cs="Times New Roman"/>
                <w:sz w:val="24"/>
                <w:szCs w:val="24"/>
              </w:rPr>
              <w:t>付款</w:t>
            </w:r>
          </w:p>
        </w:tc>
        <w:tc>
          <w:tcPr>
            <w:tcW w:w="2866"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hint="eastAsia"/>
                <w:sz w:val="24"/>
                <w:szCs w:val="24"/>
              </w:rPr>
              <w:t>合同签订并进场10天内</w:t>
            </w:r>
          </w:p>
        </w:tc>
        <w:tc>
          <w:tcPr>
            <w:tcW w:w="1916"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hint="eastAsia"/>
                <w:sz w:val="24"/>
                <w:szCs w:val="24"/>
              </w:rPr>
              <w:t>合同价的20%</w:t>
            </w:r>
          </w:p>
        </w:tc>
        <w:tc>
          <w:tcPr>
            <w:tcW w:w="2029" w:type="dxa"/>
            <w:vAlign w:val="center"/>
          </w:tcPr>
          <w:p w:rsidR="00574244" w:rsidRPr="00574244" w:rsidRDefault="00574244" w:rsidP="00574244">
            <w:pPr>
              <w:spacing w:line="520" w:lineRule="exact"/>
              <w:rPr>
                <w:rFonts w:ascii="宋体" w:eastAsia="宋体" w:hAnsi="宋体" w:cs="Times New Roman"/>
                <w:sz w:val="24"/>
                <w:szCs w:val="24"/>
              </w:rPr>
            </w:pPr>
          </w:p>
        </w:tc>
      </w:tr>
      <w:tr w:rsidR="00574244" w:rsidRPr="00574244" w:rsidTr="00574244">
        <w:trPr>
          <w:trHeight w:val="567"/>
          <w:jc w:val="center"/>
        </w:trPr>
        <w:tc>
          <w:tcPr>
            <w:tcW w:w="1711"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hint="eastAsia"/>
                <w:sz w:val="24"/>
                <w:szCs w:val="24"/>
              </w:rPr>
              <w:t>第二次</w:t>
            </w:r>
            <w:r w:rsidRPr="00574244">
              <w:rPr>
                <w:rFonts w:ascii="宋体" w:eastAsia="宋体" w:hAnsi="宋体" w:cs="Times New Roman"/>
                <w:sz w:val="24"/>
                <w:szCs w:val="24"/>
              </w:rPr>
              <w:t>付款</w:t>
            </w:r>
          </w:p>
        </w:tc>
        <w:tc>
          <w:tcPr>
            <w:tcW w:w="2866"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hint="eastAsia"/>
                <w:sz w:val="24"/>
                <w:szCs w:val="24"/>
              </w:rPr>
              <w:t>基础验收合格后</w:t>
            </w:r>
          </w:p>
        </w:tc>
        <w:tc>
          <w:tcPr>
            <w:tcW w:w="1916"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hint="eastAsia"/>
                <w:sz w:val="24"/>
                <w:szCs w:val="24"/>
              </w:rPr>
              <w:t>合同价的20%</w:t>
            </w:r>
          </w:p>
        </w:tc>
        <w:tc>
          <w:tcPr>
            <w:tcW w:w="2029" w:type="dxa"/>
            <w:vAlign w:val="center"/>
          </w:tcPr>
          <w:p w:rsidR="00574244" w:rsidRPr="00574244" w:rsidRDefault="00574244" w:rsidP="00574244">
            <w:pPr>
              <w:spacing w:line="520" w:lineRule="exact"/>
              <w:rPr>
                <w:rFonts w:ascii="宋体" w:eastAsia="宋体" w:hAnsi="宋体" w:cs="Times New Roman"/>
                <w:sz w:val="24"/>
                <w:szCs w:val="24"/>
              </w:rPr>
            </w:pPr>
          </w:p>
        </w:tc>
      </w:tr>
      <w:tr w:rsidR="00574244" w:rsidRPr="00574244" w:rsidTr="00574244">
        <w:trPr>
          <w:trHeight w:val="567"/>
          <w:jc w:val="center"/>
        </w:trPr>
        <w:tc>
          <w:tcPr>
            <w:tcW w:w="1711"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hint="eastAsia"/>
                <w:sz w:val="24"/>
                <w:szCs w:val="24"/>
              </w:rPr>
              <w:t>第三次</w:t>
            </w:r>
            <w:r w:rsidRPr="00574244">
              <w:rPr>
                <w:rFonts w:ascii="宋体" w:eastAsia="宋体" w:hAnsi="宋体" w:cs="Times New Roman"/>
                <w:sz w:val="24"/>
                <w:szCs w:val="24"/>
              </w:rPr>
              <w:t>付款</w:t>
            </w:r>
          </w:p>
        </w:tc>
        <w:tc>
          <w:tcPr>
            <w:tcW w:w="2866"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hint="eastAsia"/>
                <w:sz w:val="24"/>
                <w:szCs w:val="24"/>
              </w:rPr>
              <w:t>主体结构验收合格后</w:t>
            </w:r>
          </w:p>
        </w:tc>
        <w:tc>
          <w:tcPr>
            <w:tcW w:w="1916"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hint="eastAsia"/>
                <w:sz w:val="24"/>
                <w:szCs w:val="24"/>
              </w:rPr>
              <w:t>合同价的20%</w:t>
            </w:r>
          </w:p>
        </w:tc>
        <w:tc>
          <w:tcPr>
            <w:tcW w:w="2029" w:type="dxa"/>
            <w:vAlign w:val="center"/>
          </w:tcPr>
          <w:p w:rsidR="00574244" w:rsidRPr="00574244" w:rsidRDefault="00574244" w:rsidP="00574244">
            <w:pPr>
              <w:spacing w:line="520" w:lineRule="exact"/>
              <w:rPr>
                <w:rFonts w:ascii="宋体" w:eastAsia="宋体" w:hAnsi="宋体" w:cs="Times New Roman"/>
                <w:sz w:val="24"/>
                <w:szCs w:val="24"/>
              </w:rPr>
            </w:pPr>
          </w:p>
        </w:tc>
      </w:tr>
      <w:tr w:rsidR="00574244" w:rsidRPr="00574244" w:rsidTr="00574244">
        <w:trPr>
          <w:trHeight w:val="619"/>
          <w:jc w:val="center"/>
        </w:trPr>
        <w:tc>
          <w:tcPr>
            <w:tcW w:w="1711"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hint="eastAsia"/>
                <w:sz w:val="24"/>
                <w:szCs w:val="24"/>
              </w:rPr>
              <w:t>第四次</w:t>
            </w:r>
            <w:r w:rsidRPr="00574244">
              <w:rPr>
                <w:rFonts w:ascii="宋体" w:eastAsia="宋体" w:hAnsi="宋体" w:cs="Times New Roman"/>
                <w:sz w:val="24"/>
                <w:szCs w:val="24"/>
              </w:rPr>
              <w:t>付款</w:t>
            </w:r>
          </w:p>
        </w:tc>
        <w:tc>
          <w:tcPr>
            <w:tcW w:w="2866"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hint="eastAsia"/>
                <w:sz w:val="24"/>
                <w:szCs w:val="24"/>
              </w:rPr>
              <w:t>主体竣工验收合格后</w:t>
            </w:r>
          </w:p>
        </w:tc>
        <w:tc>
          <w:tcPr>
            <w:tcW w:w="1916"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hint="eastAsia"/>
                <w:sz w:val="24"/>
                <w:szCs w:val="24"/>
              </w:rPr>
              <w:t>合同价的20%</w:t>
            </w:r>
          </w:p>
        </w:tc>
        <w:tc>
          <w:tcPr>
            <w:tcW w:w="2029" w:type="dxa"/>
            <w:vAlign w:val="center"/>
          </w:tcPr>
          <w:p w:rsidR="00574244" w:rsidRPr="00574244" w:rsidRDefault="00574244" w:rsidP="00574244">
            <w:pPr>
              <w:spacing w:line="520" w:lineRule="exact"/>
              <w:rPr>
                <w:rFonts w:ascii="宋体" w:eastAsia="宋体" w:hAnsi="宋体" w:cs="Times New Roman"/>
                <w:sz w:val="24"/>
                <w:szCs w:val="24"/>
              </w:rPr>
            </w:pPr>
          </w:p>
        </w:tc>
      </w:tr>
      <w:tr w:rsidR="00574244" w:rsidRPr="00574244" w:rsidTr="00574244">
        <w:trPr>
          <w:trHeight w:val="607"/>
          <w:jc w:val="center"/>
        </w:trPr>
        <w:tc>
          <w:tcPr>
            <w:tcW w:w="1711"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hint="eastAsia"/>
                <w:sz w:val="24"/>
                <w:szCs w:val="24"/>
              </w:rPr>
              <w:t>第五次</w:t>
            </w:r>
            <w:r w:rsidRPr="00574244">
              <w:rPr>
                <w:rFonts w:ascii="宋体" w:eastAsia="宋体" w:hAnsi="宋体" w:cs="Times New Roman"/>
                <w:sz w:val="24"/>
                <w:szCs w:val="24"/>
              </w:rPr>
              <w:t>付款</w:t>
            </w:r>
          </w:p>
        </w:tc>
        <w:tc>
          <w:tcPr>
            <w:tcW w:w="2866"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hint="eastAsia"/>
                <w:sz w:val="24"/>
                <w:szCs w:val="24"/>
              </w:rPr>
              <w:t>附属工程完成后</w:t>
            </w:r>
          </w:p>
        </w:tc>
        <w:tc>
          <w:tcPr>
            <w:tcW w:w="1916"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hint="eastAsia"/>
                <w:sz w:val="24"/>
                <w:szCs w:val="24"/>
              </w:rPr>
              <w:t>合同价的10%</w:t>
            </w:r>
          </w:p>
        </w:tc>
        <w:tc>
          <w:tcPr>
            <w:tcW w:w="2029" w:type="dxa"/>
            <w:vAlign w:val="center"/>
          </w:tcPr>
          <w:p w:rsidR="00574244" w:rsidRPr="00574244" w:rsidRDefault="00574244" w:rsidP="00574244">
            <w:pPr>
              <w:spacing w:line="520" w:lineRule="exact"/>
              <w:rPr>
                <w:rFonts w:ascii="宋体" w:eastAsia="宋体" w:hAnsi="宋体" w:cs="Times New Roman"/>
                <w:sz w:val="24"/>
                <w:szCs w:val="24"/>
              </w:rPr>
            </w:pPr>
          </w:p>
        </w:tc>
      </w:tr>
      <w:tr w:rsidR="00574244" w:rsidRPr="00574244" w:rsidTr="00574244">
        <w:trPr>
          <w:trHeight w:val="567"/>
          <w:jc w:val="center"/>
        </w:trPr>
        <w:tc>
          <w:tcPr>
            <w:tcW w:w="1711"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hint="eastAsia"/>
                <w:sz w:val="24"/>
                <w:szCs w:val="24"/>
              </w:rPr>
              <w:t>最后付款</w:t>
            </w:r>
          </w:p>
        </w:tc>
        <w:tc>
          <w:tcPr>
            <w:tcW w:w="2866"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hint="eastAsia"/>
                <w:sz w:val="24"/>
                <w:szCs w:val="24"/>
              </w:rPr>
              <w:t>工程存档、备案、精装修完成后</w:t>
            </w:r>
          </w:p>
        </w:tc>
        <w:tc>
          <w:tcPr>
            <w:tcW w:w="1916"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hint="eastAsia"/>
                <w:sz w:val="24"/>
                <w:szCs w:val="24"/>
              </w:rPr>
              <w:t>付清</w:t>
            </w:r>
          </w:p>
        </w:tc>
        <w:tc>
          <w:tcPr>
            <w:tcW w:w="2029" w:type="dxa"/>
            <w:vAlign w:val="center"/>
          </w:tcPr>
          <w:p w:rsidR="00574244" w:rsidRPr="00574244" w:rsidRDefault="00574244" w:rsidP="00574244">
            <w:pPr>
              <w:spacing w:line="520" w:lineRule="exact"/>
              <w:rPr>
                <w:rFonts w:ascii="宋体" w:eastAsia="宋体" w:hAnsi="宋体" w:cs="Times New Roman"/>
                <w:sz w:val="24"/>
                <w:szCs w:val="24"/>
              </w:rPr>
            </w:pPr>
          </w:p>
        </w:tc>
      </w:tr>
    </w:tbl>
    <w:p w:rsidR="00574244" w:rsidRPr="00574244" w:rsidRDefault="00574244" w:rsidP="00574244">
      <w:pPr>
        <w:widowControl/>
        <w:spacing w:line="400" w:lineRule="exact"/>
        <w:jc w:val="left"/>
        <w:rPr>
          <w:rFonts w:ascii="宋体" w:eastAsia="宋体" w:hAnsi="宋体" w:cs="宋体"/>
          <w:b/>
          <w:bCs/>
          <w:kern w:val="0"/>
          <w:sz w:val="24"/>
          <w:szCs w:val="24"/>
        </w:rPr>
      </w:pPr>
      <w:r w:rsidRPr="00574244">
        <w:rPr>
          <w:rFonts w:ascii="宋体" w:eastAsia="宋体" w:hAnsi="宋体" w:cs="宋体" w:hint="eastAsia"/>
          <w:b/>
          <w:bCs/>
          <w:kern w:val="0"/>
          <w:sz w:val="24"/>
          <w:szCs w:val="24"/>
        </w:rPr>
        <w:t>三、招标代理</w:t>
      </w:r>
    </w:p>
    <w:p w:rsidR="00574244" w:rsidRPr="00574244" w:rsidRDefault="00574244" w:rsidP="00574244">
      <w:pPr>
        <w:spacing w:line="400" w:lineRule="exact"/>
        <w:rPr>
          <w:rFonts w:ascii="宋体" w:eastAsia="宋体" w:hAnsi="宋体" w:cs="宋体"/>
          <w:kern w:val="0"/>
          <w:sz w:val="24"/>
          <w:szCs w:val="24"/>
        </w:rPr>
      </w:pPr>
      <w:r w:rsidRPr="00574244">
        <w:rPr>
          <w:rFonts w:ascii="宋体" w:eastAsia="宋体" w:hAnsi="宋体" w:cs="宋体" w:hint="eastAsia"/>
          <w:kern w:val="0"/>
          <w:sz w:val="24"/>
          <w:szCs w:val="24"/>
        </w:rPr>
        <w:t>（一）委托招标代理工作的具体范围和内容：</w:t>
      </w:r>
    </w:p>
    <w:p w:rsidR="00574244" w:rsidRPr="00574244" w:rsidRDefault="00574244" w:rsidP="00574244">
      <w:pPr>
        <w:widowControl/>
        <w:spacing w:line="400" w:lineRule="exact"/>
        <w:jc w:val="left"/>
        <w:rPr>
          <w:rFonts w:ascii="宋体" w:eastAsia="宋体" w:hAnsi="宋体" w:cs="宋体"/>
          <w:bCs/>
          <w:kern w:val="0"/>
          <w:sz w:val="24"/>
          <w:szCs w:val="24"/>
        </w:rPr>
      </w:pPr>
      <w:r w:rsidRPr="00574244">
        <w:rPr>
          <w:rFonts w:ascii="宋体" w:eastAsia="宋体" w:hAnsi="宋体" w:cs="宋体" w:hint="eastAsia"/>
          <w:bCs/>
          <w:kern w:val="0"/>
          <w:sz w:val="24"/>
          <w:szCs w:val="24"/>
        </w:rPr>
        <w:t>工程设计、施工招标等专项招标及其它规定需进行招标的专项工程招标工作。</w:t>
      </w:r>
    </w:p>
    <w:p w:rsidR="00574244" w:rsidRPr="00574244" w:rsidRDefault="00574244" w:rsidP="00574244">
      <w:pPr>
        <w:widowControl/>
        <w:spacing w:line="400" w:lineRule="exact"/>
        <w:jc w:val="left"/>
        <w:rPr>
          <w:rFonts w:ascii="宋体" w:eastAsia="宋体" w:hAnsi="宋体" w:cs="宋体"/>
          <w:bCs/>
          <w:kern w:val="0"/>
          <w:sz w:val="24"/>
          <w:szCs w:val="24"/>
        </w:rPr>
      </w:pPr>
      <w:r w:rsidRPr="00574244">
        <w:rPr>
          <w:rFonts w:ascii="宋体" w:eastAsia="宋体" w:hAnsi="宋体" w:cs="宋体" w:hint="eastAsia"/>
          <w:sz w:val="24"/>
          <w:szCs w:val="24"/>
        </w:rPr>
        <w:t>（二）</w:t>
      </w:r>
      <w:r w:rsidRPr="00574244">
        <w:rPr>
          <w:rFonts w:ascii="宋体" w:eastAsia="宋体" w:hAnsi="宋体" w:cs="宋体" w:hint="eastAsia"/>
          <w:sz w:val="24"/>
          <w:szCs w:val="24"/>
          <w:lang w:val="zh-CN"/>
        </w:rPr>
        <w:t>按约定的时间和要求完成下列工作：</w:t>
      </w:r>
    </w:p>
    <w:p w:rsidR="00574244" w:rsidRPr="00574244" w:rsidRDefault="00574244" w:rsidP="00574244">
      <w:pPr>
        <w:autoSpaceDE w:val="0"/>
        <w:autoSpaceDN w:val="0"/>
        <w:spacing w:line="400" w:lineRule="exact"/>
        <w:ind w:firstLineChars="200" w:firstLine="480"/>
        <w:rPr>
          <w:rFonts w:ascii="宋体" w:eastAsia="宋体" w:hAnsi="宋体" w:cs="宋体"/>
          <w:sz w:val="24"/>
          <w:szCs w:val="24"/>
        </w:rPr>
      </w:pPr>
      <w:r w:rsidRPr="00574244">
        <w:rPr>
          <w:rFonts w:ascii="宋体" w:eastAsia="宋体" w:hAnsi="宋体" w:cs="宋体" w:hint="eastAsia"/>
          <w:sz w:val="24"/>
          <w:szCs w:val="24"/>
          <w:lang w:val="zh-CN"/>
        </w:rPr>
        <w:t>（1）组织招标工作的内容和时间：</w:t>
      </w:r>
      <w:r w:rsidRPr="00574244">
        <w:rPr>
          <w:rFonts w:ascii="宋体" w:eastAsia="宋体" w:hAnsi="宋体" w:cs="宋体" w:hint="eastAsia"/>
          <w:sz w:val="24"/>
          <w:szCs w:val="24"/>
          <w:u w:val="single"/>
          <w:lang w:val="zh-CN"/>
        </w:rPr>
        <w:t>内容：发布招标公告、编制招标文件并报备、编制工程量清单、编制控制价、协助委托人组织开标活动、草拟合同。时间：视各阶段进展情况而定。</w:t>
      </w:r>
    </w:p>
    <w:p w:rsidR="00574244" w:rsidRPr="00574244" w:rsidRDefault="00574244" w:rsidP="00574244">
      <w:pPr>
        <w:autoSpaceDE w:val="0"/>
        <w:autoSpaceDN w:val="0"/>
        <w:spacing w:line="400" w:lineRule="exact"/>
        <w:ind w:firstLineChars="200" w:firstLine="480"/>
        <w:rPr>
          <w:rFonts w:ascii="宋体" w:eastAsia="宋体" w:hAnsi="宋体" w:cs="宋体"/>
          <w:sz w:val="24"/>
          <w:szCs w:val="24"/>
          <w:u w:val="single"/>
          <w:lang w:val="zh-CN"/>
        </w:rPr>
      </w:pPr>
      <w:r w:rsidRPr="00574244">
        <w:rPr>
          <w:rFonts w:ascii="宋体" w:eastAsia="宋体" w:hAnsi="宋体" w:cs="宋体" w:hint="eastAsia"/>
          <w:sz w:val="24"/>
          <w:szCs w:val="24"/>
          <w:lang w:val="zh-CN"/>
        </w:rPr>
        <w:t>（2）为招标人提供的为完成招标工作的相关咨询服务：</w:t>
      </w:r>
      <w:r w:rsidRPr="00574244">
        <w:rPr>
          <w:rFonts w:ascii="宋体" w:eastAsia="宋体" w:hAnsi="宋体" w:cs="宋体" w:hint="eastAsia"/>
          <w:sz w:val="24"/>
          <w:szCs w:val="24"/>
          <w:u w:val="single"/>
          <w:lang w:val="zh-CN"/>
        </w:rPr>
        <w:t>招标投标程序咨询、合同咨询、造价咨询。</w:t>
      </w:r>
    </w:p>
    <w:p w:rsidR="00574244" w:rsidRPr="00574244" w:rsidRDefault="00574244" w:rsidP="00574244">
      <w:pPr>
        <w:autoSpaceDE w:val="0"/>
        <w:autoSpaceDN w:val="0"/>
        <w:spacing w:line="400" w:lineRule="exact"/>
        <w:ind w:firstLineChars="200" w:firstLine="480"/>
        <w:rPr>
          <w:rFonts w:ascii="宋体" w:eastAsia="宋体" w:hAnsi="宋体" w:cs="宋体"/>
          <w:sz w:val="24"/>
          <w:szCs w:val="24"/>
          <w:u w:val="single"/>
          <w:lang w:val="zh-CN"/>
        </w:rPr>
      </w:pPr>
      <w:r w:rsidRPr="00574244">
        <w:rPr>
          <w:rFonts w:ascii="宋体" w:eastAsia="宋体" w:hAnsi="宋体" w:cs="宋体" w:hint="eastAsia"/>
          <w:sz w:val="24"/>
          <w:szCs w:val="24"/>
          <w:lang w:val="zh-CN"/>
        </w:rPr>
        <w:t>（3）承担招标代理业务过程中，应由受托人支付的费用：</w:t>
      </w:r>
      <w:r w:rsidRPr="00574244">
        <w:rPr>
          <w:rFonts w:ascii="宋体" w:eastAsia="宋体" w:hAnsi="宋体" w:cs="宋体" w:hint="eastAsia"/>
          <w:sz w:val="24"/>
          <w:szCs w:val="24"/>
          <w:u w:val="single"/>
          <w:lang w:val="zh-CN"/>
        </w:rPr>
        <w:t>招标文件、工程量清单及招标控制价的编制和印制费用。</w:t>
      </w:r>
    </w:p>
    <w:p w:rsidR="00574244" w:rsidRPr="00574244" w:rsidRDefault="00574244" w:rsidP="00574244">
      <w:pPr>
        <w:autoSpaceDE w:val="0"/>
        <w:autoSpaceDN w:val="0"/>
        <w:spacing w:line="400" w:lineRule="exact"/>
        <w:ind w:firstLineChars="200" w:firstLine="480"/>
        <w:rPr>
          <w:rFonts w:ascii="宋体" w:eastAsia="宋体" w:hAnsi="宋体" w:cs="宋体"/>
          <w:sz w:val="24"/>
          <w:szCs w:val="24"/>
          <w:u w:val="single"/>
          <w:lang w:val="zh-CN"/>
        </w:rPr>
      </w:pPr>
      <w:r w:rsidRPr="00574244">
        <w:rPr>
          <w:rFonts w:ascii="宋体" w:eastAsia="宋体" w:hAnsi="宋体" w:cs="宋体" w:hint="eastAsia"/>
          <w:sz w:val="24"/>
          <w:szCs w:val="24"/>
          <w:lang w:val="zh-CN"/>
        </w:rPr>
        <w:t>（4）应尽的其他义务：包括</w:t>
      </w:r>
      <w:r w:rsidRPr="00574244">
        <w:rPr>
          <w:rFonts w:ascii="宋体" w:eastAsia="宋体" w:hAnsi="宋体" w:cs="宋体" w:hint="eastAsia"/>
          <w:sz w:val="24"/>
          <w:szCs w:val="24"/>
          <w:u w:val="single"/>
          <w:lang w:val="zh-CN"/>
        </w:rPr>
        <w:t>评标专家费、评标专家接送交通费等费用（公证费、交易费由招标人承担）。如合同有其他约定从其合同约定。</w:t>
      </w:r>
    </w:p>
    <w:p w:rsidR="00574244" w:rsidRPr="00574244" w:rsidRDefault="00574244" w:rsidP="00574244">
      <w:pPr>
        <w:autoSpaceDE w:val="0"/>
        <w:autoSpaceDN w:val="0"/>
        <w:spacing w:line="400" w:lineRule="exact"/>
        <w:ind w:firstLineChars="200" w:firstLine="480"/>
        <w:rPr>
          <w:rFonts w:ascii="宋体" w:eastAsia="宋体" w:hAnsi="宋体" w:cs="宋体"/>
          <w:sz w:val="24"/>
          <w:szCs w:val="24"/>
          <w:lang w:val="zh-CN"/>
        </w:rPr>
      </w:pPr>
      <w:r w:rsidRPr="00574244">
        <w:rPr>
          <w:rFonts w:ascii="宋体" w:eastAsia="宋体" w:hAnsi="宋体" w:cs="宋体" w:hint="eastAsia"/>
          <w:sz w:val="24"/>
          <w:szCs w:val="24"/>
          <w:lang w:val="zh-CN"/>
        </w:rPr>
        <w:t>（三）代理报酬的支付时间：</w:t>
      </w:r>
      <w:r w:rsidRPr="00574244">
        <w:rPr>
          <w:rFonts w:ascii="宋体" w:eastAsia="宋体" w:hAnsi="宋体" w:cs="宋体" w:hint="eastAsia"/>
          <w:sz w:val="24"/>
          <w:szCs w:val="24"/>
          <w:u w:val="single"/>
          <w:lang w:val="zh-CN"/>
        </w:rPr>
        <w:t>招标代理服务费按其代理业务完成后一次性结清。</w:t>
      </w:r>
    </w:p>
    <w:p w:rsidR="00574244" w:rsidRPr="00574244" w:rsidRDefault="00574244" w:rsidP="00574244">
      <w:pPr>
        <w:widowControl/>
        <w:spacing w:line="400" w:lineRule="exact"/>
        <w:jc w:val="left"/>
        <w:rPr>
          <w:rFonts w:ascii="宋体" w:eastAsia="宋体" w:hAnsi="宋体" w:cs="宋体"/>
          <w:b/>
          <w:bCs/>
          <w:kern w:val="0"/>
          <w:sz w:val="24"/>
          <w:szCs w:val="24"/>
        </w:rPr>
      </w:pPr>
      <w:r w:rsidRPr="00574244">
        <w:rPr>
          <w:rFonts w:ascii="宋体" w:eastAsia="宋体" w:hAnsi="宋体" w:cs="宋体" w:hint="eastAsia"/>
          <w:b/>
          <w:bCs/>
          <w:kern w:val="0"/>
          <w:sz w:val="24"/>
          <w:szCs w:val="24"/>
        </w:rPr>
        <w:t>四、造价跟踪审计</w:t>
      </w:r>
    </w:p>
    <w:p w:rsidR="00574244" w:rsidRPr="00574244" w:rsidRDefault="00574244" w:rsidP="00574244">
      <w:pPr>
        <w:spacing w:line="400" w:lineRule="exact"/>
        <w:ind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（一）工作内容</w:t>
      </w:r>
    </w:p>
    <w:p w:rsidR="00574244" w:rsidRPr="00574244" w:rsidRDefault="00574244" w:rsidP="00574244">
      <w:pPr>
        <w:spacing w:line="400" w:lineRule="exact"/>
        <w:rPr>
          <w:rFonts w:ascii="宋体" w:eastAsia="宋体" w:hAnsi="宋体" w:cs="宋体"/>
          <w:kern w:val="0"/>
          <w:sz w:val="24"/>
          <w:szCs w:val="24"/>
        </w:rPr>
      </w:pPr>
      <w:r w:rsidRPr="00574244">
        <w:rPr>
          <w:rFonts w:ascii="宋体" w:eastAsia="宋体" w:hAnsi="宋体" w:cs="宋体" w:hint="eastAsia"/>
          <w:kern w:val="0"/>
          <w:sz w:val="24"/>
          <w:szCs w:val="24"/>
        </w:rPr>
        <w:t>施工阶段工程造价跟踪审计，具体为以下几方面：</w:t>
      </w:r>
    </w:p>
    <w:p w:rsidR="00574244" w:rsidRPr="00574244" w:rsidRDefault="00574244" w:rsidP="00574244">
      <w:pPr>
        <w:widowControl/>
        <w:spacing w:line="400" w:lineRule="exact"/>
        <w:ind w:firstLineChars="200" w:firstLine="480"/>
        <w:jc w:val="left"/>
        <w:rPr>
          <w:rFonts w:ascii="宋体" w:eastAsia="宋体" w:hAnsi="宋体" w:cs="宋体"/>
          <w:bCs/>
          <w:kern w:val="0"/>
          <w:sz w:val="24"/>
          <w:szCs w:val="24"/>
        </w:rPr>
      </w:pPr>
      <w:r w:rsidRPr="00574244">
        <w:rPr>
          <w:rFonts w:ascii="宋体" w:eastAsia="宋体" w:hAnsi="宋体" w:cs="宋体" w:hint="eastAsia"/>
          <w:bCs/>
          <w:kern w:val="0"/>
          <w:sz w:val="24"/>
          <w:szCs w:val="24"/>
        </w:rPr>
        <w:t>1．参加与工程造价控制有关的工程会议 。</w:t>
      </w:r>
    </w:p>
    <w:p w:rsidR="00574244" w:rsidRPr="00574244" w:rsidRDefault="00574244" w:rsidP="00574244">
      <w:pPr>
        <w:widowControl/>
        <w:spacing w:line="400" w:lineRule="exact"/>
        <w:ind w:firstLineChars="200" w:firstLine="480"/>
        <w:jc w:val="left"/>
        <w:rPr>
          <w:rFonts w:ascii="宋体" w:eastAsia="宋体" w:hAnsi="宋体" w:cs="宋体"/>
          <w:bCs/>
          <w:kern w:val="0"/>
          <w:sz w:val="24"/>
          <w:szCs w:val="24"/>
        </w:rPr>
      </w:pPr>
      <w:r w:rsidRPr="00574244">
        <w:rPr>
          <w:rFonts w:ascii="宋体" w:eastAsia="宋体" w:hAnsi="宋体" w:cs="宋体" w:hint="eastAsia"/>
          <w:bCs/>
          <w:kern w:val="0"/>
          <w:sz w:val="24"/>
          <w:szCs w:val="24"/>
        </w:rPr>
        <w:t>2．对施工招标过程中暂定价的主材及新增加的主材进行跟踪管理。</w:t>
      </w:r>
    </w:p>
    <w:p w:rsidR="00574244" w:rsidRPr="00574244" w:rsidRDefault="00574244" w:rsidP="00574244">
      <w:pPr>
        <w:widowControl/>
        <w:spacing w:line="400" w:lineRule="exact"/>
        <w:ind w:firstLineChars="200" w:firstLine="480"/>
        <w:jc w:val="left"/>
        <w:rPr>
          <w:rFonts w:ascii="宋体" w:eastAsia="宋体" w:hAnsi="宋体" w:cs="宋体"/>
          <w:bCs/>
          <w:kern w:val="0"/>
          <w:sz w:val="24"/>
          <w:szCs w:val="24"/>
        </w:rPr>
      </w:pPr>
      <w:r w:rsidRPr="00574244">
        <w:rPr>
          <w:rFonts w:ascii="宋体" w:eastAsia="宋体" w:hAnsi="宋体" w:cs="宋体" w:hint="eastAsia"/>
          <w:bCs/>
          <w:kern w:val="0"/>
          <w:sz w:val="24"/>
          <w:szCs w:val="24"/>
        </w:rPr>
        <w:t>3．负责对施工单位上报的工程款支付申请书进行审核，并提供付款建议书，经业主认可后作为支付进度款的依据。</w:t>
      </w:r>
    </w:p>
    <w:p w:rsidR="00574244" w:rsidRPr="00574244" w:rsidRDefault="00574244" w:rsidP="00574244">
      <w:pPr>
        <w:widowControl/>
        <w:spacing w:line="400" w:lineRule="exact"/>
        <w:ind w:firstLineChars="200" w:firstLine="480"/>
        <w:jc w:val="left"/>
        <w:rPr>
          <w:rFonts w:ascii="宋体" w:eastAsia="宋体" w:hAnsi="宋体" w:cs="宋体"/>
          <w:bCs/>
          <w:kern w:val="0"/>
          <w:sz w:val="24"/>
          <w:szCs w:val="24"/>
        </w:rPr>
      </w:pPr>
      <w:r w:rsidRPr="00574244">
        <w:rPr>
          <w:rFonts w:ascii="宋体" w:eastAsia="宋体" w:hAnsi="宋体" w:cs="宋体" w:hint="eastAsia"/>
          <w:bCs/>
          <w:kern w:val="0"/>
          <w:sz w:val="24"/>
          <w:szCs w:val="24"/>
        </w:rPr>
        <w:t>4．协助业主及时审核设计变更、现场签证等发生的费用，供业主决策。</w:t>
      </w:r>
    </w:p>
    <w:p w:rsidR="00574244" w:rsidRPr="00574244" w:rsidRDefault="00574244" w:rsidP="00574244">
      <w:pPr>
        <w:widowControl/>
        <w:spacing w:line="400" w:lineRule="exact"/>
        <w:ind w:firstLineChars="200" w:firstLine="480"/>
        <w:jc w:val="left"/>
        <w:rPr>
          <w:rFonts w:ascii="宋体" w:eastAsia="宋体" w:hAnsi="宋体" w:cs="宋体"/>
          <w:bCs/>
          <w:kern w:val="0"/>
          <w:sz w:val="24"/>
          <w:szCs w:val="24"/>
        </w:rPr>
      </w:pPr>
      <w:r w:rsidRPr="00574244">
        <w:rPr>
          <w:rFonts w:ascii="宋体" w:eastAsia="宋体" w:hAnsi="宋体" w:cs="宋体" w:hint="eastAsia"/>
          <w:bCs/>
          <w:kern w:val="0"/>
          <w:sz w:val="24"/>
          <w:szCs w:val="24"/>
        </w:rPr>
        <w:t>5．审核或计算承包人提出的索赔。</w:t>
      </w:r>
    </w:p>
    <w:p w:rsidR="00574244" w:rsidRPr="00574244" w:rsidRDefault="00574244" w:rsidP="00574244">
      <w:pPr>
        <w:widowControl/>
        <w:spacing w:line="400" w:lineRule="exact"/>
        <w:ind w:firstLineChars="200" w:firstLine="480"/>
        <w:jc w:val="left"/>
        <w:rPr>
          <w:rFonts w:ascii="宋体" w:eastAsia="宋体" w:hAnsi="宋体" w:cs="宋体"/>
          <w:bCs/>
          <w:kern w:val="0"/>
          <w:sz w:val="24"/>
          <w:szCs w:val="24"/>
        </w:rPr>
      </w:pPr>
      <w:r w:rsidRPr="00574244">
        <w:rPr>
          <w:rFonts w:ascii="宋体" w:eastAsia="宋体" w:hAnsi="宋体" w:cs="宋体" w:hint="eastAsia"/>
          <w:bCs/>
          <w:kern w:val="0"/>
          <w:sz w:val="24"/>
          <w:szCs w:val="24"/>
        </w:rPr>
        <w:t>6．协调处理施工合同中涉及工程造价方面的纠纷事宜。</w:t>
      </w:r>
    </w:p>
    <w:p w:rsidR="00574244" w:rsidRPr="00574244" w:rsidRDefault="00574244" w:rsidP="00574244">
      <w:pPr>
        <w:widowControl/>
        <w:spacing w:line="400" w:lineRule="exact"/>
        <w:ind w:firstLineChars="200" w:firstLine="480"/>
        <w:jc w:val="left"/>
        <w:rPr>
          <w:rFonts w:ascii="宋体" w:eastAsia="宋体" w:hAnsi="宋体" w:cs="宋体"/>
          <w:bCs/>
          <w:kern w:val="0"/>
          <w:sz w:val="24"/>
          <w:szCs w:val="24"/>
        </w:rPr>
      </w:pPr>
      <w:r w:rsidRPr="00574244">
        <w:rPr>
          <w:rFonts w:ascii="宋体" w:eastAsia="宋体" w:hAnsi="宋体" w:cs="宋体" w:hint="eastAsia"/>
          <w:bCs/>
          <w:kern w:val="0"/>
          <w:sz w:val="24"/>
          <w:szCs w:val="24"/>
        </w:rPr>
        <w:t>7．提供涉及所委托咨询工程项目的人工、材料、设备等造价信息和与工程造价相关的其他咨询服务。</w:t>
      </w:r>
    </w:p>
    <w:p w:rsidR="00574244" w:rsidRPr="00574244" w:rsidRDefault="00574244" w:rsidP="00574244">
      <w:pPr>
        <w:widowControl/>
        <w:spacing w:line="400" w:lineRule="exact"/>
        <w:ind w:firstLineChars="200" w:firstLine="480"/>
        <w:jc w:val="left"/>
        <w:rPr>
          <w:rFonts w:ascii="宋体" w:eastAsia="宋体" w:hAnsi="宋体" w:cs="宋体"/>
          <w:bCs/>
          <w:kern w:val="0"/>
          <w:sz w:val="24"/>
          <w:szCs w:val="24"/>
        </w:rPr>
      </w:pPr>
      <w:r w:rsidRPr="00574244">
        <w:rPr>
          <w:rFonts w:ascii="宋体" w:eastAsia="宋体" w:hAnsi="宋体" w:cs="宋体" w:hint="eastAsia"/>
          <w:bCs/>
          <w:kern w:val="0"/>
          <w:sz w:val="24"/>
          <w:szCs w:val="24"/>
        </w:rPr>
        <w:t>8．配合审计工作。</w:t>
      </w:r>
    </w:p>
    <w:p w:rsidR="00574244" w:rsidRPr="00574244" w:rsidRDefault="00574244" w:rsidP="00574244">
      <w:pPr>
        <w:widowControl/>
        <w:spacing w:line="400" w:lineRule="exact"/>
        <w:ind w:firstLineChars="200" w:firstLine="480"/>
        <w:jc w:val="left"/>
        <w:rPr>
          <w:rFonts w:ascii="宋体" w:eastAsia="宋体" w:hAnsi="宋体" w:cs="宋体"/>
          <w:bCs/>
          <w:kern w:val="0"/>
          <w:sz w:val="24"/>
          <w:szCs w:val="24"/>
        </w:rPr>
      </w:pPr>
      <w:r w:rsidRPr="00574244">
        <w:rPr>
          <w:rFonts w:ascii="宋体" w:eastAsia="宋体" w:hAnsi="宋体" w:cs="宋体" w:hint="eastAsia"/>
          <w:bCs/>
          <w:kern w:val="0"/>
          <w:sz w:val="24"/>
          <w:szCs w:val="24"/>
        </w:rPr>
        <w:t>9.提供一份工程竣工结算初审报告。</w:t>
      </w:r>
      <w:r w:rsidRPr="00574244">
        <w:rPr>
          <w:rFonts w:ascii="宋体" w:eastAsia="宋体" w:hAnsi="宋体" w:cs="宋体" w:hint="eastAsia"/>
          <w:sz w:val="24"/>
          <w:szCs w:val="24"/>
        </w:rPr>
        <w:t xml:space="preserve">工程竣工结算初审与最终审定价的误差范围应控制在±3%以内，每超过±1%（不足1%的按1%计），扣合同价造价咨询部分的5%，本项扣款总额最高不超过合同价的20% </w:t>
      </w:r>
      <w:r w:rsidRPr="00574244">
        <w:rPr>
          <w:rFonts w:ascii="宋体" w:eastAsia="宋体" w:hAnsi="宋体" w:cs="宋体" w:hint="eastAsia"/>
          <w:bCs/>
          <w:kern w:val="0"/>
          <w:sz w:val="24"/>
          <w:szCs w:val="24"/>
        </w:rPr>
        <w:t>。</w:t>
      </w:r>
    </w:p>
    <w:p w:rsidR="00574244" w:rsidRPr="00574244" w:rsidRDefault="00574244" w:rsidP="00574244">
      <w:pPr>
        <w:widowControl/>
        <w:spacing w:line="400" w:lineRule="exact"/>
        <w:ind w:firstLineChars="200" w:firstLine="480"/>
        <w:jc w:val="left"/>
        <w:rPr>
          <w:rFonts w:ascii="宋体" w:eastAsia="宋体" w:hAnsi="宋体" w:cs="宋体"/>
          <w:bCs/>
          <w:kern w:val="0"/>
          <w:sz w:val="24"/>
          <w:szCs w:val="24"/>
          <w:u w:val="single"/>
        </w:rPr>
      </w:pPr>
      <w:r w:rsidRPr="00574244">
        <w:rPr>
          <w:rFonts w:ascii="宋体" w:eastAsia="宋体" w:hAnsi="宋体" w:cs="宋体" w:hint="eastAsia"/>
          <w:bCs/>
          <w:kern w:val="0"/>
          <w:sz w:val="24"/>
          <w:szCs w:val="24"/>
        </w:rPr>
        <w:t>（二）造价咨询适用的法律、法规及工程造价计价办法和规定：</w:t>
      </w:r>
      <w:r w:rsidRPr="00574244">
        <w:rPr>
          <w:rFonts w:ascii="宋体" w:eastAsia="宋体" w:hAnsi="宋体" w:cs="宋体" w:hint="eastAsia"/>
          <w:bCs/>
          <w:kern w:val="0"/>
          <w:sz w:val="24"/>
          <w:szCs w:val="24"/>
          <w:u w:val="single"/>
        </w:rPr>
        <w:t>《中华人民共和国合同法》、《浙江省建设工程造价计价管理办法》（省政府令第173号）、《建设工程工程量清单计价规范》（GB50500-2013）、《浙江省建设工程计价规则》（2018版）及国家、省市和当地政府部门颁布的现行有效的法规、规章和制度。</w:t>
      </w:r>
    </w:p>
    <w:p w:rsidR="00574244" w:rsidRPr="00574244" w:rsidRDefault="00574244" w:rsidP="00574244">
      <w:pPr>
        <w:spacing w:line="400" w:lineRule="exact"/>
        <w:ind w:firstLineChars="100" w:firstLine="240"/>
        <w:rPr>
          <w:rFonts w:ascii="宋体" w:eastAsia="宋体" w:hAnsi="宋体" w:cs="宋体"/>
          <w:kern w:val="0"/>
          <w:sz w:val="24"/>
          <w:szCs w:val="24"/>
        </w:rPr>
      </w:pPr>
      <w:r w:rsidRPr="00574244">
        <w:rPr>
          <w:rFonts w:ascii="宋体" w:eastAsia="宋体" w:hAnsi="宋体" w:cs="宋体" w:hint="eastAsia"/>
          <w:kern w:val="0"/>
          <w:sz w:val="24"/>
          <w:szCs w:val="24"/>
        </w:rPr>
        <w:t>（三）付款进度</w:t>
      </w:r>
    </w:p>
    <w:p w:rsidR="00574244" w:rsidRPr="00574244" w:rsidRDefault="00574244" w:rsidP="00574244">
      <w:pPr>
        <w:spacing w:line="400" w:lineRule="exact"/>
        <w:ind w:right="-197" w:firstLineChars="200" w:firstLine="480"/>
        <w:rPr>
          <w:rFonts w:ascii="宋体" w:eastAsia="宋体" w:hAnsi="宋体" w:cs="宋体"/>
          <w:kern w:val="0"/>
          <w:sz w:val="24"/>
          <w:szCs w:val="24"/>
        </w:rPr>
      </w:pPr>
      <w:r w:rsidRPr="00574244">
        <w:rPr>
          <w:rFonts w:ascii="宋体" w:eastAsia="宋体" w:hAnsi="宋体" w:cs="宋体" w:hint="eastAsia"/>
          <w:kern w:val="0"/>
          <w:sz w:val="24"/>
          <w:szCs w:val="24"/>
        </w:rPr>
        <w:t>按照以下方式进行支付：</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51"/>
        <w:gridCol w:w="2932"/>
        <w:gridCol w:w="1835"/>
        <w:gridCol w:w="2179"/>
      </w:tblGrid>
      <w:tr w:rsidR="00574244" w:rsidRPr="00574244" w:rsidTr="00574244">
        <w:trPr>
          <w:trHeight w:val="565"/>
          <w:jc w:val="center"/>
        </w:trPr>
        <w:tc>
          <w:tcPr>
            <w:tcW w:w="1451"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sz w:val="24"/>
                <w:szCs w:val="24"/>
              </w:rPr>
              <w:t>支付次数</w:t>
            </w:r>
          </w:p>
        </w:tc>
        <w:tc>
          <w:tcPr>
            <w:tcW w:w="2932"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sz w:val="24"/>
                <w:szCs w:val="24"/>
              </w:rPr>
              <w:t>支付时间</w:t>
            </w:r>
          </w:p>
        </w:tc>
        <w:tc>
          <w:tcPr>
            <w:tcW w:w="1835"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sz w:val="24"/>
                <w:szCs w:val="24"/>
              </w:rPr>
              <w:t>支付比例</w:t>
            </w:r>
          </w:p>
        </w:tc>
        <w:tc>
          <w:tcPr>
            <w:tcW w:w="2179"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sz w:val="24"/>
                <w:szCs w:val="24"/>
              </w:rPr>
              <w:t>支付金额（万元）</w:t>
            </w:r>
          </w:p>
        </w:tc>
      </w:tr>
      <w:tr w:rsidR="00574244" w:rsidRPr="00574244" w:rsidTr="00574244">
        <w:trPr>
          <w:trHeight w:val="565"/>
          <w:jc w:val="center"/>
        </w:trPr>
        <w:tc>
          <w:tcPr>
            <w:tcW w:w="1451"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hint="eastAsia"/>
                <w:sz w:val="24"/>
                <w:szCs w:val="24"/>
              </w:rPr>
              <w:t>第一次</w:t>
            </w:r>
            <w:r w:rsidRPr="00574244">
              <w:rPr>
                <w:rFonts w:ascii="宋体" w:eastAsia="宋体" w:hAnsi="宋体" w:cs="Times New Roman"/>
                <w:sz w:val="24"/>
                <w:szCs w:val="24"/>
              </w:rPr>
              <w:t>付款</w:t>
            </w:r>
          </w:p>
        </w:tc>
        <w:tc>
          <w:tcPr>
            <w:tcW w:w="2932"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hint="eastAsia"/>
                <w:sz w:val="24"/>
                <w:szCs w:val="24"/>
              </w:rPr>
              <w:t>合同签订10天内</w:t>
            </w:r>
          </w:p>
        </w:tc>
        <w:tc>
          <w:tcPr>
            <w:tcW w:w="1835"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hint="eastAsia"/>
                <w:sz w:val="24"/>
                <w:szCs w:val="24"/>
              </w:rPr>
              <w:t>合同价的20%</w:t>
            </w:r>
          </w:p>
        </w:tc>
        <w:tc>
          <w:tcPr>
            <w:tcW w:w="2179" w:type="dxa"/>
            <w:vAlign w:val="center"/>
          </w:tcPr>
          <w:p w:rsidR="00574244" w:rsidRPr="00574244" w:rsidRDefault="00574244" w:rsidP="00574244">
            <w:pPr>
              <w:spacing w:line="520" w:lineRule="exact"/>
              <w:rPr>
                <w:rFonts w:ascii="宋体" w:eastAsia="宋体" w:hAnsi="宋体" w:cs="Times New Roman"/>
                <w:sz w:val="24"/>
                <w:szCs w:val="24"/>
              </w:rPr>
            </w:pPr>
          </w:p>
        </w:tc>
      </w:tr>
      <w:tr w:rsidR="00574244" w:rsidRPr="00574244" w:rsidTr="00574244">
        <w:trPr>
          <w:trHeight w:val="565"/>
          <w:jc w:val="center"/>
        </w:trPr>
        <w:tc>
          <w:tcPr>
            <w:tcW w:w="1451"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hint="eastAsia"/>
                <w:sz w:val="24"/>
                <w:szCs w:val="24"/>
              </w:rPr>
              <w:t>第二次</w:t>
            </w:r>
            <w:r w:rsidRPr="00574244">
              <w:rPr>
                <w:rFonts w:ascii="宋体" w:eastAsia="宋体" w:hAnsi="宋体" w:cs="Times New Roman"/>
                <w:sz w:val="24"/>
                <w:szCs w:val="24"/>
              </w:rPr>
              <w:t>付款</w:t>
            </w:r>
          </w:p>
        </w:tc>
        <w:tc>
          <w:tcPr>
            <w:tcW w:w="2932"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hint="eastAsia"/>
                <w:sz w:val="24"/>
                <w:szCs w:val="24"/>
              </w:rPr>
              <w:t>基础验收合格后</w:t>
            </w:r>
          </w:p>
        </w:tc>
        <w:tc>
          <w:tcPr>
            <w:tcW w:w="1835"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hint="eastAsia"/>
                <w:sz w:val="24"/>
                <w:szCs w:val="24"/>
              </w:rPr>
              <w:t>合同价的20%</w:t>
            </w:r>
          </w:p>
        </w:tc>
        <w:tc>
          <w:tcPr>
            <w:tcW w:w="2179" w:type="dxa"/>
            <w:vAlign w:val="center"/>
          </w:tcPr>
          <w:p w:rsidR="00574244" w:rsidRPr="00574244" w:rsidRDefault="00574244" w:rsidP="00574244">
            <w:pPr>
              <w:spacing w:line="520" w:lineRule="exact"/>
              <w:rPr>
                <w:rFonts w:ascii="宋体" w:eastAsia="宋体" w:hAnsi="宋体" w:cs="Times New Roman"/>
                <w:sz w:val="24"/>
                <w:szCs w:val="24"/>
              </w:rPr>
            </w:pPr>
          </w:p>
        </w:tc>
      </w:tr>
      <w:tr w:rsidR="00574244" w:rsidRPr="00574244" w:rsidTr="00574244">
        <w:trPr>
          <w:trHeight w:val="565"/>
          <w:jc w:val="center"/>
        </w:trPr>
        <w:tc>
          <w:tcPr>
            <w:tcW w:w="1451"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hint="eastAsia"/>
                <w:sz w:val="24"/>
                <w:szCs w:val="24"/>
              </w:rPr>
              <w:t>第三次</w:t>
            </w:r>
            <w:r w:rsidRPr="00574244">
              <w:rPr>
                <w:rFonts w:ascii="宋体" w:eastAsia="宋体" w:hAnsi="宋体" w:cs="Times New Roman"/>
                <w:sz w:val="24"/>
                <w:szCs w:val="24"/>
              </w:rPr>
              <w:t>付款</w:t>
            </w:r>
          </w:p>
        </w:tc>
        <w:tc>
          <w:tcPr>
            <w:tcW w:w="2932"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hint="eastAsia"/>
                <w:sz w:val="24"/>
                <w:szCs w:val="24"/>
              </w:rPr>
              <w:t>主体结构验收合格后</w:t>
            </w:r>
          </w:p>
        </w:tc>
        <w:tc>
          <w:tcPr>
            <w:tcW w:w="1835"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hint="eastAsia"/>
                <w:sz w:val="24"/>
                <w:szCs w:val="24"/>
              </w:rPr>
              <w:t>合同价的20%</w:t>
            </w:r>
          </w:p>
        </w:tc>
        <w:tc>
          <w:tcPr>
            <w:tcW w:w="2179" w:type="dxa"/>
            <w:vAlign w:val="center"/>
          </w:tcPr>
          <w:p w:rsidR="00574244" w:rsidRPr="00574244" w:rsidRDefault="00574244" w:rsidP="00574244">
            <w:pPr>
              <w:spacing w:line="520" w:lineRule="exact"/>
              <w:rPr>
                <w:rFonts w:ascii="宋体" w:eastAsia="宋体" w:hAnsi="宋体" w:cs="Times New Roman"/>
                <w:sz w:val="24"/>
                <w:szCs w:val="24"/>
              </w:rPr>
            </w:pPr>
          </w:p>
        </w:tc>
      </w:tr>
      <w:tr w:rsidR="00574244" w:rsidRPr="00574244" w:rsidTr="00574244">
        <w:trPr>
          <w:trHeight w:val="617"/>
          <w:jc w:val="center"/>
        </w:trPr>
        <w:tc>
          <w:tcPr>
            <w:tcW w:w="1451"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hint="eastAsia"/>
                <w:sz w:val="24"/>
                <w:szCs w:val="24"/>
              </w:rPr>
              <w:t>第四次</w:t>
            </w:r>
            <w:r w:rsidRPr="00574244">
              <w:rPr>
                <w:rFonts w:ascii="宋体" w:eastAsia="宋体" w:hAnsi="宋体" w:cs="Times New Roman"/>
                <w:sz w:val="24"/>
                <w:szCs w:val="24"/>
              </w:rPr>
              <w:t>付款</w:t>
            </w:r>
          </w:p>
        </w:tc>
        <w:tc>
          <w:tcPr>
            <w:tcW w:w="2932"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hint="eastAsia"/>
                <w:sz w:val="24"/>
                <w:szCs w:val="24"/>
              </w:rPr>
              <w:t>主体竣工验收合格后</w:t>
            </w:r>
          </w:p>
        </w:tc>
        <w:tc>
          <w:tcPr>
            <w:tcW w:w="1835"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hint="eastAsia"/>
                <w:sz w:val="24"/>
                <w:szCs w:val="24"/>
              </w:rPr>
              <w:t>合同价的20%</w:t>
            </w:r>
          </w:p>
        </w:tc>
        <w:tc>
          <w:tcPr>
            <w:tcW w:w="2179" w:type="dxa"/>
            <w:vAlign w:val="center"/>
          </w:tcPr>
          <w:p w:rsidR="00574244" w:rsidRPr="00574244" w:rsidRDefault="00574244" w:rsidP="00574244">
            <w:pPr>
              <w:spacing w:line="520" w:lineRule="exact"/>
              <w:rPr>
                <w:rFonts w:ascii="宋体" w:eastAsia="宋体" w:hAnsi="宋体" w:cs="Times New Roman"/>
                <w:sz w:val="24"/>
                <w:szCs w:val="24"/>
              </w:rPr>
            </w:pPr>
          </w:p>
        </w:tc>
      </w:tr>
      <w:tr w:rsidR="00574244" w:rsidRPr="00574244" w:rsidTr="00574244">
        <w:trPr>
          <w:trHeight w:val="605"/>
          <w:jc w:val="center"/>
        </w:trPr>
        <w:tc>
          <w:tcPr>
            <w:tcW w:w="1451"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hint="eastAsia"/>
                <w:sz w:val="24"/>
                <w:szCs w:val="24"/>
              </w:rPr>
              <w:t>第五次</w:t>
            </w:r>
            <w:r w:rsidRPr="00574244">
              <w:rPr>
                <w:rFonts w:ascii="宋体" w:eastAsia="宋体" w:hAnsi="宋体" w:cs="Times New Roman"/>
                <w:sz w:val="24"/>
                <w:szCs w:val="24"/>
              </w:rPr>
              <w:t>付款</w:t>
            </w:r>
          </w:p>
        </w:tc>
        <w:tc>
          <w:tcPr>
            <w:tcW w:w="2932"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hint="eastAsia"/>
                <w:sz w:val="24"/>
                <w:szCs w:val="24"/>
              </w:rPr>
              <w:t>附属工程完成后</w:t>
            </w:r>
          </w:p>
        </w:tc>
        <w:tc>
          <w:tcPr>
            <w:tcW w:w="1835"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hint="eastAsia"/>
                <w:sz w:val="24"/>
                <w:szCs w:val="24"/>
              </w:rPr>
              <w:t>合同价的10%</w:t>
            </w:r>
          </w:p>
        </w:tc>
        <w:tc>
          <w:tcPr>
            <w:tcW w:w="2179" w:type="dxa"/>
            <w:vAlign w:val="center"/>
          </w:tcPr>
          <w:p w:rsidR="00574244" w:rsidRPr="00574244" w:rsidRDefault="00574244" w:rsidP="00574244">
            <w:pPr>
              <w:spacing w:line="520" w:lineRule="exact"/>
              <w:rPr>
                <w:rFonts w:ascii="宋体" w:eastAsia="宋体" w:hAnsi="宋体" w:cs="Times New Roman"/>
                <w:sz w:val="24"/>
                <w:szCs w:val="24"/>
              </w:rPr>
            </w:pPr>
          </w:p>
        </w:tc>
      </w:tr>
      <w:tr w:rsidR="00574244" w:rsidRPr="00574244" w:rsidTr="00574244">
        <w:trPr>
          <w:trHeight w:val="565"/>
          <w:jc w:val="center"/>
        </w:trPr>
        <w:tc>
          <w:tcPr>
            <w:tcW w:w="1451"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hint="eastAsia"/>
                <w:sz w:val="24"/>
                <w:szCs w:val="24"/>
              </w:rPr>
              <w:t>最后付款</w:t>
            </w:r>
          </w:p>
        </w:tc>
        <w:tc>
          <w:tcPr>
            <w:tcW w:w="2932"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hint="eastAsia"/>
                <w:sz w:val="24"/>
                <w:szCs w:val="24"/>
              </w:rPr>
              <w:t>工程存档、备案完成后</w:t>
            </w:r>
          </w:p>
        </w:tc>
        <w:tc>
          <w:tcPr>
            <w:tcW w:w="1835" w:type="dxa"/>
            <w:vAlign w:val="center"/>
          </w:tcPr>
          <w:p w:rsidR="00574244" w:rsidRPr="00574244" w:rsidRDefault="00574244" w:rsidP="00574244">
            <w:pPr>
              <w:spacing w:line="520" w:lineRule="exact"/>
              <w:rPr>
                <w:rFonts w:ascii="宋体" w:eastAsia="宋体" w:hAnsi="宋体" w:cs="Times New Roman"/>
                <w:sz w:val="24"/>
                <w:szCs w:val="24"/>
              </w:rPr>
            </w:pPr>
            <w:r w:rsidRPr="00574244">
              <w:rPr>
                <w:rFonts w:ascii="宋体" w:eastAsia="宋体" w:hAnsi="宋体" w:cs="Times New Roman" w:hint="eastAsia"/>
                <w:sz w:val="24"/>
                <w:szCs w:val="24"/>
              </w:rPr>
              <w:t>付清</w:t>
            </w:r>
          </w:p>
        </w:tc>
        <w:tc>
          <w:tcPr>
            <w:tcW w:w="2179" w:type="dxa"/>
            <w:vAlign w:val="center"/>
          </w:tcPr>
          <w:p w:rsidR="00574244" w:rsidRPr="00574244" w:rsidRDefault="00574244" w:rsidP="00574244">
            <w:pPr>
              <w:spacing w:line="520" w:lineRule="exact"/>
              <w:rPr>
                <w:rFonts w:ascii="宋体" w:eastAsia="宋体" w:hAnsi="宋体" w:cs="Times New Roman"/>
                <w:sz w:val="24"/>
                <w:szCs w:val="24"/>
              </w:rPr>
            </w:pPr>
          </w:p>
        </w:tc>
      </w:tr>
    </w:tbl>
    <w:p w:rsidR="00574244" w:rsidRPr="00574244" w:rsidRDefault="00574244" w:rsidP="00574244">
      <w:pPr>
        <w:widowControl/>
        <w:spacing w:line="400" w:lineRule="exact"/>
        <w:jc w:val="left"/>
        <w:rPr>
          <w:rFonts w:ascii="宋体" w:eastAsia="宋体" w:hAnsi="宋体" w:cs="宋体"/>
          <w:b/>
          <w:bCs/>
          <w:kern w:val="0"/>
          <w:sz w:val="24"/>
          <w:szCs w:val="24"/>
        </w:rPr>
      </w:pPr>
    </w:p>
    <w:p w:rsidR="00574244" w:rsidRPr="00574244" w:rsidRDefault="00574244" w:rsidP="00574244">
      <w:pPr>
        <w:widowControl/>
        <w:spacing w:line="400" w:lineRule="exact"/>
        <w:jc w:val="left"/>
        <w:rPr>
          <w:rFonts w:ascii="宋体" w:eastAsia="宋体" w:hAnsi="宋体" w:cs="宋体"/>
          <w:b/>
          <w:bCs/>
          <w:kern w:val="0"/>
          <w:sz w:val="24"/>
          <w:szCs w:val="24"/>
        </w:rPr>
      </w:pPr>
      <w:r w:rsidRPr="00574244">
        <w:rPr>
          <w:rFonts w:ascii="宋体" w:eastAsia="宋体" w:hAnsi="宋体" w:cs="宋体" w:hint="eastAsia"/>
          <w:b/>
          <w:bCs/>
          <w:kern w:val="0"/>
          <w:sz w:val="24"/>
          <w:szCs w:val="24"/>
        </w:rPr>
        <w:t>五、其他</w:t>
      </w:r>
    </w:p>
    <w:p w:rsidR="00574244" w:rsidRPr="00574244" w:rsidRDefault="00574244" w:rsidP="00574244">
      <w:pPr>
        <w:widowControl/>
        <w:spacing w:line="400" w:lineRule="exact"/>
        <w:ind w:firstLineChars="200" w:firstLine="480"/>
        <w:jc w:val="left"/>
        <w:rPr>
          <w:rFonts w:ascii="宋体" w:eastAsia="宋体" w:hAnsi="宋体" w:cs="宋体"/>
          <w:bCs/>
          <w:kern w:val="0"/>
          <w:sz w:val="24"/>
          <w:szCs w:val="24"/>
          <w:u w:val="single"/>
        </w:rPr>
      </w:pPr>
      <w:r w:rsidRPr="00574244">
        <w:rPr>
          <w:rFonts w:ascii="宋体" w:eastAsia="宋体" w:hAnsi="宋体" w:cs="宋体" w:hint="eastAsia"/>
          <w:bCs/>
          <w:kern w:val="0"/>
          <w:sz w:val="24"/>
          <w:szCs w:val="24"/>
          <w:u w:val="single"/>
        </w:rPr>
        <w:t>1、各专业的通用条款施工监理按建设部颁布的《建设工程委托监理合同（示范文本）（GF-2012-0202）》，代理按《建设工程招标代理合同（示范文本）（</w:t>
      </w:r>
      <w:r w:rsidRPr="00574244">
        <w:rPr>
          <w:rFonts w:ascii="宋体" w:eastAsia="宋体" w:hAnsi="宋体" w:cs="宋体"/>
          <w:bCs/>
          <w:kern w:val="0"/>
          <w:sz w:val="24"/>
          <w:szCs w:val="24"/>
          <w:u w:val="single"/>
        </w:rPr>
        <w:t>GF-2005-0215</w:t>
      </w:r>
      <w:r w:rsidRPr="00574244">
        <w:rPr>
          <w:rFonts w:ascii="宋体" w:eastAsia="宋体" w:hAnsi="宋体" w:cs="宋体" w:hint="eastAsia"/>
          <w:bCs/>
          <w:kern w:val="0"/>
          <w:sz w:val="24"/>
          <w:szCs w:val="24"/>
          <w:u w:val="single"/>
        </w:rPr>
        <w:t>）》，造价咨询按建设部颁布的《建设工程造价咨询合同（示范文本）（</w:t>
      </w:r>
      <w:r w:rsidRPr="00574244">
        <w:rPr>
          <w:rFonts w:ascii="宋体" w:eastAsia="宋体" w:hAnsi="宋体" w:cs="宋体"/>
          <w:bCs/>
          <w:kern w:val="0"/>
          <w:sz w:val="24"/>
          <w:szCs w:val="24"/>
          <w:u w:val="single"/>
        </w:rPr>
        <w:t>GF—20</w:t>
      </w:r>
      <w:r w:rsidRPr="00574244">
        <w:rPr>
          <w:rFonts w:ascii="宋体" w:eastAsia="宋体" w:hAnsi="宋体" w:cs="宋体" w:hint="eastAsia"/>
          <w:bCs/>
          <w:kern w:val="0"/>
          <w:sz w:val="24"/>
          <w:szCs w:val="24"/>
          <w:u w:val="single"/>
        </w:rPr>
        <w:t>15</w:t>
      </w:r>
      <w:r w:rsidRPr="00574244">
        <w:rPr>
          <w:rFonts w:ascii="宋体" w:eastAsia="宋体" w:hAnsi="宋体" w:cs="宋体"/>
          <w:bCs/>
          <w:kern w:val="0"/>
          <w:sz w:val="24"/>
          <w:szCs w:val="24"/>
          <w:u w:val="single"/>
        </w:rPr>
        <w:t>—0212</w:t>
      </w:r>
      <w:r w:rsidRPr="00574244">
        <w:rPr>
          <w:rFonts w:ascii="宋体" w:eastAsia="宋体" w:hAnsi="宋体" w:cs="宋体" w:hint="eastAsia"/>
          <w:bCs/>
          <w:kern w:val="0"/>
          <w:sz w:val="24"/>
          <w:szCs w:val="24"/>
          <w:u w:val="single"/>
        </w:rPr>
        <w:t>）》。</w:t>
      </w:r>
    </w:p>
    <w:p w:rsidR="00574244" w:rsidRPr="00574244" w:rsidRDefault="00574244" w:rsidP="00574244">
      <w:pPr>
        <w:widowControl/>
        <w:spacing w:line="400" w:lineRule="exact"/>
        <w:ind w:firstLineChars="200" w:firstLine="480"/>
        <w:jc w:val="left"/>
        <w:rPr>
          <w:rFonts w:ascii="宋体" w:eastAsia="宋体" w:hAnsi="宋体" w:cs="宋体"/>
          <w:bCs/>
          <w:kern w:val="0"/>
          <w:sz w:val="24"/>
          <w:szCs w:val="24"/>
          <w:u w:val="single"/>
        </w:rPr>
      </w:pPr>
      <w:r w:rsidRPr="00574244">
        <w:rPr>
          <w:rFonts w:ascii="宋体" w:eastAsia="宋体" w:hAnsi="宋体" w:cs="宋体" w:hint="eastAsia"/>
          <w:bCs/>
          <w:kern w:val="0"/>
          <w:sz w:val="24"/>
          <w:szCs w:val="24"/>
          <w:u w:val="single"/>
        </w:rPr>
        <w:t>2、项目管理人员配备情况见附表。</w:t>
      </w:r>
    </w:p>
    <w:p w:rsidR="00574244" w:rsidRPr="00574244" w:rsidRDefault="00574244" w:rsidP="00574244">
      <w:pPr>
        <w:widowControl/>
        <w:spacing w:line="400" w:lineRule="exact"/>
        <w:ind w:firstLineChars="200" w:firstLine="480"/>
        <w:jc w:val="left"/>
        <w:rPr>
          <w:rFonts w:ascii="宋体" w:eastAsia="宋体" w:hAnsi="宋体" w:cs="宋体"/>
          <w:bCs/>
          <w:kern w:val="0"/>
          <w:sz w:val="24"/>
          <w:szCs w:val="24"/>
          <w:u w:val="single"/>
        </w:rPr>
      </w:pPr>
      <w:r w:rsidRPr="00574244">
        <w:rPr>
          <w:rFonts w:ascii="宋体" w:eastAsia="宋体" w:hAnsi="宋体" w:cs="宋体" w:hint="eastAsia"/>
          <w:bCs/>
          <w:kern w:val="0"/>
          <w:sz w:val="24"/>
          <w:szCs w:val="24"/>
          <w:u w:val="single"/>
        </w:rPr>
        <w:t>3、合同约定的项目管理人员未经委托方同意不得擅自更换，如确需更换的须经委托方同意。</w:t>
      </w:r>
    </w:p>
    <w:p w:rsidR="00574244" w:rsidRPr="00574244" w:rsidRDefault="00574244" w:rsidP="00574244">
      <w:pPr>
        <w:widowControl/>
        <w:spacing w:line="400" w:lineRule="exact"/>
        <w:ind w:firstLineChars="200" w:firstLine="480"/>
        <w:jc w:val="left"/>
        <w:rPr>
          <w:rFonts w:ascii="宋体" w:eastAsia="宋体" w:hAnsi="宋体" w:cs="宋体"/>
          <w:bCs/>
          <w:kern w:val="0"/>
          <w:sz w:val="24"/>
          <w:szCs w:val="24"/>
          <w:u w:val="single"/>
        </w:rPr>
      </w:pPr>
      <w:r w:rsidRPr="00574244">
        <w:rPr>
          <w:rFonts w:ascii="宋体" w:eastAsia="宋体" w:hAnsi="宋体" w:cs="宋体" w:hint="eastAsia"/>
          <w:bCs/>
          <w:kern w:val="0"/>
          <w:sz w:val="24"/>
          <w:szCs w:val="24"/>
          <w:u w:val="single"/>
        </w:rPr>
        <w:t>4、项目管理人员配备的各分项人员须严格按规定出勤，管理人员的到位率经考核达不到承诺的要求，则每少到一天扣罚人民币1000元（不到一天按一天计）。管理单位派驻现场的人员无法保证常驻现场、影响工程正常施工或管理的，建设方有权中止咨询合同并追究违约责任。（以考勤记录为准）。</w:t>
      </w:r>
    </w:p>
    <w:p w:rsidR="00574244" w:rsidRPr="00574244" w:rsidRDefault="00574244" w:rsidP="00574244">
      <w:pPr>
        <w:widowControl/>
        <w:spacing w:line="400" w:lineRule="exact"/>
        <w:ind w:firstLineChars="200" w:firstLine="480"/>
        <w:jc w:val="left"/>
        <w:rPr>
          <w:rFonts w:ascii="宋体" w:eastAsia="宋体" w:hAnsi="宋体" w:cs="宋体"/>
          <w:bCs/>
          <w:kern w:val="0"/>
          <w:sz w:val="24"/>
          <w:szCs w:val="24"/>
          <w:u w:val="single"/>
        </w:rPr>
      </w:pPr>
      <w:r w:rsidRPr="00574244">
        <w:rPr>
          <w:rFonts w:ascii="宋体" w:eastAsia="宋体" w:hAnsi="宋体" w:cs="宋体" w:hint="eastAsia"/>
          <w:bCs/>
          <w:kern w:val="0"/>
          <w:sz w:val="24"/>
          <w:szCs w:val="24"/>
          <w:u w:val="single"/>
        </w:rPr>
        <w:t>5、项目管理和项目监理须确保每天有工作人员在项目管理现场。</w:t>
      </w:r>
    </w:p>
    <w:p w:rsidR="00574244" w:rsidRPr="00574244" w:rsidRDefault="00574244" w:rsidP="00574244">
      <w:pPr>
        <w:widowControl/>
        <w:spacing w:line="400" w:lineRule="exact"/>
        <w:ind w:firstLineChars="200" w:firstLine="480"/>
        <w:jc w:val="left"/>
        <w:rPr>
          <w:rFonts w:ascii="宋体" w:eastAsia="宋体" w:hAnsi="宋体" w:cs="宋体"/>
          <w:bCs/>
          <w:kern w:val="0"/>
          <w:sz w:val="24"/>
          <w:szCs w:val="24"/>
          <w:u w:val="single"/>
        </w:rPr>
      </w:pPr>
      <w:r w:rsidRPr="00574244">
        <w:rPr>
          <w:rFonts w:ascii="宋体" w:eastAsia="宋体" w:hAnsi="宋体" w:cs="宋体" w:hint="eastAsia"/>
          <w:bCs/>
          <w:kern w:val="0"/>
          <w:sz w:val="24"/>
          <w:szCs w:val="24"/>
          <w:u w:val="single"/>
        </w:rPr>
        <w:t>6、未尽事宜由双方协商解决。</w:t>
      </w:r>
    </w:p>
    <w:p w:rsidR="00B76C02" w:rsidRPr="00574244" w:rsidRDefault="00B76C02" w:rsidP="00B76C02">
      <w:pPr>
        <w:spacing w:line="500" w:lineRule="exact"/>
        <w:rPr>
          <w:rFonts w:ascii="仿宋_GB2312" w:eastAsia="仿宋_GB2312" w:hAnsi="Arial" w:cs="Times New Roman"/>
          <w:kern w:val="0"/>
          <w:sz w:val="30"/>
          <w:szCs w:val="30"/>
        </w:rPr>
      </w:pPr>
    </w:p>
    <w:sectPr w:rsidR="00B76C02" w:rsidRPr="00574244" w:rsidSect="008A19B3">
      <w:headerReference w:type="default" r:id="rId6"/>
      <w:footerReference w:type="default" r:id="rId7"/>
      <w:pgSz w:w="11906" w:h="16838"/>
      <w:pgMar w:top="1134" w:right="851" w:bottom="1134" w:left="1134" w:header="851" w:footer="992" w:gutter="0"/>
      <w:cols w:space="720"/>
      <w:docGrid w:type="linesAndChars"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74244" w:rsidRDefault="00574244" w:rsidP="00B76C02">
      <w:r>
        <w:separator/>
      </w:r>
    </w:p>
  </w:endnote>
  <w:endnote w:type="continuationSeparator" w:id="1">
    <w:p w:rsidR="00574244" w:rsidRDefault="00574244" w:rsidP="00B76C0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fixed"/>
    <w:sig w:usb0="00000000"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842365"/>
      <w:docPartObj>
        <w:docPartGallery w:val="Page Numbers (Bottom of Page)"/>
        <w:docPartUnique/>
      </w:docPartObj>
    </w:sdtPr>
    <w:sdtContent>
      <w:p w:rsidR="00574244" w:rsidRDefault="00D94E6C">
        <w:pPr>
          <w:pStyle w:val="a4"/>
          <w:jc w:val="center"/>
        </w:pPr>
        <w:fldSimple w:instr=" PAGE   \* MERGEFORMAT ">
          <w:r w:rsidR="008B2767" w:rsidRPr="008B2767">
            <w:rPr>
              <w:noProof/>
              <w:lang w:val="zh-CN"/>
            </w:rPr>
            <w:t>5</w:t>
          </w:r>
        </w:fldSimple>
      </w:p>
    </w:sdtContent>
  </w:sdt>
  <w:p w:rsidR="00574244" w:rsidRDefault="00574244">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74244" w:rsidRDefault="00574244" w:rsidP="00B76C02">
      <w:r>
        <w:separator/>
      </w:r>
    </w:p>
  </w:footnote>
  <w:footnote w:type="continuationSeparator" w:id="1">
    <w:p w:rsidR="00574244" w:rsidRDefault="00574244" w:rsidP="00B76C0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4244" w:rsidRDefault="00574244" w:rsidP="008A19B3">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3"/>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76C02"/>
    <w:rsid w:val="00520381"/>
    <w:rsid w:val="00574244"/>
    <w:rsid w:val="008A19B3"/>
    <w:rsid w:val="008B2767"/>
    <w:rsid w:val="00973A3A"/>
    <w:rsid w:val="00B76C02"/>
    <w:rsid w:val="00D94E6C"/>
    <w:rsid w:val="00E722E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038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76C0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76C02"/>
    <w:rPr>
      <w:sz w:val="18"/>
      <w:szCs w:val="18"/>
    </w:rPr>
  </w:style>
  <w:style w:type="paragraph" w:styleId="a4">
    <w:name w:val="footer"/>
    <w:basedOn w:val="a"/>
    <w:link w:val="Char0"/>
    <w:uiPriority w:val="99"/>
    <w:unhideWhenUsed/>
    <w:rsid w:val="00B76C02"/>
    <w:pPr>
      <w:tabs>
        <w:tab w:val="center" w:pos="4153"/>
        <w:tab w:val="right" w:pos="8306"/>
      </w:tabs>
      <w:snapToGrid w:val="0"/>
      <w:jc w:val="left"/>
    </w:pPr>
    <w:rPr>
      <w:sz w:val="18"/>
      <w:szCs w:val="18"/>
    </w:rPr>
  </w:style>
  <w:style w:type="character" w:customStyle="1" w:styleId="Char0">
    <w:name w:val="页脚 Char"/>
    <w:basedOn w:val="a0"/>
    <w:link w:val="a4"/>
    <w:uiPriority w:val="99"/>
    <w:rsid w:val="00B76C02"/>
    <w:rPr>
      <w:sz w:val="18"/>
      <w:szCs w:val="18"/>
    </w:rPr>
  </w:style>
  <w:style w:type="paragraph" w:styleId="a5">
    <w:name w:val="annotation text"/>
    <w:basedOn w:val="a"/>
    <w:link w:val="Char1"/>
    <w:uiPriority w:val="99"/>
    <w:semiHidden/>
    <w:unhideWhenUsed/>
    <w:rsid w:val="00B76C02"/>
    <w:pPr>
      <w:jc w:val="left"/>
    </w:pPr>
  </w:style>
  <w:style w:type="character" w:customStyle="1" w:styleId="Char1">
    <w:name w:val="批注文字 Char"/>
    <w:basedOn w:val="a0"/>
    <w:link w:val="a5"/>
    <w:uiPriority w:val="99"/>
    <w:semiHidden/>
    <w:rsid w:val="00B76C02"/>
  </w:style>
  <w:style w:type="paragraph" w:styleId="a6">
    <w:name w:val="Balloon Text"/>
    <w:basedOn w:val="a"/>
    <w:link w:val="Char2"/>
    <w:uiPriority w:val="99"/>
    <w:semiHidden/>
    <w:unhideWhenUsed/>
    <w:rsid w:val="00B76C02"/>
    <w:rPr>
      <w:sz w:val="18"/>
      <w:szCs w:val="18"/>
    </w:rPr>
  </w:style>
  <w:style w:type="character" w:customStyle="1" w:styleId="Char2">
    <w:name w:val="批注框文本 Char"/>
    <w:basedOn w:val="a0"/>
    <w:link w:val="a6"/>
    <w:uiPriority w:val="99"/>
    <w:semiHidden/>
    <w:rsid w:val="00B76C02"/>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16</Pages>
  <Words>1895</Words>
  <Characters>10808</Characters>
  <Application>Microsoft Office Word</Application>
  <DocSecurity>0</DocSecurity>
  <Lines>90</Lines>
  <Paragraphs>25</Paragraphs>
  <ScaleCrop>false</ScaleCrop>
  <Company>微软中国</Company>
  <LinksUpToDate>false</LinksUpToDate>
  <CharactersWithSpaces>12678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2</cp:revision>
  <dcterms:created xsi:type="dcterms:W3CDTF">2020-10-15T00:52:00Z</dcterms:created>
  <dcterms:modified xsi:type="dcterms:W3CDTF">2020-10-15T01:26:00Z</dcterms:modified>
</cp:coreProperties>
</file>