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ind w:firstLine="560" w:firstLineChars="200"/>
        <w:rPr>
          <w:rFonts w:hAnsi="宋体"/>
          <w:sz w:val="28"/>
        </w:rPr>
      </w:pPr>
      <w:r>
        <w:rPr>
          <w:rFonts w:hint="eastAsia" w:hAnsi="宋体"/>
          <w:sz w:val="28"/>
        </w:rPr>
        <w:t>附件1</w:t>
      </w:r>
    </w:p>
    <w:p>
      <w:pPr>
        <w:pStyle w:val="11"/>
        <w:ind w:firstLine="562" w:firstLineChars="200"/>
        <w:jc w:val="center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投标人资格声明函</w:t>
      </w:r>
    </w:p>
    <w:p>
      <w:pPr>
        <w:pStyle w:val="11"/>
        <w:ind w:firstLine="482" w:firstLineChars="200"/>
        <w:jc w:val="center"/>
        <w:rPr>
          <w:rFonts w:hint="eastAsia" w:hAnsi="宋体"/>
          <w:b/>
          <w:sz w:val="24"/>
          <w:szCs w:val="24"/>
        </w:rPr>
      </w:pPr>
    </w:p>
    <w:p>
      <w:pPr>
        <w:pStyle w:val="12"/>
        <w:ind w:right="84" w:rightChars="4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采购人/监管部门：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关于贵方　 　年　　月　　日发布关于“</w:t>
      </w:r>
      <w:r>
        <w:rPr>
          <w:rFonts w:hint="eastAsia" w:ascii="宋体" w:hAnsi="宋体" w:cs="Tahoma"/>
          <w:sz w:val="24"/>
        </w:rPr>
        <w:t>永兴村学校用地及马沥国有地块土壤污染状况调查</w:t>
      </w:r>
      <w:r>
        <w:rPr>
          <w:rFonts w:hint="eastAsia" w:ascii="宋体" w:hAnsi="宋体"/>
          <w:sz w:val="24"/>
        </w:rPr>
        <w:t>”（项目编号：YXCG20210407GZGKZB）的采购公告，我方愿意参加投标，并已清楚招标文件的要求及有关文件规定：</w:t>
      </w:r>
    </w:p>
    <w:p>
      <w:pPr>
        <w:pStyle w:val="12"/>
        <w:ind w:right="84" w:rightChars="40" w:firstLine="480" w:firstLineChars="200"/>
        <w:rPr>
          <w:rFonts w:hint="eastAsia" w:ascii="Calibri" w:hAnsi="宋体"/>
          <w:sz w:val="24"/>
        </w:rPr>
      </w:pPr>
      <w:r>
        <w:rPr>
          <w:rFonts w:hint="eastAsia" w:ascii="宋体" w:hAnsi="宋体"/>
          <w:sz w:val="24"/>
        </w:rPr>
        <w:t>我方具备《中华人民共和国政府采购法》第二十二条所规定的条件</w:t>
      </w:r>
      <w:r>
        <w:rPr>
          <w:rFonts w:hint="eastAsia" w:ascii="Calibri" w:hAnsi="宋体"/>
          <w:sz w:val="24"/>
        </w:rPr>
        <w:t>。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Calibri" w:hAnsi="宋体"/>
          <w:sz w:val="24"/>
        </w:rPr>
        <w:t>（一）</w:t>
      </w:r>
      <w:r>
        <w:rPr>
          <w:rFonts w:ascii="宋体" w:hAnsi="宋体"/>
          <w:sz w:val="24"/>
        </w:rPr>
        <w:t>具有独立承担民事责任的能力</w:t>
      </w:r>
      <w:r>
        <w:rPr>
          <w:rFonts w:hint="eastAsia" w:ascii="宋体" w:hAnsi="宋体"/>
          <w:sz w:val="24"/>
        </w:rPr>
        <w:t>，提供以下</w:t>
      </w:r>
      <w:r>
        <w:rPr>
          <w:rFonts w:ascii="宋体" w:hAnsi="宋体"/>
          <w:sz w:val="24"/>
        </w:rPr>
        <w:t>相关证照</w:t>
      </w:r>
      <w:r>
        <w:rPr>
          <w:rFonts w:hint="eastAsia" w:ascii="宋体" w:hAnsi="宋体"/>
          <w:sz w:val="24"/>
        </w:rPr>
        <w:t>的</w:t>
      </w:r>
      <w:r>
        <w:rPr>
          <w:rFonts w:ascii="宋体" w:hAnsi="宋体"/>
          <w:sz w:val="24"/>
        </w:rPr>
        <w:t>扫描件</w:t>
      </w:r>
      <w:r>
        <w:rPr>
          <w:rFonts w:hint="eastAsia" w:ascii="宋体" w:hAnsi="宋体"/>
          <w:sz w:val="24"/>
        </w:rPr>
        <w:t>（见附件）之一：1.企业法人提供</w:t>
      </w:r>
      <w:r>
        <w:rPr>
          <w:rFonts w:ascii="宋体" w:hAnsi="宋体"/>
          <w:sz w:val="24"/>
        </w:rPr>
        <w:t>企业法人营业执照</w:t>
      </w:r>
      <w:r>
        <w:rPr>
          <w:rFonts w:hint="eastAsia" w:ascii="宋体" w:hAnsi="宋体"/>
          <w:sz w:val="24"/>
        </w:rPr>
        <w:t>；2.事业法人提供</w:t>
      </w:r>
      <w:r>
        <w:rPr>
          <w:rFonts w:ascii="宋体" w:hAnsi="宋体"/>
          <w:sz w:val="24"/>
        </w:rPr>
        <w:t>事业法人登记证</w:t>
      </w:r>
      <w:r>
        <w:rPr>
          <w:rFonts w:hint="eastAsia" w:ascii="宋体" w:hAnsi="宋体"/>
          <w:sz w:val="24"/>
        </w:rPr>
        <w:t>；3.其他组织提供</w:t>
      </w:r>
      <w:r>
        <w:rPr>
          <w:rFonts w:ascii="宋体" w:hAnsi="宋体"/>
          <w:sz w:val="24"/>
        </w:rPr>
        <w:t>其他组织的营业执照</w:t>
      </w:r>
      <w:r>
        <w:rPr>
          <w:rFonts w:hint="eastAsia" w:ascii="宋体" w:hAnsi="宋体"/>
          <w:sz w:val="24"/>
        </w:rPr>
        <w:t>或</w:t>
      </w:r>
      <w:r>
        <w:rPr>
          <w:rFonts w:ascii="宋体" w:hAnsi="宋体"/>
          <w:sz w:val="24"/>
        </w:rPr>
        <w:t>执业许可证</w:t>
      </w:r>
      <w:r>
        <w:rPr>
          <w:rFonts w:hint="eastAsia" w:ascii="宋体" w:hAnsi="宋体"/>
          <w:sz w:val="24"/>
        </w:rPr>
        <w:t>；4.自然人提供居民身份证</w:t>
      </w:r>
      <w:r>
        <w:rPr>
          <w:rFonts w:ascii="宋体" w:hAnsi="宋体"/>
          <w:sz w:val="24"/>
        </w:rPr>
        <w:t>等</w:t>
      </w:r>
      <w:r>
        <w:rPr>
          <w:rFonts w:hint="eastAsia" w:ascii="宋体" w:hAnsi="宋体"/>
          <w:sz w:val="24"/>
        </w:rPr>
        <w:t>；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（二）具有良好的商业信誉和健全的财务会计制度；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（三）具有履行合同所必需的设备和专业技术能力；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（四）有依法缴纳税收和社会保障资金的良好记录；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（五）参加政府采购活动前三年内，在经营活动中没有重大违法记录；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（六）法律、行政法规规定的其他条件。</w:t>
      </w:r>
    </w:p>
    <w:p>
      <w:pPr>
        <w:pStyle w:val="12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本次招标采购活动中，如有违法、违规、弄虚作假行为，所造成的损失、不良后果及法律责任，一律由我方承担。</w:t>
      </w:r>
    </w:p>
    <w:p>
      <w:pPr>
        <w:pStyle w:val="12"/>
        <w:ind w:right="84" w:rightChars="40" w:firstLine="482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特此声明！</w:t>
      </w:r>
    </w:p>
    <w:p>
      <w:pPr>
        <w:pStyle w:val="12"/>
        <w:ind w:right="84" w:rightChars="40"/>
        <w:rPr>
          <w:rFonts w:hint="eastAsia" w:ascii="宋体" w:hAnsi="宋体"/>
          <w:sz w:val="24"/>
        </w:rPr>
      </w:pPr>
    </w:p>
    <w:p>
      <w:pPr>
        <w:pStyle w:val="12"/>
        <w:ind w:right="84" w:rightChars="40" w:firstLine="5520" w:firstLineChars="23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日期：20  年   月   日</w:t>
      </w:r>
    </w:p>
    <w:p>
      <w:pPr>
        <w:pStyle w:val="12"/>
        <w:ind w:right="84" w:rightChars="40"/>
        <w:rPr>
          <w:rFonts w:ascii="宋体" w:hAnsi="宋体"/>
          <w:sz w:val="24"/>
        </w:rPr>
      </w:pPr>
    </w:p>
    <w:p>
      <w:pPr>
        <w:pStyle w:val="12"/>
        <w:ind w:right="84" w:rightChars="4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说明：1.本格式文件内容不得擅自删改。</w:t>
      </w:r>
    </w:p>
    <w:p>
      <w:pPr>
        <w:pStyle w:val="12"/>
        <w:ind w:right="84" w:rightChars="40" w:firstLine="720" w:firstLineChars="300"/>
        <w:rPr>
          <w:rFonts w:ascii="宋体" w:hAnsi="宋体"/>
          <w:sz w:val="24"/>
        </w:rPr>
      </w:pPr>
      <w:r>
        <w:rPr>
          <w:rFonts w:hint="eastAsia" w:ascii="宋体" w:hAnsi="宋体" w:cs="Arial"/>
          <w:bCs/>
          <w:sz w:val="24"/>
        </w:rPr>
        <w:t>2.</w:t>
      </w:r>
      <w:r>
        <w:rPr>
          <w:rFonts w:hint="eastAsia" w:ascii="Calibri" w:hAnsi="Calibri"/>
          <w:sz w:val="24"/>
        </w:rPr>
        <w:t>分支机构</w:t>
      </w:r>
      <w:r>
        <w:rPr>
          <w:rFonts w:hint="eastAsia" w:ascii="宋体" w:hAnsi="宋体"/>
          <w:sz w:val="24"/>
        </w:rPr>
        <w:t>投标的，以上《投标人资格声明函》必须由分支机构和总公司（总所）同时加盖公章或电子签章，附件由总公司（总所）提供。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E231D"/>
    <w:rsid w:val="30240EAE"/>
    <w:rsid w:val="45CE231D"/>
    <w:rsid w:val="673516E6"/>
    <w:rsid w:val="7734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5"/>
    <w:link w:val="9"/>
    <w:semiHidden/>
    <w:unhideWhenUsed/>
    <w:qFormat/>
    <w:uiPriority w:val="0"/>
    <w:pPr>
      <w:keepNext/>
      <w:keepLines/>
      <w:spacing w:before="140" w:after="140" w:line="240" w:lineRule="auto"/>
      <w:ind w:left="0"/>
      <w:jc w:val="left"/>
      <w:outlineLvl w:val="1"/>
    </w:pPr>
    <w:rPr>
      <w:rFonts w:ascii="Cambria" w:hAnsi="Cambria" w:eastAsia="宋体" w:cs="Times New Roman"/>
      <w:b/>
      <w:bCs/>
      <w:kern w:val="0"/>
      <w:sz w:val="28"/>
      <w:szCs w:val="32"/>
    </w:rPr>
  </w:style>
  <w:style w:type="paragraph" w:styleId="5">
    <w:name w:val="heading 3"/>
    <w:basedOn w:val="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left="0"/>
      <w:jc w:val="left"/>
      <w:outlineLvl w:val="2"/>
    </w:pPr>
    <w:rPr>
      <w:rFonts w:ascii="宋体" w:hAnsi="宋体" w:eastAsia="宋体" w:cs="宋体"/>
      <w:bCs/>
      <w:sz w:val="28"/>
      <w:szCs w:val="28"/>
      <w:lang w:val="zh-CN" w:bidi="zh-CN"/>
    </w:rPr>
  </w:style>
  <w:style w:type="paragraph" w:styleId="6">
    <w:name w:val="heading 4"/>
    <w:basedOn w:val="2"/>
    <w:next w:val="1"/>
    <w:link w:val="10"/>
    <w:semiHidden/>
    <w:unhideWhenUsed/>
    <w:qFormat/>
    <w:uiPriority w:val="0"/>
    <w:pPr>
      <w:adjustRightInd/>
      <w:snapToGrid/>
      <w:spacing w:line="360" w:lineRule="auto"/>
      <w:ind w:left="0" w:firstLine="0"/>
      <w:jc w:val="center"/>
      <w:outlineLvl w:val="3"/>
    </w:pPr>
    <w:rPr>
      <w:rFonts w:ascii="宋体" w:hAnsi="宋体" w:eastAsia="宋体" w:cs="宋体"/>
      <w:bCs/>
      <w:sz w:val="24"/>
      <w:szCs w:val="28"/>
      <w:lang w:val="zh-CN" w:bidi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2"/>
    <w:basedOn w:val="1"/>
    <w:next w:val="1"/>
    <w:uiPriority w:val="0"/>
    <w:pPr>
      <w:ind w:left="420" w:leftChars="200"/>
    </w:pPr>
  </w:style>
  <w:style w:type="character" w:customStyle="1" w:styleId="9">
    <w:name w:val="标题 2 Char"/>
    <w:link w:val="3"/>
    <w:uiPriority w:val="0"/>
    <w:rPr>
      <w:rFonts w:ascii="Cambria" w:hAnsi="Cambria" w:eastAsia="宋体" w:cs="Times New Roman"/>
      <w:b/>
      <w:bCs/>
      <w:kern w:val="0"/>
      <w:sz w:val="28"/>
      <w:szCs w:val="32"/>
    </w:rPr>
  </w:style>
  <w:style w:type="character" w:customStyle="1" w:styleId="10">
    <w:name w:val="标题 4 Char"/>
    <w:link w:val="6"/>
    <w:uiPriority w:val="1"/>
    <w:rPr>
      <w:rFonts w:ascii="宋体" w:hAnsi="宋体" w:eastAsia="宋体" w:cs="宋体"/>
      <w:b/>
      <w:bCs/>
      <w:sz w:val="24"/>
      <w:szCs w:val="28"/>
      <w:lang w:val="zh-CN" w:bidi="zh-CN"/>
    </w:rPr>
  </w:style>
  <w:style w:type="paragraph" w:customStyle="1" w:styleId="11">
    <w:name w:val="纯文本_0_0"/>
    <w:basedOn w:val="12"/>
    <w:unhideWhenUsed/>
    <w:uiPriority w:val="0"/>
    <w:pPr>
      <w:widowControl/>
      <w:jc w:val="left"/>
    </w:pPr>
    <w:rPr>
      <w:rFonts w:ascii="宋体" w:hAnsi="Courier New" w:eastAsia="宋体"/>
      <w:kern w:val="0"/>
      <w:sz w:val="20"/>
      <w:szCs w:val="21"/>
    </w:rPr>
  </w:style>
  <w:style w:type="paragraph" w:customStyle="1" w:styleId="12">
    <w:name w:val="正文_0_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2021-06-03T09:12:00Z</dcterms:created>
  <dc:creator>莫敬文</dc:creator>
  <cp:lastModifiedBy>莫敬文</cp:lastModifiedBy>
  <dcterms:modified xsi:type="dcterms:W3CDTF">2021-06-03T09:12:21Z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E29BEA84BD4941DA99AD894AB4030BFD</vt:lpwstr>
  </property>
</Properties>
</file>