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pacing w:line="480" w:lineRule="auto"/>
        <w:rPr>
          <w:rFonts w:ascii="华文中宋" w:hAnsi="华文中宋" w:eastAsia="华文中宋"/>
          <w:b/>
          <w:sz w:val="72"/>
        </w:rPr>
      </w:pPr>
      <w:r>
        <w:rPr>
          <w:rFonts w:hint="eastAsia" w:ascii="黑体" w:eastAsia="黑体"/>
          <w:szCs w:val="21"/>
        </w:rPr>
        <w:drawing>
          <wp:inline distT="0" distB="0" distL="0" distR="0">
            <wp:extent cx="1507490" cy="666750"/>
            <wp:effectExtent l="0" t="0" r="0" b="0"/>
            <wp:docPr id="3" name="图片 3" descr="IMG_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65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507881" cy="666750"/>
                    </a:xfrm>
                    <a:prstGeom prst="rect">
                      <a:avLst/>
                    </a:prstGeom>
                    <a:noFill/>
                    <a:ln>
                      <a:noFill/>
                    </a:ln>
                  </pic:spPr>
                </pic:pic>
              </a:graphicData>
            </a:graphic>
          </wp:inline>
        </w:drawing>
      </w:r>
    </w:p>
    <w:p>
      <w:pPr>
        <w:snapToGrid w:val="0"/>
        <w:spacing w:before="156" w:beforeLines="50"/>
        <w:rPr>
          <w:rFonts w:ascii="仿宋_GB2312" w:eastAsia="仿宋_GB2312"/>
          <w:b/>
          <w:color w:val="FF0000"/>
          <w:sz w:val="32"/>
        </w:rPr>
      </w:pPr>
    </w:p>
    <w:p>
      <w:pPr>
        <w:snapToGrid w:val="0"/>
        <w:spacing w:before="156" w:beforeLines="50"/>
        <w:rPr>
          <w:rFonts w:ascii="仿宋_GB2312" w:eastAsia="仿宋_GB2312"/>
          <w:b/>
          <w:color w:val="FF0000"/>
          <w:sz w:val="32"/>
        </w:rPr>
      </w:pPr>
    </w:p>
    <w:p>
      <w:pPr>
        <w:snapToGrid w:val="0"/>
        <w:spacing w:before="156" w:beforeLines="50"/>
        <w:jc w:val="center"/>
        <w:rPr>
          <w:rFonts w:ascii="仿宋_GB2312" w:eastAsia="仿宋_GB2312"/>
          <w:b/>
          <w:sz w:val="44"/>
          <w:szCs w:val="44"/>
        </w:rPr>
      </w:pPr>
      <w:r>
        <w:rPr>
          <w:rFonts w:hint="eastAsia" w:ascii="仿宋_GB2312" w:eastAsia="仿宋_GB2312"/>
          <w:b/>
          <w:sz w:val="44"/>
          <w:szCs w:val="44"/>
        </w:rPr>
        <w:t>政府采购服务公开招标项目</w:t>
      </w:r>
    </w:p>
    <w:p>
      <w:pPr>
        <w:snapToGrid w:val="0"/>
        <w:spacing w:before="156" w:beforeLines="50"/>
        <w:jc w:val="center"/>
        <w:rPr>
          <w:rFonts w:ascii="黑体" w:hAnsi="华文中宋" w:eastAsia="黑体" w:cs="华文中宋"/>
          <w:b/>
          <w:bCs/>
          <w:sz w:val="72"/>
          <w:szCs w:val="72"/>
        </w:rPr>
      </w:pPr>
    </w:p>
    <w:p>
      <w:pPr>
        <w:snapToGrid w:val="0"/>
        <w:spacing w:before="156" w:beforeLines="50"/>
        <w:jc w:val="center"/>
        <w:rPr>
          <w:rFonts w:ascii="黑体" w:hAnsi="华文中宋" w:eastAsia="黑体" w:cs="华文中宋"/>
          <w:b/>
          <w:bCs/>
          <w:sz w:val="72"/>
          <w:szCs w:val="72"/>
        </w:rPr>
      </w:pPr>
    </w:p>
    <w:p>
      <w:pPr>
        <w:snapToGrid w:val="0"/>
        <w:spacing w:before="156" w:beforeLines="50"/>
        <w:jc w:val="center"/>
        <w:rPr>
          <w:rFonts w:ascii="楷体_GB2312" w:eastAsia="楷体_GB2312"/>
          <w:b/>
          <w:sz w:val="120"/>
          <w:szCs w:val="120"/>
        </w:rPr>
      </w:pPr>
      <w:r>
        <w:rPr>
          <w:rFonts w:hint="eastAsia" w:ascii="楷体_GB2312" w:eastAsia="楷体_GB2312"/>
          <w:b/>
          <w:sz w:val="120"/>
          <w:szCs w:val="120"/>
        </w:rPr>
        <w:t>招 标 文 件</w:t>
      </w:r>
    </w:p>
    <w:p>
      <w:pPr>
        <w:spacing w:line="360" w:lineRule="auto"/>
        <w:rPr>
          <w:rFonts w:ascii="宋体" w:hAnsi="宋体"/>
          <w:sz w:val="24"/>
        </w:rPr>
      </w:pPr>
    </w:p>
    <w:p>
      <w:pPr>
        <w:snapToGrid w:val="0"/>
        <w:spacing w:before="156" w:beforeLines="50"/>
        <w:jc w:val="center"/>
        <w:rPr>
          <w:rFonts w:ascii="仿宋_GB2312" w:eastAsia="仿宋_GB2312"/>
          <w:b/>
          <w:sz w:val="44"/>
          <w:szCs w:val="44"/>
        </w:rPr>
      </w:pPr>
      <w:r>
        <w:rPr>
          <w:rFonts w:hint="eastAsia" w:ascii="仿宋_GB2312" w:eastAsia="仿宋_GB2312"/>
          <w:b/>
          <w:sz w:val="44"/>
          <w:szCs w:val="44"/>
        </w:rPr>
        <w:t>项目编号：CLF0120JM01ZC00</w:t>
      </w:r>
    </w:p>
    <w:p>
      <w:pPr>
        <w:snapToGrid w:val="0"/>
        <w:spacing w:line="360" w:lineRule="auto"/>
        <w:rPr>
          <w:rFonts w:ascii="仿宋_GB2312" w:eastAsia="仿宋_GB2312"/>
          <w:sz w:val="32"/>
        </w:rPr>
      </w:pPr>
    </w:p>
    <w:p>
      <w:pPr>
        <w:spacing w:line="360" w:lineRule="auto"/>
        <w:rPr>
          <w:rFonts w:eastAsia="华文中宋"/>
          <w:sz w:val="30"/>
        </w:rPr>
      </w:pPr>
    </w:p>
    <w:p>
      <w:pPr>
        <w:spacing w:line="360" w:lineRule="auto"/>
        <w:rPr>
          <w:rFonts w:eastAsia="华文中宋"/>
          <w:sz w:val="30"/>
        </w:rPr>
      </w:pPr>
    </w:p>
    <w:p>
      <w:pPr>
        <w:spacing w:line="360" w:lineRule="auto"/>
        <w:rPr>
          <w:rFonts w:eastAsia="华文中宋"/>
          <w:sz w:val="30"/>
        </w:rPr>
      </w:pPr>
    </w:p>
    <w:p>
      <w:pPr>
        <w:snapToGrid w:val="0"/>
        <w:spacing w:before="156" w:beforeLines="50"/>
        <w:jc w:val="center"/>
        <w:rPr>
          <w:rFonts w:ascii="仿宋_GB2312" w:eastAsia="仿宋_GB2312"/>
          <w:b/>
          <w:sz w:val="44"/>
          <w:szCs w:val="44"/>
        </w:rPr>
      </w:pPr>
      <w:r>
        <w:rPr>
          <w:rFonts w:hint="eastAsia" w:ascii="仿宋_GB2312" w:eastAsia="仿宋_GB2312"/>
          <w:b/>
          <w:sz w:val="44"/>
          <w:szCs w:val="44"/>
        </w:rPr>
        <w:t>江门市中心医院</w:t>
      </w:r>
    </w:p>
    <w:p>
      <w:pPr>
        <w:snapToGrid w:val="0"/>
        <w:spacing w:before="156" w:beforeLines="50"/>
        <w:jc w:val="center"/>
        <w:rPr>
          <w:rFonts w:ascii="仿宋_GB2312" w:eastAsia="仿宋_GB2312"/>
          <w:b/>
          <w:sz w:val="44"/>
          <w:szCs w:val="44"/>
        </w:rPr>
      </w:pPr>
      <w:r>
        <w:rPr>
          <w:rFonts w:hint="eastAsia" w:ascii="仿宋_GB2312" w:eastAsia="仿宋_GB2312"/>
          <w:b/>
          <w:sz w:val="44"/>
          <w:szCs w:val="44"/>
        </w:rPr>
        <w:t>广东采联采购科技有限公司</w:t>
      </w:r>
    </w:p>
    <w:p>
      <w:pPr>
        <w:snapToGrid w:val="0"/>
        <w:spacing w:before="156" w:beforeLines="50"/>
        <w:jc w:val="center"/>
        <w:rPr>
          <w:rFonts w:ascii="仿宋_GB2312" w:eastAsia="仿宋_GB2312"/>
          <w:b/>
          <w:sz w:val="44"/>
          <w:szCs w:val="44"/>
        </w:rPr>
        <w:sectPr>
          <w:headerReference r:id="rId5" w:type="first"/>
          <w:footerReference r:id="rId7" w:type="first"/>
          <w:headerReference r:id="rId3" w:type="default"/>
          <w:headerReference r:id="rId4" w:type="even"/>
          <w:footerReference r:id="rId6" w:type="even"/>
          <w:pgSz w:w="11906" w:h="16838"/>
          <w:pgMar w:top="1440" w:right="1466" w:bottom="1440" w:left="1800" w:header="567" w:footer="992" w:gutter="0"/>
          <w:cols w:space="720" w:num="1"/>
          <w:docGrid w:type="linesAndChars" w:linePitch="312" w:charSpace="0"/>
        </w:sectPr>
      </w:pPr>
      <w:r>
        <w:rPr>
          <w:rFonts w:hint="eastAsia" w:ascii="仿宋_GB2312" w:eastAsia="仿宋_GB2312"/>
          <w:b/>
          <w:sz w:val="44"/>
          <w:szCs w:val="44"/>
        </w:rPr>
        <w:t>二○二○年</w:t>
      </w:r>
      <w:r>
        <w:rPr>
          <w:rFonts w:hint="eastAsia" w:ascii="仿宋_GB2312" w:eastAsia="仿宋_GB2312"/>
          <w:b/>
          <w:sz w:val="44"/>
          <w:szCs w:val="44"/>
          <w:u w:val="none"/>
        </w:rPr>
        <w:t>十</w:t>
      </w:r>
      <w:r>
        <w:rPr>
          <w:rFonts w:hint="eastAsia" w:ascii="仿宋_GB2312" w:eastAsia="仿宋_GB2312"/>
          <w:b/>
          <w:sz w:val="44"/>
          <w:szCs w:val="44"/>
          <w:u w:val="none"/>
          <w:lang w:eastAsia="zh-CN"/>
        </w:rPr>
        <w:t>一</w:t>
      </w:r>
      <w:r>
        <w:rPr>
          <w:rFonts w:ascii="仿宋_GB2312" w:eastAsia="仿宋_GB2312"/>
          <w:b/>
          <w:sz w:val="44"/>
          <w:szCs w:val="44"/>
        </w:rPr>
        <w:t>月</w:t>
      </w:r>
    </w:p>
    <w:p>
      <w:pPr>
        <w:autoSpaceDE w:val="0"/>
        <w:autoSpaceDN w:val="0"/>
        <w:snapToGrid w:val="0"/>
        <w:spacing w:before="156" w:beforeLines="50" w:after="156" w:afterLines="50"/>
        <w:jc w:val="center"/>
        <w:rPr>
          <w:rFonts w:ascii="黑体" w:hAnsi="黑体" w:eastAsia="黑体"/>
          <w:b/>
          <w:sz w:val="44"/>
          <w:szCs w:val="44"/>
        </w:rPr>
      </w:pPr>
      <w:r>
        <w:rPr>
          <w:rFonts w:hint="eastAsia" w:ascii="黑体" w:hAnsi="黑体" w:eastAsia="黑体"/>
          <w:b/>
          <w:sz w:val="44"/>
          <w:szCs w:val="44"/>
        </w:rPr>
        <w:t>温馨提示！！！</w:t>
      </w:r>
    </w:p>
    <w:p>
      <w:pPr>
        <w:numPr>
          <w:ilvl w:val="0"/>
          <w:numId w:val="2"/>
        </w:numPr>
        <w:tabs>
          <w:tab w:val="left" w:pos="709"/>
        </w:tabs>
        <w:spacing w:line="360" w:lineRule="auto"/>
        <w:ind w:left="700" w:hanging="700"/>
        <w:rPr>
          <w:rFonts w:ascii="宋体" w:hAnsi="宋体"/>
          <w:sz w:val="24"/>
        </w:rPr>
      </w:pPr>
      <w:r>
        <w:rPr>
          <w:rFonts w:hint="eastAsia" w:ascii="宋体" w:hAnsi="宋体"/>
          <w:bCs/>
          <w:sz w:val="24"/>
        </w:rPr>
        <w:t>为响应政府部门对</w:t>
      </w:r>
      <w:r>
        <w:rPr>
          <w:rFonts w:ascii="宋体" w:hAnsi="宋体"/>
          <w:bCs/>
          <w:sz w:val="24"/>
        </w:rPr>
        <w:t>新型冠状病毒感染的肺炎疫情</w:t>
      </w:r>
      <w:r>
        <w:rPr>
          <w:rFonts w:hint="eastAsia" w:ascii="宋体" w:hAnsi="宋体"/>
          <w:bCs/>
          <w:sz w:val="24"/>
        </w:rPr>
        <w:t>防控的要求，在疫情期间，政府采购供应商提起质疑、询问，原则上采用邮寄方式提交书面纸质质疑函、询问函原件。供应商提交质疑函的，</w:t>
      </w:r>
      <w:r>
        <w:rPr>
          <w:rFonts w:ascii="宋体" w:hAnsi="宋体"/>
          <w:bCs/>
          <w:sz w:val="24"/>
        </w:rPr>
        <w:t>交邮时间应</w:t>
      </w:r>
      <w:r>
        <w:rPr>
          <w:rFonts w:hint="eastAsia" w:ascii="宋体" w:hAnsi="宋体"/>
          <w:bCs/>
          <w:sz w:val="24"/>
        </w:rPr>
        <w:t>为</w:t>
      </w:r>
      <w:r>
        <w:rPr>
          <w:rFonts w:ascii="宋体" w:hAnsi="宋体"/>
          <w:bCs/>
          <w:sz w:val="24"/>
        </w:rPr>
        <w:t>本采购文件规定的质疑期限内</w:t>
      </w:r>
      <w:r>
        <w:rPr>
          <w:rFonts w:hint="eastAsia" w:ascii="宋体" w:hAnsi="宋体"/>
          <w:bCs/>
          <w:sz w:val="24"/>
        </w:rPr>
        <w:t>。供应商可同时通过电子邮件方式提交书面质疑函、询问函，质疑、询问材料每页应加盖公章后扫描，以扫描件提交（邮寄地址、电子邮箱详见第四章投标人须知前附表）。</w:t>
      </w:r>
    </w:p>
    <w:p>
      <w:pPr>
        <w:numPr>
          <w:ilvl w:val="0"/>
          <w:numId w:val="2"/>
        </w:numPr>
        <w:tabs>
          <w:tab w:val="left" w:pos="709"/>
        </w:tabs>
        <w:spacing w:line="360" w:lineRule="auto"/>
        <w:ind w:left="700" w:hanging="700"/>
        <w:rPr>
          <w:rFonts w:ascii="宋体" w:hAnsi="宋体"/>
          <w:sz w:val="24"/>
        </w:rPr>
      </w:pPr>
      <w:r>
        <w:rPr>
          <w:rFonts w:ascii="宋体" w:hAnsi="宋体"/>
          <w:bCs/>
          <w:sz w:val="24"/>
        </w:rPr>
        <w:t>根据广东省财政厅政府采购监管处《关于做好供应商注册登记有关工作的通知》的要求，供应商应通过广东省政府采购网（www.gdgpo.gov.cn）进行注册登记（相关事宜详见广东省政府采购网《关于做好供应商注册登记有关工作的通知》）。</w:t>
      </w:r>
      <w:r>
        <w:rPr>
          <w:rFonts w:hint="eastAsia" w:ascii="宋体" w:hAnsi="宋体"/>
          <w:bCs/>
          <w:sz w:val="24"/>
        </w:rPr>
        <w:t>（已注册的供应商无需再重新注册，但注册信息有变更的，应对注册信息进行变更）</w:t>
      </w:r>
    </w:p>
    <w:p>
      <w:pPr>
        <w:numPr>
          <w:ilvl w:val="0"/>
          <w:numId w:val="2"/>
        </w:numPr>
        <w:tabs>
          <w:tab w:val="left" w:pos="709"/>
        </w:tabs>
        <w:spacing w:line="360" w:lineRule="auto"/>
        <w:ind w:left="700" w:hanging="700"/>
        <w:rPr>
          <w:rFonts w:ascii="宋体" w:hAnsi="宋体"/>
          <w:sz w:val="24"/>
        </w:rPr>
      </w:pPr>
      <w:r>
        <w:rPr>
          <w:rFonts w:hint="eastAsia" w:ascii="宋体" w:hAnsi="宋体"/>
          <w:sz w:val="24"/>
        </w:rPr>
        <w:t>如无另行说明，投标文件递交时间为投标截止时间</w:t>
      </w:r>
      <w:r>
        <w:rPr>
          <w:rFonts w:hint="eastAsia" w:ascii="宋体" w:hAnsi="宋体"/>
          <w:b/>
          <w:sz w:val="24"/>
          <w:u w:val="single"/>
        </w:rPr>
        <w:t>前30分钟</w:t>
      </w:r>
      <w:r>
        <w:rPr>
          <w:rFonts w:hint="eastAsia" w:ascii="宋体" w:hAnsi="宋体"/>
          <w:sz w:val="24"/>
        </w:rPr>
        <w:t>内。</w:t>
      </w:r>
    </w:p>
    <w:p>
      <w:pPr>
        <w:numPr>
          <w:ilvl w:val="0"/>
          <w:numId w:val="2"/>
        </w:numPr>
        <w:tabs>
          <w:tab w:val="left" w:pos="709"/>
        </w:tabs>
        <w:spacing w:line="360" w:lineRule="auto"/>
        <w:ind w:left="700" w:hanging="700"/>
        <w:rPr>
          <w:rFonts w:ascii="宋体" w:hAnsi="宋体"/>
          <w:sz w:val="24"/>
        </w:rPr>
      </w:pPr>
      <w:r>
        <w:rPr>
          <w:rFonts w:hint="eastAsia" w:ascii="宋体" w:hAnsi="宋体"/>
          <w:sz w:val="24"/>
        </w:rPr>
        <w:t>本项目邀请投标人参加开标会议，请</w:t>
      </w:r>
      <w:r>
        <w:rPr>
          <w:rFonts w:hint="eastAsia" w:ascii="宋体" w:hAnsi="宋体"/>
          <w:b/>
          <w:sz w:val="24"/>
        </w:rPr>
        <w:t>适当提前到达</w:t>
      </w:r>
      <w:r>
        <w:rPr>
          <w:rFonts w:hint="eastAsia" w:ascii="宋体" w:hAnsi="宋体"/>
          <w:sz w:val="24"/>
        </w:rPr>
        <w:t>。</w:t>
      </w:r>
    </w:p>
    <w:p>
      <w:pPr>
        <w:numPr>
          <w:ilvl w:val="0"/>
          <w:numId w:val="2"/>
        </w:numPr>
        <w:tabs>
          <w:tab w:val="left" w:pos="709"/>
        </w:tabs>
        <w:spacing w:line="360" w:lineRule="auto"/>
        <w:ind w:left="700" w:hanging="700"/>
        <w:rPr>
          <w:rFonts w:ascii="宋体" w:hAnsi="宋体"/>
          <w:sz w:val="24"/>
        </w:rPr>
      </w:pPr>
      <w:r>
        <w:rPr>
          <w:rFonts w:hint="eastAsia" w:ascii="宋体" w:hAnsi="宋体"/>
          <w:sz w:val="24"/>
        </w:rPr>
        <w:t>投标文件应按顺序</w:t>
      </w:r>
      <w:r>
        <w:rPr>
          <w:rFonts w:hint="eastAsia" w:ascii="宋体" w:hAnsi="宋体"/>
          <w:b/>
          <w:sz w:val="24"/>
        </w:rPr>
        <w:t>编制页码</w:t>
      </w:r>
      <w:r>
        <w:rPr>
          <w:rFonts w:hint="eastAsia" w:ascii="宋体" w:hAnsi="宋体"/>
          <w:sz w:val="24"/>
        </w:rPr>
        <w:t>。</w:t>
      </w:r>
    </w:p>
    <w:p>
      <w:pPr>
        <w:numPr>
          <w:ilvl w:val="0"/>
          <w:numId w:val="2"/>
        </w:numPr>
        <w:tabs>
          <w:tab w:val="left" w:pos="709"/>
        </w:tabs>
        <w:spacing w:line="360" w:lineRule="auto"/>
        <w:ind w:left="700" w:hanging="700"/>
        <w:rPr>
          <w:rFonts w:ascii="宋体" w:hAnsi="宋体"/>
          <w:sz w:val="24"/>
        </w:rPr>
      </w:pPr>
      <w:r>
        <w:rPr>
          <w:rFonts w:hint="eastAsia" w:ascii="宋体" w:hAnsi="宋体"/>
          <w:sz w:val="24"/>
        </w:rPr>
        <w:t>请仔细检查投标文件是否已按招标文件要求</w:t>
      </w:r>
      <w:r>
        <w:rPr>
          <w:rFonts w:hint="eastAsia" w:ascii="宋体" w:hAnsi="宋体"/>
          <w:b/>
          <w:sz w:val="24"/>
        </w:rPr>
        <w:t>盖章、签名、签署日期</w:t>
      </w:r>
      <w:r>
        <w:rPr>
          <w:rFonts w:hint="eastAsia" w:ascii="宋体" w:hAnsi="宋体"/>
          <w:sz w:val="24"/>
        </w:rPr>
        <w:t>。</w:t>
      </w:r>
    </w:p>
    <w:p>
      <w:pPr>
        <w:numPr>
          <w:ilvl w:val="0"/>
          <w:numId w:val="2"/>
        </w:numPr>
        <w:tabs>
          <w:tab w:val="left" w:pos="709"/>
        </w:tabs>
        <w:spacing w:line="360" w:lineRule="auto"/>
        <w:ind w:left="700" w:hanging="700"/>
        <w:rPr>
          <w:rFonts w:ascii="宋体" w:hAnsi="宋体"/>
          <w:sz w:val="24"/>
        </w:rPr>
      </w:pPr>
      <w:r>
        <w:rPr>
          <w:rFonts w:hint="eastAsia" w:ascii="宋体" w:hAnsi="宋体"/>
          <w:sz w:val="24"/>
        </w:rPr>
        <w:t>请正确填写《开标一览表（报价表）》、《投标分项报价表》(如有)。多包组项目请仔细检查包组号，包组号与包组采购内容必须对应。</w:t>
      </w:r>
    </w:p>
    <w:p>
      <w:pPr>
        <w:numPr>
          <w:ilvl w:val="0"/>
          <w:numId w:val="2"/>
        </w:numPr>
        <w:tabs>
          <w:tab w:val="left" w:pos="709"/>
        </w:tabs>
        <w:spacing w:line="360" w:lineRule="auto"/>
        <w:ind w:left="700" w:hanging="700"/>
        <w:rPr>
          <w:rFonts w:ascii="宋体" w:hAnsi="宋体"/>
          <w:sz w:val="24"/>
        </w:rPr>
      </w:pPr>
      <w:r>
        <w:rPr>
          <w:rFonts w:hint="eastAsia" w:ascii="宋体" w:hAnsi="宋体"/>
          <w:sz w:val="24"/>
        </w:rPr>
        <w:t>如投标产品属于许可证管理范围内的，须提交相应的许可证复印件。</w:t>
      </w:r>
    </w:p>
    <w:p>
      <w:pPr>
        <w:numPr>
          <w:ilvl w:val="0"/>
          <w:numId w:val="2"/>
        </w:numPr>
        <w:tabs>
          <w:tab w:val="left" w:pos="709"/>
        </w:tabs>
        <w:spacing w:line="360" w:lineRule="auto"/>
        <w:ind w:left="700" w:hanging="700"/>
        <w:rPr>
          <w:rFonts w:ascii="宋体" w:hAnsi="宋体"/>
          <w:sz w:val="24"/>
        </w:rPr>
      </w:pPr>
      <w:r>
        <w:rPr>
          <w:rFonts w:hint="eastAsia" w:ascii="宋体" w:hAnsi="宋体" w:cs="宋体"/>
          <w:sz w:val="24"/>
        </w:rPr>
        <w:t>分公司投标，须取得</w:t>
      </w:r>
      <w:r>
        <w:rPr>
          <w:rFonts w:hint="eastAsia" w:ascii="宋体" w:hAnsi="宋体" w:cs="黑体"/>
          <w:sz w:val="24"/>
        </w:rPr>
        <w:t>具有法人资格的总公司</w:t>
      </w:r>
      <w:r>
        <w:rPr>
          <w:rStyle w:val="58"/>
          <w:rFonts w:hint="eastAsia" w:ascii="宋体" w:hAnsi="宋体"/>
          <w:sz w:val="24"/>
          <w:szCs w:val="24"/>
        </w:rPr>
        <w:t>（总所）</w:t>
      </w:r>
      <w:r>
        <w:rPr>
          <w:rFonts w:hint="eastAsia" w:ascii="宋体" w:hAnsi="宋体" w:cs="黑体"/>
          <w:sz w:val="24"/>
        </w:rPr>
        <w:t>出具给分公司的授权书，并提供总公司</w:t>
      </w:r>
      <w:r>
        <w:rPr>
          <w:rStyle w:val="58"/>
          <w:rFonts w:hint="eastAsia" w:ascii="宋体" w:hAnsi="宋体"/>
          <w:sz w:val="24"/>
          <w:szCs w:val="24"/>
        </w:rPr>
        <w:t>（总所）</w:t>
      </w:r>
      <w:r>
        <w:rPr>
          <w:rFonts w:hint="eastAsia" w:ascii="宋体" w:hAnsi="宋体" w:cs="黑体"/>
          <w:sz w:val="24"/>
        </w:rPr>
        <w:t>和分公司的营业执照（执业许可证）复印件。</w:t>
      </w:r>
      <w:r>
        <w:rPr>
          <w:rStyle w:val="58"/>
          <w:rFonts w:hint="eastAsia" w:ascii="宋体" w:hAnsi="宋体"/>
          <w:sz w:val="24"/>
          <w:szCs w:val="24"/>
        </w:rPr>
        <w:t>已由总公司（总所）授权的，总公司（总所）取得的相关资</w:t>
      </w:r>
      <w:r>
        <w:rPr>
          <w:rStyle w:val="58"/>
          <w:rFonts w:hint="eastAsia" w:ascii="宋体" w:hAnsi="宋体"/>
          <w:sz w:val="24"/>
          <w:szCs w:val="24"/>
          <w:highlight w:val="white"/>
        </w:rPr>
        <w:t>质证书对分公司有效，法律法规或者行业另有规定的除外</w:t>
      </w:r>
      <w:r>
        <w:rPr>
          <w:rStyle w:val="58"/>
          <w:rFonts w:hint="eastAsia" w:ascii="宋体" w:hAnsi="宋体"/>
          <w:sz w:val="24"/>
          <w:szCs w:val="24"/>
        </w:rPr>
        <w:t>。</w:t>
      </w:r>
    </w:p>
    <w:p>
      <w:pPr>
        <w:numPr>
          <w:ilvl w:val="0"/>
          <w:numId w:val="2"/>
        </w:numPr>
        <w:tabs>
          <w:tab w:val="left" w:pos="709"/>
        </w:tabs>
        <w:spacing w:line="360" w:lineRule="auto"/>
        <w:ind w:left="700" w:hanging="700"/>
        <w:rPr>
          <w:rFonts w:ascii="宋体" w:hAnsi="宋体"/>
          <w:sz w:val="24"/>
        </w:rPr>
      </w:pPr>
      <w:r>
        <w:rPr>
          <w:rFonts w:ascii="宋体" w:hAnsi="宋体"/>
          <w:sz w:val="24"/>
        </w:rPr>
        <w:t>递交投标文件前请仔细检查投标文件是否已胶装成册、已密封完好。</w:t>
      </w:r>
    </w:p>
    <w:p>
      <w:pPr>
        <w:numPr>
          <w:ilvl w:val="0"/>
          <w:numId w:val="2"/>
        </w:numPr>
        <w:tabs>
          <w:tab w:val="left" w:pos="709"/>
        </w:tabs>
        <w:snapToGrid w:val="0"/>
        <w:spacing w:line="400" w:lineRule="exact"/>
        <w:ind w:left="700" w:hanging="700"/>
        <w:rPr>
          <w:rFonts w:ascii="宋体" w:hAnsi="宋体"/>
          <w:sz w:val="24"/>
        </w:rPr>
      </w:pPr>
      <w:r>
        <w:rPr>
          <w:rFonts w:hint="eastAsia" w:ascii="宋体" w:hAnsi="宋体"/>
          <w:sz w:val="24"/>
        </w:rPr>
        <w:t>投标人如需对项目提出询问或质疑，应按招标文件附件中的询问函和质疑函的格式提交。</w:t>
      </w:r>
    </w:p>
    <w:p>
      <w:pPr>
        <w:numPr>
          <w:ilvl w:val="0"/>
          <w:numId w:val="2"/>
        </w:numPr>
        <w:tabs>
          <w:tab w:val="left" w:pos="709"/>
        </w:tabs>
        <w:snapToGrid w:val="0"/>
        <w:spacing w:line="400" w:lineRule="exact"/>
        <w:ind w:left="851" w:hanging="851"/>
        <w:rPr>
          <w:rFonts w:ascii="宋体" w:hAnsi="宋体"/>
          <w:sz w:val="24"/>
        </w:rPr>
      </w:pPr>
      <w:r>
        <w:rPr>
          <w:rFonts w:hint="eastAsia" w:ascii="宋体" w:hAnsi="宋体"/>
          <w:sz w:val="24"/>
        </w:rPr>
        <w:t>投标文件建议采用A4纸、双面打印、胶装。多包组项目如投标人同时投标多个包组的，建议每个包组分别装订。</w:t>
      </w:r>
    </w:p>
    <w:p>
      <w:pPr>
        <w:numPr>
          <w:ilvl w:val="0"/>
          <w:numId w:val="2"/>
        </w:numPr>
        <w:tabs>
          <w:tab w:val="left" w:pos="709"/>
        </w:tabs>
        <w:spacing w:line="360" w:lineRule="auto"/>
        <w:ind w:left="700" w:hanging="700"/>
        <w:rPr>
          <w:rFonts w:ascii="宋体" w:hAnsi="宋体"/>
          <w:color w:val="00B0F0"/>
          <w:sz w:val="24"/>
        </w:rPr>
      </w:pPr>
      <w:r>
        <w:rPr>
          <w:rFonts w:hint="eastAsia" w:ascii="宋体" w:hAnsi="宋体"/>
          <w:sz w:val="24"/>
        </w:rPr>
        <w:t>上述提示内容非招标文件的组成部分，仅为善意提醒。如有不一致的地方，以招标文件为准。</w:t>
      </w:r>
    </w:p>
    <w:p>
      <w:pPr>
        <w:spacing w:line="360" w:lineRule="auto"/>
        <w:jc w:val="center"/>
        <w:rPr>
          <w:rFonts w:ascii="宋体" w:hAnsi="宋体"/>
          <w:b/>
          <w:sz w:val="24"/>
        </w:rPr>
      </w:pPr>
      <w:r>
        <w:rPr>
          <w:rFonts w:ascii="宋体" w:hAnsi="宋体"/>
          <w:sz w:val="24"/>
        </w:rPr>
        <w:br w:type="page"/>
      </w:r>
      <w:bookmarkStart w:id="0" w:name="_Toc435114676"/>
      <w:bookmarkStart w:id="1" w:name="_Toc292267790"/>
      <w:bookmarkStart w:id="2" w:name="_Toc435115363"/>
      <w:bookmarkStart w:id="3" w:name="_Toc435115051"/>
    </w:p>
    <w:p>
      <w:pPr>
        <w:spacing w:line="360" w:lineRule="auto"/>
        <w:jc w:val="center"/>
        <w:rPr>
          <w:rFonts w:ascii="宋体" w:hAnsi="宋体"/>
          <w:b/>
          <w:sz w:val="44"/>
          <w:szCs w:val="44"/>
        </w:rPr>
      </w:pPr>
      <w:r>
        <w:rPr>
          <w:rFonts w:hint="eastAsia" w:ascii="宋体" w:hAnsi="宋体"/>
          <w:b/>
          <w:sz w:val="44"/>
          <w:szCs w:val="44"/>
        </w:rPr>
        <w:t>目   录</w:t>
      </w:r>
    </w:p>
    <w:bookmarkEnd w:id="0"/>
    <w:bookmarkEnd w:id="1"/>
    <w:bookmarkEnd w:id="2"/>
    <w:p>
      <w:pPr>
        <w:pStyle w:val="27"/>
        <w:tabs>
          <w:tab w:val="right" w:leader="dot" w:pos="10054"/>
        </w:tabs>
        <w:rPr>
          <w:rFonts w:asciiTheme="minorHAnsi" w:hAnsiTheme="minorHAnsi" w:eastAsiaTheme="minorEastAsia" w:cstheme="minorBidi"/>
          <w:b w:val="0"/>
          <w:bCs w:val="0"/>
          <w:caps w:val="0"/>
          <w:kern w:val="2"/>
          <w:sz w:val="21"/>
          <w:szCs w:val="22"/>
        </w:rPr>
      </w:pPr>
      <w:bookmarkStart w:id="4" w:name="_Toc435514842"/>
      <w:r>
        <w:rPr>
          <w:rFonts w:asciiTheme="minorEastAsia" w:hAnsiTheme="minorEastAsia" w:eastAsiaTheme="minorEastAsia"/>
          <w:bCs w:val="0"/>
          <w:caps w:val="0"/>
          <w:sz w:val="32"/>
          <w:szCs w:val="32"/>
        </w:rPr>
        <w:fldChar w:fldCharType="begin"/>
      </w:r>
      <w:r>
        <w:rPr>
          <w:rFonts w:asciiTheme="minorEastAsia" w:hAnsiTheme="minorEastAsia" w:eastAsiaTheme="minorEastAsia"/>
          <w:bCs w:val="0"/>
          <w:caps w:val="0"/>
          <w:sz w:val="32"/>
          <w:szCs w:val="32"/>
        </w:rPr>
        <w:instrText xml:space="preserve"> TOC \o "1-3" \h \z \u </w:instrText>
      </w:r>
      <w:r>
        <w:rPr>
          <w:rFonts w:asciiTheme="minorEastAsia" w:hAnsiTheme="minorEastAsia" w:eastAsiaTheme="minorEastAsia"/>
          <w:bCs w:val="0"/>
          <w:caps w:val="0"/>
          <w:sz w:val="32"/>
          <w:szCs w:val="32"/>
        </w:rPr>
        <w:fldChar w:fldCharType="separate"/>
      </w:r>
      <w:r>
        <w:fldChar w:fldCharType="begin"/>
      </w:r>
      <w:r>
        <w:instrText xml:space="preserve"> HYPERLINK \l "_Toc54088640" </w:instrText>
      </w:r>
      <w:r>
        <w:fldChar w:fldCharType="separate"/>
      </w:r>
      <w:r>
        <w:rPr>
          <w:rStyle w:val="44"/>
        </w:rPr>
        <w:t>第一章 投标邀请</w:t>
      </w:r>
      <w:r>
        <w:tab/>
      </w:r>
      <w:r>
        <w:fldChar w:fldCharType="begin"/>
      </w:r>
      <w:r>
        <w:instrText xml:space="preserve"> PAGEREF _Toc54088640 \h </w:instrText>
      </w:r>
      <w:r>
        <w:fldChar w:fldCharType="separate"/>
      </w:r>
      <w:r>
        <w:t>4</w:t>
      </w:r>
      <w:r>
        <w:fldChar w:fldCharType="end"/>
      </w:r>
      <w:r>
        <w:fldChar w:fldCharType="end"/>
      </w:r>
    </w:p>
    <w:p>
      <w:pPr>
        <w:pStyle w:val="27"/>
        <w:tabs>
          <w:tab w:val="right" w:leader="dot" w:pos="10054"/>
        </w:tabs>
        <w:rPr>
          <w:rFonts w:asciiTheme="minorHAnsi" w:hAnsiTheme="minorHAnsi" w:eastAsiaTheme="minorEastAsia" w:cstheme="minorBidi"/>
          <w:b w:val="0"/>
          <w:bCs w:val="0"/>
          <w:caps w:val="0"/>
          <w:kern w:val="2"/>
          <w:sz w:val="21"/>
          <w:szCs w:val="22"/>
        </w:rPr>
      </w:pPr>
      <w:r>
        <w:fldChar w:fldCharType="begin"/>
      </w:r>
      <w:r>
        <w:instrText xml:space="preserve"> HYPERLINK \l "_Toc54088641" </w:instrText>
      </w:r>
      <w:r>
        <w:fldChar w:fldCharType="separate"/>
      </w:r>
      <w:r>
        <w:rPr>
          <w:rStyle w:val="44"/>
        </w:rPr>
        <w:t>第二章 采购需求</w:t>
      </w:r>
      <w:r>
        <w:tab/>
      </w:r>
      <w:r>
        <w:fldChar w:fldCharType="begin"/>
      </w:r>
      <w:r>
        <w:instrText xml:space="preserve"> PAGEREF _Toc54088641 \h </w:instrText>
      </w:r>
      <w:r>
        <w:fldChar w:fldCharType="separate"/>
      </w:r>
      <w:r>
        <w:t>8</w:t>
      </w:r>
      <w:r>
        <w:fldChar w:fldCharType="end"/>
      </w:r>
      <w:r>
        <w:fldChar w:fldCharType="end"/>
      </w:r>
    </w:p>
    <w:p>
      <w:pPr>
        <w:pStyle w:val="27"/>
        <w:tabs>
          <w:tab w:val="right" w:leader="dot" w:pos="10054"/>
        </w:tabs>
        <w:rPr>
          <w:rFonts w:asciiTheme="minorHAnsi" w:hAnsiTheme="minorHAnsi" w:eastAsiaTheme="minorEastAsia" w:cstheme="minorBidi"/>
          <w:b w:val="0"/>
          <w:bCs w:val="0"/>
          <w:caps w:val="0"/>
          <w:kern w:val="2"/>
          <w:sz w:val="21"/>
          <w:szCs w:val="22"/>
        </w:rPr>
      </w:pPr>
      <w:r>
        <w:fldChar w:fldCharType="begin"/>
      </w:r>
      <w:r>
        <w:instrText xml:space="preserve"> HYPERLINK \l "_Toc54088642" </w:instrText>
      </w:r>
      <w:r>
        <w:fldChar w:fldCharType="separate"/>
      </w:r>
      <w:r>
        <w:rPr>
          <w:rStyle w:val="44"/>
        </w:rPr>
        <w:t>第三章 评标方法和标准</w:t>
      </w:r>
      <w:r>
        <w:tab/>
      </w:r>
      <w:r>
        <w:fldChar w:fldCharType="begin"/>
      </w:r>
      <w:r>
        <w:instrText xml:space="preserve"> PAGEREF _Toc54088642 \h </w:instrText>
      </w:r>
      <w:r>
        <w:fldChar w:fldCharType="separate"/>
      </w:r>
      <w:r>
        <w:t>12</w:t>
      </w:r>
      <w:r>
        <w:fldChar w:fldCharType="end"/>
      </w:r>
      <w:r>
        <w:fldChar w:fldCharType="end"/>
      </w:r>
    </w:p>
    <w:p>
      <w:pPr>
        <w:pStyle w:val="27"/>
        <w:tabs>
          <w:tab w:val="right" w:leader="dot" w:pos="10054"/>
        </w:tabs>
        <w:rPr>
          <w:rFonts w:asciiTheme="minorHAnsi" w:hAnsiTheme="minorHAnsi" w:eastAsiaTheme="minorEastAsia" w:cstheme="minorBidi"/>
          <w:b w:val="0"/>
          <w:bCs w:val="0"/>
          <w:caps w:val="0"/>
          <w:kern w:val="2"/>
          <w:sz w:val="21"/>
          <w:szCs w:val="22"/>
        </w:rPr>
      </w:pPr>
      <w:r>
        <w:fldChar w:fldCharType="begin"/>
      </w:r>
      <w:r>
        <w:instrText xml:space="preserve"> HYPERLINK \l "_Toc54088643" </w:instrText>
      </w:r>
      <w:r>
        <w:fldChar w:fldCharType="separate"/>
      </w:r>
      <w:r>
        <w:rPr>
          <w:rStyle w:val="44"/>
        </w:rPr>
        <w:t>第四章 投标人须知</w:t>
      </w:r>
      <w:r>
        <w:tab/>
      </w:r>
      <w:r>
        <w:fldChar w:fldCharType="begin"/>
      </w:r>
      <w:r>
        <w:instrText xml:space="preserve"> PAGEREF _Toc54088643 \h </w:instrText>
      </w:r>
      <w:r>
        <w:fldChar w:fldCharType="separate"/>
      </w:r>
      <w:r>
        <w:t>22</w:t>
      </w:r>
      <w:r>
        <w:fldChar w:fldCharType="end"/>
      </w:r>
      <w:r>
        <w:fldChar w:fldCharType="end"/>
      </w:r>
    </w:p>
    <w:p>
      <w:pPr>
        <w:pStyle w:val="31"/>
        <w:tabs>
          <w:tab w:val="right" w:leader="dot" w:pos="10054"/>
        </w:tabs>
        <w:rPr>
          <w:rFonts w:asciiTheme="minorHAnsi" w:hAnsiTheme="minorHAnsi" w:eastAsiaTheme="minorEastAsia" w:cstheme="minorBidi"/>
          <w:smallCaps w:val="0"/>
          <w:kern w:val="2"/>
          <w:sz w:val="21"/>
          <w:szCs w:val="22"/>
        </w:rPr>
      </w:pPr>
      <w:r>
        <w:fldChar w:fldCharType="begin"/>
      </w:r>
      <w:r>
        <w:instrText xml:space="preserve"> HYPERLINK \l "_Toc54088644" </w:instrText>
      </w:r>
      <w:r>
        <w:fldChar w:fldCharType="separate"/>
      </w:r>
      <w:r>
        <w:rPr>
          <w:rStyle w:val="44"/>
          <w:b/>
          <w:bCs/>
        </w:rPr>
        <w:t>第一部分 投标人须知前附表</w:t>
      </w:r>
      <w:r>
        <w:tab/>
      </w:r>
      <w:r>
        <w:fldChar w:fldCharType="begin"/>
      </w:r>
      <w:r>
        <w:instrText xml:space="preserve"> PAGEREF _Toc54088644 \h </w:instrText>
      </w:r>
      <w:r>
        <w:fldChar w:fldCharType="separate"/>
      </w:r>
      <w:r>
        <w:t>22</w:t>
      </w:r>
      <w:r>
        <w:fldChar w:fldCharType="end"/>
      </w:r>
      <w:r>
        <w:fldChar w:fldCharType="end"/>
      </w:r>
    </w:p>
    <w:p>
      <w:pPr>
        <w:pStyle w:val="31"/>
        <w:tabs>
          <w:tab w:val="right" w:leader="dot" w:pos="10054"/>
        </w:tabs>
        <w:rPr>
          <w:rFonts w:asciiTheme="minorHAnsi" w:hAnsiTheme="minorHAnsi" w:eastAsiaTheme="minorEastAsia" w:cstheme="minorBidi"/>
          <w:smallCaps w:val="0"/>
          <w:kern w:val="2"/>
          <w:sz w:val="21"/>
          <w:szCs w:val="22"/>
        </w:rPr>
      </w:pPr>
      <w:r>
        <w:fldChar w:fldCharType="begin"/>
      </w:r>
      <w:r>
        <w:instrText xml:space="preserve"> HYPERLINK \l "_Toc54088645" </w:instrText>
      </w:r>
      <w:r>
        <w:fldChar w:fldCharType="separate"/>
      </w:r>
      <w:r>
        <w:rPr>
          <w:rStyle w:val="44"/>
          <w:b/>
          <w:bCs/>
        </w:rPr>
        <w:t>第二部分 投标人须知通用条款</w:t>
      </w:r>
      <w:r>
        <w:tab/>
      </w:r>
      <w:r>
        <w:fldChar w:fldCharType="begin"/>
      </w:r>
      <w:r>
        <w:instrText xml:space="preserve"> PAGEREF _Toc54088645 \h </w:instrText>
      </w:r>
      <w:r>
        <w:fldChar w:fldCharType="separate"/>
      </w:r>
      <w:r>
        <w:t>26</w:t>
      </w:r>
      <w:r>
        <w:fldChar w:fldCharType="end"/>
      </w:r>
      <w:r>
        <w:fldChar w:fldCharType="end"/>
      </w:r>
    </w:p>
    <w:p>
      <w:pPr>
        <w:pStyle w:val="19"/>
        <w:tabs>
          <w:tab w:val="left" w:pos="1050"/>
          <w:tab w:val="right" w:leader="dot" w:pos="10054"/>
        </w:tabs>
        <w:rPr>
          <w:rFonts w:asciiTheme="minorHAnsi" w:hAnsiTheme="minorHAnsi" w:eastAsiaTheme="minorEastAsia" w:cstheme="minorBidi"/>
          <w:iCs w:val="0"/>
          <w:kern w:val="2"/>
          <w:sz w:val="21"/>
          <w:szCs w:val="22"/>
        </w:rPr>
      </w:pPr>
      <w:r>
        <w:fldChar w:fldCharType="begin"/>
      </w:r>
      <w:r>
        <w:instrText xml:space="preserve"> HYPERLINK \l "_Toc54088646" </w:instrText>
      </w:r>
      <w:r>
        <w:fldChar w:fldCharType="separate"/>
      </w:r>
      <w:r>
        <w:rPr>
          <w:rStyle w:val="44"/>
          <w:rFonts w:ascii="宋体" w:hAnsi="宋体"/>
          <w:b/>
        </w:rPr>
        <w:t>一、</w:t>
      </w:r>
      <w:r>
        <w:rPr>
          <w:rFonts w:asciiTheme="minorHAnsi" w:hAnsiTheme="minorHAnsi" w:eastAsiaTheme="minorEastAsia" w:cstheme="minorBidi"/>
          <w:iCs w:val="0"/>
          <w:kern w:val="2"/>
          <w:sz w:val="21"/>
          <w:szCs w:val="22"/>
        </w:rPr>
        <w:tab/>
      </w:r>
      <w:r>
        <w:rPr>
          <w:rStyle w:val="44"/>
          <w:rFonts w:ascii="宋体" w:hAnsi="宋体"/>
          <w:b/>
        </w:rPr>
        <w:t>总</w:t>
      </w:r>
      <w:r>
        <w:rPr>
          <w:rStyle w:val="44"/>
          <w:rFonts w:ascii="宋体" w:hAnsi="宋体"/>
          <w:b/>
          <w:lang w:eastAsia="zh-TW"/>
        </w:rPr>
        <w:t xml:space="preserve"> </w:t>
      </w:r>
      <w:r>
        <w:rPr>
          <w:rStyle w:val="44"/>
          <w:rFonts w:ascii="宋体" w:hAnsi="宋体"/>
          <w:b/>
        </w:rPr>
        <w:t>则</w:t>
      </w:r>
      <w:r>
        <w:tab/>
      </w:r>
      <w:r>
        <w:fldChar w:fldCharType="begin"/>
      </w:r>
      <w:r>
        <w:instrText xml:space="preserve"> PAGEREF _Toc54088646 \h </w:instrText>
      </w:r>
      <w:r>
        <w:fldChar w:fldCharType="separate"/>
      </w:r>
      <w:r>
        <w:t>26</w:t>
      </w:r>
      <w:r>
        <w:fldChar w:fldCharType="end"/>
      </w:r>
      <w:r>
        <w:fldChar w:fldCharType="end"/>
      </w:r>
    </w:p>
    <w:p>
      <w:pPr>
        <w:pStyle w:val="19"/>
        <w:tabs>
          <w:tab w:val="left" w:pos="1050"/>
          <w:tab w:val="right" w:leader="dot" w:pos="10054"/>
        </w:tabs>
        <w:rPr>
          <w:rFonts w:asciiTheme="minorHAnsi" w:hAnsiTheme="minorHAnsi" w:eastAsiaTheme="minorEastAsia" w:cstheme="minorBidi"/>
          <w:iCs w:val="0"/>
          <w:kern w:val="2"/>
          <w:sz w:val="21"/>
          <w:szCs w:val="22"/>
        </w:rPr>
      </w:pPr>
      <w:r>
        <w:fldChar w:fldCharType="begin"/>
      </w:r>
      <w:r>
        <w:instrText xml:space="preserve"> HYPERLINK \l "_Toc54088647" </w:instrText>
      </w:r>
      <w:r>
        <w:fldChar w:fldCharType="separate"/>
      </w:r>
      <w:r>
        <w:rPr>
          <w:rStyle w:val="44"/>
          <w:rFonts w:ascii="宋体" w:hAnsi="宋体"/>
          <w:b/>
          <w:lang w:eastAsia="zh-TW"/>
        </w:rPr>
        <w:t>二、</w:t>
      </w:r>
      <w:r>
        <w:rPr>
          <w:rFonts w:asciiTheme="minorHAnsi" w:hAnsiTheme="minorHAnsi" w:eastAsiaTheme="minorEastAsia" w:cstheme="minorBidi"/>
          <w:iCs w:val="0"/>
          <w:kern w:val="2"/>
          <w:sz w:val="21"/>
          <w:szCs w:val="22"/>
        </w:rPr>
        <w:tab/>
      </w:r>
      <w:r>
        <w:rPr>
          <w:rStyle w:val="44"/>
          <w:rFonts w:ascii="宋体" w:hAnsi="宋体"/>
          <w:b/>
          <w:lang w:eastAsia="zh-TW"/>
        </w:rPr>
        <w:t>招标文件</w:t>
      </w:r>
      <w:r>
        <w:tab/>
      </w:r>
      <w:r>
        <w:fldChar w:fldCharType="begin"/>
      </w:r>
      <w:r>
        <w:instrText xml:space="preserve"> PAGEREF _Toc54088647 \h </w:instrText>
      </w:r>
      <w:r>
        <w:fldChar w:fldCharType="separate"/>
      </w:r>
      <w:r>
        <w:t>27</w:t>
      </w:r>
      <w:r>
        <w:fldChar w:fldCharType="end"/>
      </w:r>
      <w:r>
        <w:fldChar w:fldCharType="end"/>
      </w:r>
    </w:p>
    <w:p>
      <w:pPr>
        <w:pStyle w:val="19"/>
        <w:tabs>
          <w:tab w:val="left" w:pos="1050"/>
          <w:tab w:val="right" w:leader="dot" w:pos="10054"/>
        </w:tabs>
        <w:rPr>
          <w:rFonts w:asciiTheme="minorHAnsi" w:hAnsiTheme="minorHAnsi" w:eastAsiaTheme="minorEastAsia" w:cstheme="minorBidi"/>
          <w:iCs w:val="0"/>
          <w:kern w:val="2"/>
          <w:sz w:val="21"/>
          <w:szCs w:val="22"/>
        </w:rPr>
      </w:pPr>
      <w:r>
        <w:fldChar w:fldCharType="begin"/>
      </w:r>
      <w:r>
        <w:instrText xml:space="preserve"> HYPERLINK \l "_Toc54088648" </w:instrText>
      </w:r>
      <w:r>
        <w:fldChar w:fldCharType="separate"/>
      </w:r>
      <w:r>
        <w:rPr>
          <w:rStyle w:val="44"/>
          <w:rFonts w:ascii="宋体" w:hAnsi="宋体"/>
          <w:b/>
          <w:lang w:eastAsia="zh-TW"/>
        </w:rPr>
        <w:t>三、</w:t>
      </w:r>
      <w:r>
        <w:rPr>
          <w:rFonts w:asciiTheme="minorHAnsi" w:hAnsiTheme="minorHAnsi" w:eastAsiaTheme="minorEastAsia" w:cstheme="minorBidi"/>
          <w:iCs w:val="0"/>
          <w:kern w:val="2"/>
          <w:sz w:val="21"/>
          <w:szCs w:val="22"/>
        </w:rPr>
        <w:tab/>
      </w:r>
      <w:r>
        <w:rPr>
          <w:rStyle w:val="44"/>
          <w:rFonts w:ascii="宋体" w:hAnsi="宋体"/>
          <w:b/>
          <w:lang w:eastAsia="zh-TW"/>
        </w:rPr>
        <w:t>投标文件的编制</w:t>
      </w:r>
      <w:r>
        <w:tab/>
      </w:r>
      <w:r>
        <w:fldChar w:fldCharType="begin"/>
      </w:r>
      <w:r>
        <w:instrText xml:space="preserve"> PAGEREF _Toc54088648 \h </w:instrText>
      </w:r>
      <w:r>
        <w:fldChar w:fldCharType="separate"/>
      </w:r>
      <w:r>
        <w:t>28</w:t>
      </w:r>
      <w:r>
        <w:fldChar w:fldCharType="end"/>
      </w:r>
      <w:r>
        <w:fldChar w:fldCharType="end"/>
      </w:r>
    </w:p>
    <w:p>
      <w:pPr>
        <w:pStyle w:val="19"/>
        <w:tabs>
          <w:tab w:val="left" w:pos="1050"/>
          <w:tab w:val="right" w:leader="dot" w:pos="10054"/>
        </w:tabs>
        <w:rPr>
          <w:rFonts w:asciiTheme="minorHAnsi" w:hAnsiTheme="minorHAnsi" w:eastAsiaTheme="minorEastAsia" w:cstheme="minorBidi"/>
          <w:iCs w:val="0"/>
          <w:kern w:val="2"/>
          <w:sz w:val="21"/>
          <w:szCs w:val="22"/>
        </w:rPr>
      </w:pPr>
      <w:r>
        <w:fldChar w:fldCharType="begin"/>
      </w:r>
      <w:r>
        <w:instrText xml:space="preserve"> HYPERLINK \l "_Toc54088649" </w:instrText>
      </w:r>
      <w:r>
        <w:fldChar w:fldCharType="separate"/>
      </w:r>
      <w:r>
        <w:rPr>
          <w:rStyle w:val="44"/>
          <w:rFonts w:ascii="宋体" w:hAnsi="宋体"/>
          <w:b/>
          <w:lang w:eastAsia="zh-TW"/>
        </w:rPr>
        <w:t>四、</w:t>
      </w:r>
      <w:r>
        <w:rPr>
          <w:rFonts w:asciiTheme="minorHAnsi" w:hAnsiTheme="minorHAnsi" w:eastAsiaTheme="minorEastAsia" w:cstheme="minorBidi"/>
          <w:iCs w:val="0"/>
          <w:kern w:val="2"/>
          <w:sz w:val="21"/>
          <w:szCs w:val="22"/>
        </w:rPr>
        <w:tab/>
      </w:r>
      <w:r>
        <w:rPr>
          <w:rStyle w:val="44"/>
          <w:rFonts w:ascii="宋体" w:hAnsi="宋体"/>
          <w:b/>
          <w:lang w:eastAsia="zh-TW"/>
        </w:rPr>
        <w:t>投标文件的递交</w:t>
      </w:r>
      <w:r>
        <w:tab/>
      </w:r>
      <w:r>
        <w:fldChar w:fldCharType="begin"/>
      </w:r>
      <w:r>
        <w:instrText xml:space="preserve"> PAGEREF _Toc54088649 \h </w:instrText>
      </w:r>
      <w:r>
        <w:fldChar w:fldCharType="separate"/>
      </w:r>
      <w:r>
        <w:t>31</w:t>
      </w:r>
      <w:r>
        <w:fldChar w:fldCharType="end"/>
      </w:r>
      <w:r>
        <w:fldChar w:fldCharType="end"/>
      </w:r>
    </w:p>
    <w:p>
      <w:pPr>
        <w:pStyle w:val="19"/>
        <w:tabs>
          <w:tab w:val="left" w:pos="1050"/>
          <w:tab w:val="right" w:leader="dot" w:pos="10054"/>
        </w:tabs>
        <w:rPr>
          <w:rFonts w:asciiTheme="minorHAnsi" w:hAnsiTheme="minorHAnsi" w:eastAsiaTheme="minorEastAsia" w:cstheme="minorBidi"/>
          <w:iCs w:val="0"/>
          <w:kern w:val="2"/>
          <w:sz w:val="21"/>
          <w:szCs w:val="22"/>
        </w:rPr>
      </w:pPr>
      <w:r>
        <w:fldChar w:fldCharType="begin"/>
      </w:r>
      <w:r>
        <w:instrText xml:space="preserve"> HYPERLINK \l "_Toc54088650" </w:instrText>
      </w:r>
      <w:r>
        <w:fldChar w:fldCharType="separate"/>
      </w:r>
      <w:r>
        <w:rPr>
          <w:rStyle w:val="44"/>
          <w:rFonts w:ascii="宋体" w:hAnsi="宋体"/>
          <w:b/>
          <w:lang w:eastAsia="zh-TW"/>
        </w:rPr>
        <w:t>五、</w:t>
      </w:r>
      <w:r>
        <w:rPr>
          <w:rFonts w:asciiTheme="minorHAnsi" w:hAnsiTheme="minorHAnsi" w:eastAsiaTheme="minorEastAsia" w:cstheme="minorBidi"/>
          <w:iCs w:val="0"/>
          <w:kern w:val="2"/>
          <w:sz w:val="21"/>
          <w:szCs w:val="22"/>
        </w:rPr>
        <w:tab/>
      </w:r>
      <w:r>
        <w:rPr>
          <w:rStyle w:val="44"/>
          <w:rFonts w:ascii="宋体" w:hAnsi="宋体"/>
          <w:b/>
          <w:lang w:eastAsia="zh-TW"/>
        </w:rPr>
        <w:t>开标、评标、定标与合同签订</w:t>
      </w:r>
      <w:r>
        <w:tab/>
      </w:r>
      <w:r>
        <w:fldChar w:fldCharType="begin"/>
      </w:r>
      <w:r>
        <w:instrText xml:space="preserve"> PAGEREF _Toc54088650 \h </w:instrText>
      </w:r>
      <w:r>
        <w:fldChar w:fldCharType="separate"/>
      </w:r>
      <w:r>
        <w:t>32</w:t>
      </w:r>
      <w:r>
        <w:fldChar w:fldCharType="end"/>
      </w:r>
      <w:r>
        <w:fldChar w:fldCharType="end"/>
      </w:r>
    </w:p>
    <w:p>
      <w:pPr>
        <w:pStyle w:val="19"/>
        <w:tabs>
          <w:tab w:val="left" w:pos="1050"/>
          <w:tab w:val="right" w:leader="dot" w:pos="10054"/>
        </w:tabs>
        <w:rPr>
          <w:rFonts w:asciiTheme="minorHAnsi" w:hAnsiTheme="minorHAnsi" w:eastAsiaTheme="minorEastAsia" w:cstheme="minorBidi"/>
          <w:iCs w:val="0"/>
          <w:kern w:val="2"/>
          <w:sz w:val="21"/>
          <w:szCs w:val="22"/>
        </w:rPr>
      </w:pPr>
      <w:r>
        <w:fldChar w:fldCharType="begin"/>
      </w:r>
      <w:r>
        <w:instrText xml:space="preserve"> HYPERLINK \l "_Toc54088651" </w:instrText>
      </w:r>
      <w:r>
        <w:fldChar w:fldCharType="separate"/>
      </w:r>
      <w:r>
        <w:rPr>
          <w:rStyle w:val="44"/>
          <w:rFonts w:ascii="宋体" w:hAnsi="宋体"/>
          <w:b/>
          <w:lang w:eastAsia="zh-TW"/>
        </w:rPr>
        <w:t>六、</w:t>
      </w:r>
      <w:r>
        <w:rPr>
          <w:rFonts w:asciiTheme="minorHAnsi" w:hAnsiTheme="minorHAnsi" w:eastAsiaTheme="minorEastAsia" w:cstheme="minorBidi"/>
          <w:iCs w:val="0"/>
          <w:kern w:val="2"/>
          <w:sz w:val="21"/>
          <w:szCs w:val="22"/>
        </w:rPr>
        <w:tab/>
      </w:r>
      <w:r>
        <w:rPr>
          <w:rStyle w:val="44"/>
          <w:rFonts w:ascii="宋体" w:hAnsi="宋体"/>
          <w:b/>
          <w:lang w:eastAsia="zh-TW"/>
        </w:rPr>
        <w:t>询问、质疑与投诉</w:t>
      </w:r>
      <w:r>
        <w:tab/>
      </w:r>
      <w:r>
        <w:fldChar w:fldCharType="begin"/>
      </w:r>
      <w:r>
        <w:instrText xml:space="preserve"> PAGEREF _Toc54088651 \h </w:instrText>
      </w:r>
      <w:r>
        <w:fldChar w:fldCharType="separate"/>
      </w:r>
      <w:r>
        <w:t>36</w:t>
      </w:r>
      <w:r>
        <w:fldChar w:fldCharType="end"/>
      </w:r>
      <w:r>
        <w:fldChar w:fldCharType="end"/>
      </w:r>
    </w:p>
    <w:p>
      <w:pPr>
        <w:pStyle w:val="27"/>
        <w:tabs>
          <w:tab w:val="right" w:leader="dot" w:pos="10054"/>
        </w:tabs>
        <w:rPr>
          <w:rFonts w:asciiTheme="minorHAnsi" w:hAnsiTheme="minorHAnsi" w:eastAsiaTheme="minorEastAsia" w:cstheme="minorBidi"/>
          <w:b w:val="0"/>
          <w:bCs w:val="0"/>
          <w:caps w:val="0"/>
          <w:kern w:val="2"/>
          <w:sz w:val="21"/>
          <w:szCs w:val="22"/>
        </w:rPr>
      </w:pPr>
      <w:r>
        <w:fldChar w:fldCharType="begin"/>
      </w:r>
      <w:r>
        <w:instrText xml:space="preserve"> HYPERLINK \l "_Toc54088652" </w:instrText>
      </w:r>
      <w:r>
        <w:fldChar w:fldCharType="separate"/>
      </w:r>
      <w:r>
        <w:rPr>
          <w:rStyle w:val="44"/>
        </w:rPr>
        <w:t>第五章 合同格式条款</w:t>
      </w:r>
      <w:r>
        <w:tab/>
      </w:r>
      <w:r>
        <w:fldChar w:fldCharType="begin"/>
      </w:r>
      <w:r>
        <w:instrText xml:space="preserve"> PAGEREF _Toc54088652 \h </w:instrText>
      </w:r>
      <w:r>
        <w:fldChar w:fldCharType="separate"/>
      </w:r>
      <w:r>
        <w:t>42</w:t>
      </w:r>
      <w:r>
        <w:fldChar w:fldCharType="end"/>
      </w:r>
      <w:r>
        <w:fldChar w:fldCharType="end"/>
      </w:r>
    </w:p>
    <w:p>
      <w:pPr>
        <w:pStyle w:val="27"/>
        <w:tabs>
          <w:tab w:val="right" w:leader="dot" w:pos="10054"/>
        </w:tabs>
        <w:rPr>
          <w:rFonts w:asciiTheme="minorHAnsi" w:hAnsiTheme="minorHAnsi" w:eastAsiaTheme="minorEastAsia" w:cstheme="minorBidi"/>
          <w:b w:val="0"/>
          <w:bCs w:val="0"/>
          <w:caps w:val="0"/>
          <w:kern w:val="2"/>
          <w:sz w:val="21"/>
          <w:szCs w:val="22"/>
        </w:rPr>
      </w:pPr>
      <w:r>
        <w:fldChar w:fldCharType="begin"/>
      </w:r>
      <w:r>
        <w:instrText xml:space="preserve"> HYPERLINK \l "_Toc54088653" </w:instrText>
      </w:r>
      <w:r>
        <w:fldChar w:fldCharType="separate"/>
      </w:r>
      <w:r>
        <w:rPr>
          <w:rStyle w:val="44"/>
        </w:rPr>
        <w:t>第六章 投标文件格式</w:t>
      </w:r>
      <w:r>
        <w:tab/>
      </w:r>
      <w:r>
        <w:fldChar w:fldCharType="begin"/>
      </w:r>
      <w:r>
        <w:instrText xml:space="preserve"> PAGEREF _Toc54088653 \h </w:instrText>
      </w:r>
      <w:r>
        <w:fldChar w:fldCharType="separate"/>
      </w:r>
      <w:r>
        <w:t>45</w:t>
      </w:r>
      <w:r>
        <w:fldChar w:fldCharType="end"/>
      </w:r>
      <w:r>
        <w:fldChar w:fldCharType="end"/>
      </w:r>
    </w:p>
    <w:p>
      <w:pPr>
        <w:jc w:val="center"/>
        <w:rPr>
          <w:rFonts w:ascii="宋体" w:hAnsi="宋体"/>
          <w:strike/>
          <w:color w:val="0000FF"/>
          <w:sz w:val="24"/>
        </w:rPr>
      </w:pPr>
      <w:r>
        <w:rPr>
          <w:rFonts w:cs="Calibri" w:asciiTheme="minorEastAsia" w:hAnsiTheme="minorEastAsia" w:eastAsiaTheme="minorEastAsia"/>
          <w:bCs/>
          <w:caps/>
          <w:sz w:val="32"/>
          <w:szCs w:val="32"/>
        </w:rPr>
        <w:fldChar w:fldCharType="end"/>
      </w:r>
    </w:p>
    <w:p>
      <w:pPr>
        <w:widowControl/>
        <w:jc w:val="left"/>
        <w:rPr>
          <w:b/>
          <w:bCs/>
          <w:sz w:val="28"/>
          <w:szCs w:val="28"/>
        </w:rPr>
      </w:pPr>
      <w:bookmarkStart w:id="5" w:name="_Toc13067016"/>
      <w:r>
        <w:rPr>
          <w:b/>
          <w:bCs/>
          <w:sz w:val="28"/>
          <w:szCs w:val="28"/>
        </w:rPr>
        <w:br w:type="page"/>
      </w:r>
    </w:p>
    <w:p>
      <w:pPr>
        <w:widowControl/>
        <w:jc w:val="center"/>
        <w:outlineLvl w:val="0"/>
        <w:rPr>
          <w:b/>
          <w:bCs/>
          <w:sz w:val="30"/>
          <w:szCs w:val="30"/>
        </w:rPr>
      </w:pPr>
      <w:bookmarkStart w:id="6" w:name="_Toc54088640"/>
      <w:r>
        <w:rPr>
          <w:rFonts w:hint="eastAsia"/>
          <w:b/>
          <w:bCs/>
          <w:sz w:val="28"/>
          <w:szCs w:val="28"/>
        </w:rPr>
        <w:t>第一</w:t>
      </w:r>
      <w:r>
        <w:rPr>
          <w:b/>
          <w:bCs/>
          <w:sz w:val="28"/>
          <w:szCs w:val="28"/>
        </w:rPr>
        <w:t>章</w:t>
      </w:r>
      <w:r>
        <w:rPr>
          <w:rFonts w:hint="eastAsia"/>
          <w:b/>
          <w:bCs/>
          <w:sz w:val="28"/>
          <w:szCs w:val="28"/>
        </w:rPr>
        <w:t xml:space="preserve"> </w:t>
      </w:r>
      <w:r>
        <w:rPr>
          <w:b/>
          <w:bCs/>
          <w:sz w:val="28"/>
          <w:szCs w:val="28"/>
        </w:rPr>
        <w:t>投标邀请</w:t>
      </w:r>
      <w:bookmarkEnd w:id="3"/>
      <w:bookmarkEnd w:id="4"/>
      <w:bookmarkEnd w:id="5"/>
      <w:bookmarkEnd w:id="6"/>
    </w:p>
    <w:p>
      <w:pPr>
        <w:widowControl/>
        <w:adjustRightInd/>
        <w:spacing w:line="240" w:lineRule="auto"/>
        <w:jc w:val="left"/>
        <w:textAlignment w:val="auto"/>
        <w:rPr>
          <w:rFonts w:ascii="宋体" w:hAnsi="宋体" w:cs="宋体"/>
          <w:b/>
          <w:bCs/>
          <w:color w:val="000000"/>
          <w:sz w:val="24"/>
        </w:rPr>
      </w:pPr>
      <w:bookmarkStart w:id="7" w:name="_Toc435115052"/>
      <w:bookmarkStart w:id="8" w:name="_Toc435514843"/>
      <w:r>
        <w:rPr>
          <w:rFonts w:ascii="宋体" w:hAnsi="宋体" w:cs="宋体"/>
          <w:b/>
          <w:bCs/>
          <w:color w:val="000000"/>
          <w:sz w:val="24"/>
        </w:rPr>
        <w:t>项目概况</w:t>
      </w:r>
    </w:p>
    <w:p>
      <w:pPr>
        <w:widowControl/>
        <w:wordWrap w:val="0"/>
        <w:adjustRightIn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u w:val="single"/>
        </w:rPr>
        <w:t>江门市中心医院长龙清洗机两台3年维保项目</w:t>
      </w:r>
      <w:r>
        <w:rPr>
          <w:rFonts w:ascii="宋体" w:hAnsi="宋体" w:cs="宋体"/>
          <w:bCs/>
          <w:color w:val="000000"/>
          <w:sz w:val="24"/>
        </w:rPr>
        <w:t>招标项目的潜在投标人应在</w:t>
      </w:r>
      <w:r>
        <w:rPr>
          <w:rFonts w:hint="eastAsia" w:ascii="宋体" w:hAnsi="宋体" w:cs="宋体"/>
          <w:color w:val="000000"/>
          <w:sz w:val="24"/>
          <w:u w:val="single"/>
        </w:rPr>
        <w:t>江门公共资源交易网（http://www.jiangmen.gov.cn/szdwzt/zyjy/，中文域名：江门市公共资源交易网）</w:t>
      </w:r>
      <w:r>
        <w:rPr>
          <w:rFonts w:hint="eastAsia" w:ascii="宋体" w:hAnsi="宋体" w:cs="宋体"/>
          <w:color w:val="000000"/>
          <w:sz w:val="24"/>
        </w:rPr>
        <w:t>获取招标文件，并于</w:t>
      </w:r>
      <w:r>
        <w:rPr>
          <w:rFonts w:hint="eastAsia" w:ascii="宋体" w:hAnsi="宋体" w:cs="宋体"/>
          <w:color w:val="000000"/>
          <w:sz w:val="24"/>
          <w:u w:val="single"/>
          <w:lang w:val="en-US" w:eastAsia="zh-CN"/>
        </w:rPr>
        <w:t>2020</w:t>
      </w:r>
      <w:r>
        <w:rPr>
          <w:rFonts w:hint="eastAsia" w:ascii="宋体" w:hAnsi="宋体" w:cs="宋体"/>
          <w:bCs/>
          <w:color w:val="000000"/>
          <w:sz w:val="24"/>
        </w:rPr>
        <w:t>年</w:t>
      </w:r>
      <w:r>
        <w:rPr>
          <w:rFonts w:hint="eastAsia" w:ascii="宋体" w:hAnsi="宋体" w:cs="宋体"/>
          <w:bCs/>
          <w:color w:val="000000"/>
          <w:sz w:val="24"/>
          <w:u w:val="single"/>
          <w:lang w:val="en-US" w:eastAsia="zh-CN"/>
        </w:rPr>
        <w:t>11</w:t>
      </w:r>
      <w:r>
        <w:rPr>
          <w:rFonts w:hint="eastAsia" w:ascii="宋体" w:hAnsi="宋体" w:cs="宋体"/>
          <w:bCs/>
          <w:color w:val="000000"/>
          <w:sz w:val="24"/>
        </w:rPr>
        <w:t>月</w:t>
      </w:r>
      <w:r>
        <w:rPr>
          <w:rFonts w:hint="eastAsia" w:ascii="宋体" w:hAnsi="宋体" w:cs="宋体"/>
          <w:bCs/>
          <w:color w:val="000000"/>
          <w:sz w:val="24"/>
          <w:u w:val="single"/>
          <w:lang w:val="en-US" w:eastAsia="zh-CN"/>
        </w:rPr>
        <w:t>25</w:t>
      </w:r>
      <w:r>
        <w:rPr>
          <w:rFonts w:hint="eastAsia" w:ascii="宋体" w:hAnsi="宋体" w:cs="宋体"/>
          <w:bCs/>
          <w:color w:val="000000"/>
          <w:sz w:val="24"/>
        </w:rPr>
        <w:t>日</w:t>
      </w:r>
      <w:r>
        <w:rPr>
          <w:rFonts w:hint="eastAsia" w:ascii="宋体" w:hAnsi="宋体" w:cs="宋体"/>
          <w:bCs/>
          <w:color w:val="000000"/>
          <w:sz w:val="24"/>
          <w:u w:val="single"/>
          <w:lang w:val="en-US" w:eastAsia="zh-CN"/>
        </w:rPr>
        <w:t>15</w:t>
      </w:r>
      <w:r>
        <w:rPr>
          <w:rFonts w:hint="eastAsia" w:ascii="宋体" w:hAnsi="宋体" w:cs="宋体"/>
          <w:bCs/>
          <w:color w:val="000000"/>
          <w:sz w:val="24"/>
        </w:rPr>
        <w:t>点</w:t>
      </w:r>
      <w:r>
        <w:rPr>
          <w:rFonts w:hint="eastAsia" w:ascii="宋体" w:hAnsi="宋体" w:cs="宋体"/>
          <w:bCs/>
          <w:color w:val="000000"/>
          <w:sz w:val="24"/>
          <w:u w:val="single"/>
          <w:lang w:val="en-US" w:eastAsia="zh-CN"/>
        </w:rPr>
        <w:t>00</w:t>
      </w:r>
      <w:r>
        <w:rPr>
          <w:rFonts w:hint="eastAsia" w:ascii="宋体" w:hAnsi="宋体" w:cs="宋体"/>
          <w:bCs/>
          <w:color w:val="000000"/>
          <w:sz w:val="24"/>
        </w:rPr>
        <w:t>分（北京时间）前递交投标</w:t>
      </w:r>
      <w:r>
        <w:rPr>
          <w:rFonts w:ascii="宋体" w:hAnsi="宋体" w:cs="宋体"/>
          <w:bCs/>
          <w:color w:val="000000"/>
          <w:sz w:val="24"/>
        </w:rPr>
        <w:t>文件</w:t>
      </w:r>
      <w:r>
        <w:rPr>
          <w:rFonts w:hint="eastAsia" w:ascii="宋体" w:hAnsi="宋体" w:cs="宋体"/>
          <w:color w:val="000000"/>
          <w:sz w:val="24"/>
        </w:rPr>
        <w:t>。</w:t>
      </w:r>
    </w:p>
    <w:p>
      <w:pPr>
        <w:widowControl/>
        <w:adjustRightInd/>
        <w:spacing w:line="240" w:lineRule="auto"/>
        <w:jc w:val="center"/>
        <w:textAlignment w:val="auto"/>
        <w:rPr>
          <w:rFonts w:ascii="微软雅黑" w:hAnsi="微软雅黑" w:eastAsia="微软雅黑" w:cs="宋体"/>
          <w:color w:val="000000"/>
          <w:sz w:val="18"/>
          <w:szCs w:val="18"/>
        </w:rPr>
      </w:pPr>
    </w:p>
    <w:p>
      <w:pPr>
        <w:numPr>
          <w:ilvl w:val="0"/>
          <w:numId w:val="3"/>
        </w:numPr>
        <w:adjustRightInd/>
        <w:snapToGrid w:val="0"/>
        <w:spacing w:line="360" w:lineRule="auto"/>
        <w:textAlignment w:val="auto"/>
        <w:rPr>
          <w:rFonts w:ascii="宋体" w:hAnsi="宋体" w:cs="仿宋_GB2312"/>
          <w:b/>
          <w:bCs/>
          <w:kern w:val="2"/>
          <w:sz w:val="24"/>
        </w:rPr>
      </w:pPr>
      <w:r>
        <w:rPr>
          <w:rFonts w:hint="eastAsia" w:ascii="宋体" w:hAnsi="宋体" w:cs="仿宋_GB2312"/>
          <w:b/>
          <w:bCs/>
          <w:kern w:val="2"/>
          <w:sz w:val="24"/>
        </w:rPr>
        <w:t>项目基本情况</w:t>
      </w:r>
    </w:p>
    <w:p>
      <w:pPr>
        <w:adjustRightInd/>
        <w:snapToGrid w:val="0"/>
        <w:spacing w:line="360" w:lineRule="auto"/>
        <w:textAlignment w:val="auto"/>
        <w:rPr>
          <w:rFonts w:ascii="宋体" w:hAnsi="宋体" w:cs="仿宋_GB2312"/>
          <w:kern w:val="2"/>
          <w:sz w:val="24"/>
          <w:u w:val="single"/>
          <w:shd w:val="clear" w:color="auto" w:fill="F0F9FF"/>
        </w:rPr>
      </w:pPr>
      <w:r>
        <w:rPr>
          <w:rFonts w:hint="eastAsia" w:ascii="宋体" w:hAnsi="宋体" w:cs="仿宋_GB2312"/>
          <w:kern w:val="2"/>
          <w:sz w:val="24"/>
        </w:rPr>
        <w:t>项目编号：</w:t>
      </w:r>
      <w:r>
        <w:rPr>
          <w:rFonts w:ascii="宋体" w:hAnsi="宋体" w:cs="仿宋_GB2312"/>
          <w:kern w:val="2"/>
          <w:sz w:val="24"/>
          <w:u w:val="single"/>
        </w:rPr>
        <w:t>440700-202010-401002-0038</w:t>
      </w:r>
    </w:p>
    <w:p>
      <w:pPr>
        <w:adjustRightInd/>
        <w:snapToGrid w:val="0"/>
        <w:spacing w:line="360" w:lineRule="auto"/>
        <w:textAlignment w:val="auto"/>
        <w:rPr>
          <w:rFonts w:ascii="宋体" w:hAnsi="宋体" w:cs="仿宋_GB2312"/>
          <w:kern w:val="2"/>
          <w:sz w:val="24"/>
        </w:rPr>
      </w:pPr>
      <w:r>
        <w:rPr>
          <w:rFonts w:hint="eastAsia" w:ascii="宋体" w:hAnsi="宋体" w:cs="仿宋_GB2312"/>
          <w:kern w:val="2"/>
          <w:sz w:val="24"/>
        </w:rPr>
        <w:t>项目名称：</w:t>
      </w:r>
      <w:r>
        <w:rPr>
          <w:rFonts w:hint="eastAsia" w:ascii="宋体" w:hAnsi="宋体" w:cs="仿宋_GB2312"/>
          <w:kern w:val="2"/>
          <w:sz w:val="24"/>
          <w:u w:val="single"/>
        </w:rPr>
        <w:t>江门市中心医院长龙清洗机两台3年维保项目</w:t>
      </w:r>
    </w:p>
    <w:p>
      <w:pPr>
        <w:adjustRightInd/>
        <w:snapToGrid w:val="0"/>
        <w:spacing w:line="360" w:lineRule="auto"/>
        <w:textAlignment w:val="auto"/>
        <w:rPr>
          <w:rFonts w:ascii="宋体" w:hAnsi="宋体" w:cs="仿宋_GB2312"/>
          <w:kern w:val="2"/>
          <w:sz w:val="24"/>
        </w:rPr>
      </w:pPr>
      <w:r>
        <w:rPr>
          <w:rFonts w:hint="eastAsia" w:ascii="宋体" w:hAnsi="宋体" w:cs="仿宋_GB2312"/>
          <w:kern w:val="2"/>
          <w:sz w:val="24"/>
        </w:rPr>
        <w:t>预算金额（元）：</w:t>
      </w:r>
      <w:r>
        <w:rPr>
          <w:rFonts w:ascii="宋体" w:hAnsi="宋体" w:cs="仿宋_GB2312"/>
          <w:kern w:val="2"/>
          <w:sz w:val="24"/>
          <w:u w:val="single"/>
        </w:rPr>
        <w:t>1200000.00</w:t>
      </w:r>
    </w:p>
    <w:p>
      <w:pPr>
        <w:adjustRightInd/>
        <w:snapToGrid w:val="0"/>
        <w:spacing w:line="360" w:lineRule="auto"/>
        <w:textAlignment w:val="auto"/>
        <w:rPr>
          <w:rFonts w:ascii="宋体" w:hAnsi="宋体" w:cs="仿宋_GB2312"/>
          <w:kern w:val="2"/>
          <w:sz w:val="24"/>
        </w:rPr>
      </w:pPr>
      <w:r>
        <w:rPr>
          <w:rFonts w:hint="eastAsia" w:ascii="宋体" w:hAnsi="宋体" w:cs="仿宋_GB2312"/>
          <w:kern w:val="2"/>
          <w:sz w:val="24"/>
        </w:rPr>
        <w:t>最高限价（如有）：</w:t>
      </w:r>
      <w:r>
        <w:rPr>
          <w:rFonts w:ascii="宋体" w:hAnsi="宋体" w:cs="仿宋_GB2312"/>
          <w:kern w:val="2"/>
          <w:sz w:val="24"/>
          <w:u w:val="single"/>
        </w:rPr>
        <w:t>1200000.00</w:t>
      </w:r>
      <w:r>
        <w:rPr>
          <w:rFonts w:hint="eastAsia" w:ascii="宋体" w:hAnsi="宋体" w:cs="仿宋_GB2312"/>
          <w:kern w:val="2"/>
          <w:sz w:val="24"/>
          <w:u w:val="single"/>
        </w:rPr>
        <w:t>元</w:t>
      </w:r>
    </w:p>
    <w:p>
      <w:pPr>
        <w:adjustRightInd/>
        <w:snapToGrid w:val="0"/>
        <w:spacing w:line="360" w:lineRule="auto"/>
        <w:textAlignment w:val="auto"/>
        <w:rPr>
          <w:rFonts w:ascii="宋体" w:hAnsi="宋体" w:cs="仿宋_GB2312"/>
          <w:kern w:val="2"/>
          <w:sz w:val="24"/>
        </w:rPr>
      </w:pPr>
      <w:r>
        <w:rPr>
          <w:rFonts w:hint="eastAsia" w:ascii="宋体" w:hAnsi="宋体" w:cs="仿宋_GB2312"/>
          <w:kern w:val="2"/>
          <w:sz w:val="24"/>
        </w:rPr>
        <w:t>采购需求：</w:t>
      </w:r>
    </w:p>
    <w:p>
      <w:pPr>
        <w:numPr>
          <w:ilvl w:val="0"/>
          <w:numId w:val="4"/>
        </w:numPr>
        <w:adjustRightInd/>
        <w:snapToGrid w:val="0"/>
        <w:spacing w:line="360" w:lineRule="auto"/>
        <w:textAlignment w:val="auto"/>
        <w:rPr>
          <w:rFonts w:ascii="宋体" w:hAnsi="宋体"/>
          <w:kern w:val="2"/>
          <w:sz w:val="24"/>
          <w:u w:val="single"/>
          <w:shd w:val="pct10" w:color="auto" w:fill="FFFFFF"/>
        </w:rPr>
      </w:pPr>
      <w:r>
        <w:rPr>
          <w:rFonts w:hint="eastAsia" w:ascii="宋体" w:hAnsi="宋体" w:cs="仿宋_GB2312"/>
          <w:kern w:val="2"/>
          <w:sz w:val="24"/>
        </w:rPr>
        <w:t>标的名称：史帝瑞全自动多腔清洗消毒机维修保养服务；</w:t>
      </w:r>
    </w:p>
    <w:p>
      <w:pPr>
        <w:numPr>
          <w:ilvl w:val="0"/>
          <w:numId w:val="4"/>
        </w:numPr>
        <w:adjustRightInd/>
        <w:snapToGrid w:val="0"/>
        <w:spacing w:line="360" w:lineRule="auto"/>
        <w:textAlignment w:val="auto"/>
        <w:rPr>
          <w:rFonts w:ascii="宋体" w:hAnsi="宋体"/>
          <w:kern w:val="2"/>
          <w:sz w:val="24"/>
          <w:u w:val="single"/>
          <w:shd w:val="pct10" w:color="auto" w:fill="FFFFFF"/>
        </w:rPr>
      </w:pPr>
      <w:r>
        <w:rPr>
          <w:rFonts w:hint="eastAsia" w:ascii="宋体" w:hAnsi="宋体" w:cs="仿宋_GB2312"/>
          <w:kern w:val="2"/>
          <w:sz w:val="24"/>
        </w:rPr>
        <w:t>标的数量：2台；</w:t>
      </w:r>
    </w:p>
    <w:p>
      <w:pPr>
        <w:numPr>
          <w:ilvl w:val="0"/>
          <w:numId w:val="4"/>
        </w:numPr>
        <w:adjustRightInd/>
        <w:snapToGrid w:val="0"/>
        <w:spacing w:line="360" w:lineRule="auto"/>
        <w:textAlignment w:val="auto"/>
        <w:rPr>
          <w:rFonts w:ascii="宋体" w:hAnsi="宋体" w:cs="仿宋_GB2312"/>
          <w:kern w:val="2"/>
          <w:sz w:val="24"/>
        </w:rPr>
      </w:pPr>
      <w:r>
        <w:rPr>
          <w:rFonts w:hint="eastAsia" w:ascii="宋体" w:hAnsi="宋体" w:cs="仿宋_GB2312"/>
          <w:kern w:val="2"/>
          <w:sz w:val="24"/>
        </w:rPr>
        <w:t>简要技术需求或服务要求：</w:t>
      </w:r>
    </w:p>
    <w:p>
      <w:pPr>
        <w:numPr>
          <w:ilvl w:val="0"/>
          <w:numId w:val="5"/>
        </w:numPr>
        <w:adjustRightInd/>
        <w:snapToGrid w:val="0"/>
        <w:spacing w:line="360" w:lineRule="auto"/>
        <w:ind w:left="851" w:hanging="709"/>
        <w:textAlignment w:val="auto"/>
        <w:rPr>
          <w:rFonts w:ascii="宋体" w:hAnsi="宋体" w:cs="仿宋_GB2312"/>
          <w:kern w:val="2"/>
          <w:sz w:val="24"/>
          <w:u w:val="single"/>
        </w:rPr>
      </w:pPr>
      <w:bookmarkStart w:id="9" w:name="_Hlk40969746"/>
      <w:r>
        <w:rPr>
          <w:rFonts w:hint="eastAsia" w:ascii="宋体" w:hAnsi="宋体" w:cs="仿宋_GB2312"/>
          <w:kern w:val="2"/>
          <w:sz w:val="24"/>
        </w:rPr>
        <w:t>项目编号:</w:t>
      </w:r>
      <w:r>
        <w:rPr>
          <w:rFonts w:hint="eastAsia" w:ascii="宋体" w:hAnsi="宋体" w:cs="仿宋_GB2312"/>
          <w:kern w:val="2"/>
          <w:sz w:val="24"/>
          <w:u w:val="single"/>
        </w:rPr>
        <w:t>CLF0120JM01ZC00</w:t>
      </w:r>
      <w:bookmarkEnd w:id="9"/>
    </w:p>
    <w:p>
      <w:pPr>
        <w:numPr>
          <w:ilvl w:val="0"/>
          <w:numId w:val="5"/>
        </w:numPr>
        <w:adjustRightInd/>
        <w:snapToGrid w:val="0"/>
        <w:spacing w:line="360" w:lineRule="auto"/>
        <w:ind w:left="851" w:hanging="709"/>
        <w:textAlignment w:val="auto"/>
        <w:rPr>
          <w:rFonts w:ascii="宋体" w:hAnsi="宋体" w:cs="仿宋_GB2312"/>
          <w:kern w:val="2"/>
          <w:sz w:val="24"/>
        </w:rPr>
      </w:pPr>
      <w:r>
        <w:rPr>
          <w:rFonts w:hint="eastAsia" w:ascii="宋体" w:hAnsi="宋体" w:cs="仿宋_GB2312"/>
          <w:kern w:val="2"/>
          <w:sz w:val="24"/>
        </w:rPr>
        <w:t>标的内容一览表</w:t>
      </w:r>
    </w:p>
    <w:tbl>
      <w:tblPr>
        <w:tblStyle w:val="1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8"/>
        <w:gridCol w:w="1114"/>
        <w:gridCol w:w="3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538" w:type="pct"/>
            <w:tcBorders>
              <w:top w:val="single" w:color="auto" w:sz="12" w:space="0"/>
            </w:tcBorders>
            <w:vAlign w:val="center"/>
          </w:tcPr>
          <w:p>
            <w:pPr>
              <w:adjustRightInd/>
              <w:snapToGrid w:val="0"/>
              <w:spacing w:line="240" w:lineRule="auto"/>
              <w:jc w:val="center"/>
              <w:textAlignment w:val="auto"/>
              <w:rPr>
                <w:sz w:val="24"/>
              </w:rPr>
            </w:pPr>
            <w:r>
              <w:rPr>
                <w:rFonts w:hint="eastAsia"/>
                <w:sz w:val="24"/>
              </w:rPr>
              <w:t>标的名称</w:t>
            </w:r>
          </w:p>
        </w:tc>
        <w:tc>
          <w:tcPr>
            <w:tcW w:w="542" w:type="pct"/>
            <w:tcBorders>
              <w:top w:val="single" w:color="auto" w:sz="12" w:space="0"/>
              <w:right w:val="single" w:color="auto" w:sz="8" w:space="0"/>
            </w:tcBorders>
            <w:vAlign w:val="center"/>
          </w:tcPr>
          <w:p>
            <w:pPr>
              <w:adjustRightInd/>
              <w:snapToGrid w:val="0"/>
              <w:spacing w:line="240" w:lineRule="auto"/>
              <w:jc w:val="center"/>
              <w:textAlignment w:val="auto"/>
              <w:rPr>
                <w:sz w:val="24"/>
              </w:rPr>
            </w:pPr>
            <w:r>
              <w:rPr>
                <w:rFonts w:hint="eastAsia"/>
                <w:sz w:val="24"/>
              </w:rPr>
              <w:t>数量</w:t>
            </w:r>
          </w:p>
        </w:tc>
        <w:tc>
          <w:tcPr>
            <w:tcW w:w="1920" w:type="pct"/>
            <w:tcBorders>
              <w:top w:val="single" w:color="auto" w:sz="12" w:space="0"/>
              <w:left w:val="single" w:color="auto" w:sz="8" w:space="0"/>
              <w:right w:val="single" w:color="auto" w:sz="12" w:space="0"/>
            </w:tcBorders>
            <w:vAlign w:val="center"/>
          </w:tcPr>
          <w:p>
            <w:pPr>
              <w:adjustRightInd/>
              <w:snapToGrid w:val="0"/>
              <w:spacing w:line="240" w:lineRule="auto"/>
              <w:jc w:val="center"/>
              <w:textAlignment w:val="auto"/>
              <w:rPr>
                <w:sz w:val="24"/>
              </w:rPr>
            </w:pPr>
            <w:r>
              <w:rPr>
                <w:rFonts w:hint="eastAsia"/>
                <w:sz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38" w:type="pct"/>
            <w:vAlign w:val="center"/>
          </w:tcPr>
          <w:p>
            <w:pPr>
              <w:adjustRightInd/>
              <w:snapToGrid w:val="0"/>
              <w:spacing w:line="360" w:lineRule="auto"/>
              <w:jc w:val="center"/>
              <w:textAlignment w:val="auto"/>
              <w:rPr>
                <w:rFonts w:ascii="宋体" w:hAnsi="宋体" w:cs="仿宋_GB2312"/>
                <w:sz w:val="24"/>
              </w:rPr>
            </w:pPr>
            <w:r>
              <w:rPr>
                <w:rFonts w:hint="eastAsia" w:ascii="宋体" w:hAnsi="宋体" w:cs="仿宋_GB2312"/>
                <w:kern w:val="2"/>
                <w:sz w:val="24"/>
              </w:rPr>
              <w:t>史帝瑞全自动多腔清洗消毒机维修保养服务</w:t>
            </w:r>
          </w:p>
        </w:tc>
        <w:tc>
          <w:tcPr>
            <w:tcW w:w="542" w:type="pct"/>
            <w:tcBorders>
              <w:right w:val="single" w:color="auto" w:sz="8" w:space="0"/>
            </w:tcBorders>
            <w:vAlign w:val="center"/>
          </w:tcPr>
          <w:p>
            <w:pPr>
              <w:adjustRightInd/>
              <w:snapToGrid w:val="0"/>
              <w:spacing w:line="360" w:lineRule="auto"/>
              <w:jc w:val="center"/>
              <w:textAlignment w:val="auto"/>
              <w:rPr>
                <w:rFonts w:ascii="宋体" w:hAnsi="宋体" w:cs="仿宋_GB2312"/>
                <w:sz w:val="24"/>
              </w:rPr>
            </w:pPr>
            <w:r>
              <w:rPr>
                <w:rFonts w:hint="eastAsia" w:ascii="宋体" w:hAnsi="宋体" w:cs="仿宋_GB2312"/>
                <w:sz w:val="24"/>
              </w:rPr>
              <w:t>2台</w:t>
            </w:r>
          </w:p>
        </w:tc>
        <w:tc>
          <w:tcPr>
            <w:tcW w:w="1920" w:type="pct"/>
            <w:tcBorders>
              <w:left w:val="single" w:color="auto" w:sz="8" w:space="0"/>
              <w:right w:val="single" w:color="auto" w:sz="12" w:space="0"/>
            </w:tcBorders>
            <w:vAlign w:val="center"/>
          </w:tcPr>
          <w:p>
            <w:pPr>
              <w:adjustRightInd/>
              <w:snapToGrid w:val="0"/>
              <w:spacing w:line="360" w:lineRule="auto"/>
              <w:jc w:val="center"/>
              <w:textAlignment w:val="auto"/>
              <w:rPr>
                <w:rFonts w:ascii="宋体" w:hAnsi="宋体" w:cs="仿宋_GB2312"/>
                <w:sz w:val="24"/>
              </w:rPr>
            </w:pPr>
            <w:r>
              <w:rPr>
                <w:rFonts w:hint="eastAsia" w:ascii="宋体" w:hAnsi="宋体" w:cs="仿宋_GB2312"/>
                <w:sz w:val="24"/>
              </w:rPr>
              <w:t>人民币</w:t>
            </w:r>
            <w:r>
              <w:rPr>
                <w:rFonts w:ascii="宋体" w:hAnsi="宋体" w:cs="仿宋_GB2312"/>
                <w:sz w:val="24"/>
              </w:rPr>
              <w:t>1200000.00</w:t>
            </w:r>
            <w:r>
              <w:rPr>
                <w:rFonts w:hint="eastAsia" w:ascii="宋体" w:hAnsi="宋体" w:cs="仿宋_GB2312"/>
                <w:sz w:val="24"/>
              </w:rPr>
              <w:t>元</w:t>
            </w:r>
          </w:p>
        </w:tc>
      </w:tr>
    </w:tbl>
    <w:p>
      <w:pPr>
        <w:numPr>
          <w:ilvl w:val="0"/>
          <w:numId w:val="5"/>
        </w:numPr>
        <w:adjustRightInd/>
        <w:snapToGrid w:val="0"/>
        <w:spacing w:line="360" w:lineRule="auto"/>
        <w:ind w:left="851" w:hanging="709"/>
        <w:textAlignment w:val="auto"/>
        <w:rPr>
          <w:rFonts w:ascii="宋体" w:hAnsi="宋体" w:cs="仿宋_GB2312"/>
          <w:kern w:val="2"/>
          <w:sz w:val="24"/>
        </w:rPr>
      </w:pPr>
      <w:r>
        <w:rPr>
          <w:rFonts w:hint="eastAsia" w:ascii="宋体" w:hAnsi="宋体"/>
          <w:bCs/>
          <w:kern w:val="2"/>
          <w:sz w:val="24"/>
        </w:rPr>
        <w:t>本项目只允许采购本国产品/服务；</w:t>
      </w:r>
    </w:p>
    <w:p>
      <w:pPr>
        <w:numPr>
          <w:ilvl w:val="0"/>
          <w:numId w:val="5"/>
        </w:numPr>
        <w:adjustRightInd/>
        <w:snapToGrid w:val="0"/>
        <w:spacing w:line="360" w:lineRule="auto"/>
        <w:ind w:left="851" w:hanging="709"/>
        <w:textAlignment w:val="auto"/>
        <w:rPr>
          <w:rFonts w:ascii="宋体" w:hAnsi="宋体"/>
          <w:kern w:val="24"/>
          <w:sz w:val="24"/>
          <w:u w:val="single"/>
        </w:rPr>
      </w:pPr>
      <w:r>
        <w:rPr>
          <w:rFonts w:hint="eastAsia" w:ascii="宋体" w:hAnsi="宋体"/>
          <w:bCs/>
          <w:kern w:val="2"/>
          <w:sz w:val="24"/>
        </w:rPr>
        <w:t>简要服务要求：</w:t>
      </w:r>
      <w:r>
        <w:rPr>
          <w:rFonts w:hint="eastAsia" w:ascii="宋体" w:hAnsi="宋体"/>
          <w:kern w:val="24"/>
          <w:sz w:val="24"/>
          <w:u w:val="single"/>
        </w:rPr>
        <w:t>负责更换设备中损坏及不稳定的原厂零配件、调试使之达到正常使用状态，必须达到科室现有清洗质量和清洗质量监测要求</w:t>
      </w:r>
      <w:r>
        <w:rPr>
          <w:rFonts w:ascii="宋体" w:hAnsi="宋体"/>
          <w:kern w:val="24"/>
          <w:sz w:val="24"/>
          <w:u w:val="single"/>
        </w:rPr>
        <w:t>。</w:t>
      </w:r>
      <w:r>
        <w:rPr>
          <w:rFonts w:hint="eastAsia" w:ascii="宋体" w:hAnsi="宋体"/>
          <w:kern w:val="24"/>
          <w:sz w:val="24"/>
          <w:u w:val="single"/>
        </w:rPr>
        <w:t>具体详见采购需求</w:t>
      </w:r>
      <w:r>
        <w:rPr>
          <w:rFonts w:hint="eastAsia" w:ascii="宋体" w:hAnsi="宋体"/>
          <w:kern w:val="24"/>
          <w:sz w:val="24"/>
          <w:u w:val="none"/>
        </w:rPr>
        <w:t>。</w:t>
      </w:r>
    </w:p>
    <w:p>
      <w:pPr>
        <w:numPr>
          <w:ilvl w:val="0"/>
          <w:numId w:val="4"/>
        </w:numPr>
        <w:adjustRightInd/>
        <w:snapToGrid w:val="0"/>
        <w:spacing w:line="360" w:lineRule="auto"/>
        <w:textAlignment w:val="auto"/>
        <w:rPr>
          <w:rFonts w:ascii="宋体" w:hAnsi="宋体"/>
          <w:kern w:val="2"/>
          <w:sz w:val="24"/>
          <w:u w:val="single"/>
        </w:rPr>
      </w:pPr>
      <w:r>
        <w:rPr>
          <w:rFonts w:hint="eastAsia" w:ascii="宋体" w:hAnsi="宋体"/>
          <w:bCs/>
          <w:kern w:val="2"/>
          <w:sz w:val="24"/>
        </w:rPr>
        <w:t>其他：政府采购监督管理部门为</w:t>
      </w:r>
      <w:r>
        <w:rPr>
          <w:rFonts w:hint="eastAsia" w:ascii="宋体" w:hAnsi="宋体"/>
          <w:kern w:val="2"/>
          <w:sz w:val="24"/>
          <w:u w:val="single"/>
        </w:rPr>
        <w:t>江门市财政局</w:t>
      </w:r>
    </w:p>
    <w:p>
      <w:pPr>
        <w:adjustRightInd/>
        <w:snapToGrid w:val="0"/>
        <w:spacing w:line="360" w:lineRule="auto"/>
        <w:textAlignment w:val="auto"/>
        <w:rPr>
          <w:rFonts w:ascii="宋体" w:hAnsi="宋体" w:cs="仿宋_GB2312"/>
          <w:color w:val="00B0F0"/>
          <w:kern w:val="2"/>
          <w:sz w:val="24"/>
          <w:u w:val="single"/>
        </w:rPr>
      </w:pPr>
      <w:r>
        <w:rPr>
          <w:rFonts w:hint="eastAsia" w:ascii="宋体" w:hAnsi="宋体" w:cs="仿宋_GB2312"/>
          <w:kern w:val="2"/>
          <w:sz w:val="24"/>
        </w:rPr>
        <w:t>合同履行期限：</w:t>
      </w:r>
      <w:r>
        <w:rPr>
          <w:rFonts w:hint="eastAsia" w:ascii="宋体" w:hAnsi="宋体" w:cs="仿宋_GB2312"/>
          <w:kern w:val="2"/>
          <w:sz w:val="24"/>
          <w:u w:val="single"/>
        </w:rPr>
        <w:t>自合同签订之日起三年</w:t>
      </w:r>
    </w:p>
    <w:p>
      <w:pPr>
        <w:adjustRightInd/>
        <w:snapToGrid w:val="0"/>
        <w:spacing w:line="360" w:lineRule="auto"/>
        <w:textAlignment w:val="auto"/>
        <w:rPr>
          <w:rFonts w:ascii="宋体" w:hAnsi="宋体" w:cs="仿宋_GB2312"/>
          <w:kern w:val="2"/>
          <w:sz w:val="24"/>
        </w:rPr>
      </w:pPr>
      <w:r>
        <w:rPr>
          <w:rFonts w:hint="eastAsia" w:ascii="宋体" w:hAnsi="宋体" w:cs="仿宋_GB2312"/>
          <w:kern w:val="2"/>
          <w:sz w:val="24"/>
        </w:rPr>
        <w:t>本项目</w:t>
      </w:r>
      <w:bookmarkStart w:id="10" w:name="_Hlk40885918"/>
      <w:r>
        <w:rPr>
          <w:rFonts w:hint="eastAsia" w:ascii="宋体" w:hAnsi="宋体" w:cs="仿宋_GB2312"/>
          <w:kern w:val="2"/>
          <w:sz w:val="24"/>
          <w:u w:val="single"/>
        </w:rPr>
        <w:t>不接受</w:t>
      </w:r>
      <w:bookmarkEnd w:id="10"/>
      <w:r>
        <w:rPr>
          <w:rFonts w:hint="eastAsia" w:ascii="宋体" w:hAnsi="宋体" w:cs="仿宋_GB2312"/>
          <w:kern w:val="2"/>
          <w:sz w:val="24"/>
        </w:rPr>
        <w:t>联合体投标。</w:t>
      </w:r>
    </w:p>
    <w:p>
      <w:pPr>
        <w:numPr>
          <w:ilvl w:val="0"/>
          <w:numId w:val="3"/>
        </w:numPr>
        <w:adjustRightInd/>
        <w:snapToGrid w:val="0"/>
        <w:spacing w:line="360" w:lineRule="auto"/>
        <w:textAlignment w:val="auto"/>
        <w:rPr>
          <w:rFonts w:ascii="宋体" w:hAnsi="宋体" w:cs="仿宋_GB2312"/>
          <w:b/>
          <w:bCs/>
          <w:kern w:val="2"/>
          <w:sz w:val="24"/>
        </w:rPr>
      </w:pPr>
      <w:r>
        <w:rPr>
          <w:rFonts w:hint="eastAsia" w:ascii="宋体" w:hAnsi="宋体" w:cs="仿宋_GB2312"/>
          <w:b/>
          <w:bCs/>
          <w:kern w:val="2"/>
          <w:sz w:val="24"/>
        </w:rPr>
        <w:t>申请人的资格要求：</w:t>
      </w:r>
    </w:p>
    <w:p>
      <w:pPr>
        <w:numPr>
          <w:ilvl w:val="0"/>
          <w:numId w:val="6"/>
        </w:numPr>
        <w:adjustRightInd/>
        <w:snapToGrid w:val="0"/>
        <w:spacing w:line="360" w:lineRule="auto"/>
        <w:textAlignment w:val="auto"/>
        <w:rPr>
          <w:rFonts w:ascii="宋体" w:hAnsi="宋体" w:cs="仿宋_GB2312"/>
          <w:color w:val="2B2B2B"/>
          <w:kern w:val="2"/>
          <w:sz w:val="24"/>
        </w:rPr>
      </w:pPr>
      <w:r>
        <w:rPr>
          <w:rFonts w:hint="eastAsia" w:ascii="宋体" w:hAnsi="宋体" w:cs="仿宋_GB2312"/>
          <w:color w:val="2B2B2B"/>
          <w:kern w:val="2"/>
          <w:sz w:val="24"/>
        </w:rPr>
        <w:t>满足《中华人民共和国政府采购法》第二十二条规定；</w:t>
      </w:r>
    </w:p>
    <w:p>
      <w:pPr>
        <w:numPr>
          <w:ilvl w:val="0"/>
          <w:numId w:val="6"/>
        </w:numPr>
        <w:adjustRightInd/>
        <w:snapToGrid w:val="0"/>
        <w:spacing w:line="360" w:lineRule="auto"/>
        <w:textAlignment w:val="auto"/>
        <w:rPr>
          <w:rFonts w:ascii="宋体" w:hAnsi="宋体"/>
          <w:i/>
          <w:iCs/>
          <w:kern w:val="2"/>
          <w:sz w:val="24"/>
          <w:shd w:val="pct10" w:color="auto" w:fill="FFFFFF"/>
        </w:rPr>
      </w:pPr>
      <w:r>
        <w:rPr>
          <w:rFonts w:hint="eastAsia" w:ascii="宋体" w:hAnsi="宋体" w:cs="仿宋_GB2312"/>
          <w:color w:val="2B2B2B"/>
          <w:kern w:val="2"/>
          <w:sz w:val="24"/>
        </w:rPr>
        <w:t>落实政府采购政策需满足的资格要求：</w:t>
      </w:r>
      <w:r>
        <w:rPr>
          <w:rFonts w:hint="eastAsia" w:ascii="宋体" w:hAnsi="宋体" w:cs="仿宋_GB2312"/>
          <w:kern w:val="2"/>
          <w:sz w:val="24"/>
        </w:rPr>
        <w:t>无</w:t>
      </w:r>
      <w:r>
        <w:rPr>
          <w:rFonts w:ascii="宋体" w:hAnsi="宋体" w:cs="仿宋_GB2312"/>
          <w:kern w:val="2"/>
          <w:sz w:val="24"/>
        </w:rPr>
        <w:t>。</w:t>
      </w:r>
    </w:p>
    <w:p>
      <w:pPr>
        <w:numPr>
          <w:ilvl w:val="0"/>
          <w:numId w:val="6"/>
        </w:numPr>
        <w:adjustRightInd/>
        <w:snapToGrid w:val="0"/>
        <w:spacing w:line="360" w:lineRule="auto"/>
        <w:textAlignment w:val="auto"/>
        <w:rPr>
          <w:rFonts w:ascii="宋体" w:hAnsi="宋体"/>
          <w:i/>
          <w:iCs/>
          <w:color w:val="595959"/>
          <w:kern w:val="2"/>
          <w:sz w:val="24"/>
          <w:shd w:val="pct10" w:color="auto" w:fill="FFFFFF"/>
        </w:rPr>
      </w:pPr>
      <w:r>
        <w:rPr>
          <w:rFonts w:ascii="宋体" w:hAnsi="宋体" w:cs="仿宋_GB2312"/>
          <w:color w:val="2B2B2B"/>
          <w:kern w:val="2"/>
          <w:sz w:val="24"/>
        </w:rPr>
        <w:t>本项目的特定资格要求：</w:t>
      </w:r>
      <w:r>
        <w:rPr>
          <w:rFonts w:hint="eastAsia" w:ascii="宋体" w:hAnsi="宋体" w:cs="仿宋_GB2312"/>
          <w:kern w:val="2"/>
          <w:sz w:val="24"/>
        </w:rPr>
        <w:t>无。</w:t>
      </w:r>
    </w:p>
    <w:p>
      <w:pPr>
        <w:adjustRightInd/>
        <w:snapToGrid w:val="0"/>
        <w:spacing w:line="360" w:lineRule="auto"/>
        <w:ind w:left="377" w:hanging="376" w:hangingChars="157"/>
        <w:textAlignment w:val="auto"/>
        <w:rPr>
          <w:rFonts w:ascii="宋体" w:hAnsi="宋体"/>
          <w:bCs/>
          <w:kern w:val="2"/>
          <w:sz w:val="24"/>
        </w:rPr>
      </w:pPr>
      <w:r>
        <w:rPr>
          <w:rFonts w:hint="eastAsia" w:ascii="宋体" w:hAnsi="宋体"/>
          <w:color w:val="595959"/>
          <w:kern w:val="2"/>
          <w:sz w:val="24"/>
          <w:szCs w:val="21"/>
        </w:rPr>
        <w:t>4</w:t>
      </w:r>
      <w:r>
        <w:rPr>
          <w:rFonts w:ascii="宋体" w:hAnsi="宋体"/>
          <w:color w:val="595959"/>
          <w:kern w:val="2"/>
          <w:sz w:val="24"/>
          <w:szCs w:val="21"/>
        </w:rPr>
        <w:t xml:space="preserve">. </w:t>
      </w:r>
      <w:r>
        <w:rPr>
          <w:rFonts w:hint="eastAsia" w:ascii="宋体" w:hAnsi="宋体" w:cs="仿宋_GB2312"/>
          <w:color w:val="2B2B2B"/>
          <w:kern w:val="2"/>
          <w:sz w:val="24"/>
        </w:rPr>
        <w:t>满足《中华人民共和国政府采购法》第二十二条规定</w:t>
      </w:r>
      <w:r>
        <w:rPr>
          <w:rFonts w:hint="eastAsia" w:ascii="宋体" w:hAnsi="宋体"/>
          <w:bCs/>
          <w:kern w:val="2"/>
          <w:sz w:val="24"/>
        </w:rPr>
        <w:t>：</w:t>
      </w:r>
    </w:p>
    <w:p>
      <w:pPr>
        <w:numPr>
          <w:ilvl w:val="0"/>
          <w:numId w:val="7"/>
        </w:numPr>
        <w:adjustRightInd/>
        <w:snapToGrid w:val="0"/>
        <w:spacing w:line="360" w:lineRule="auto"/>
        <w:ind w:left="427" w:hanging="427" w:hangingChars="178"/>
        <w:textAlignment w:val="auto"/>
        <w:rPr>
          <w:rFonts w:ascii="宋体" w:hAnsi="宋体"/>
          <w:bCs/>
          <w:kern w:val="2"/>
          <w:sz w:val="24"/>
        </w:rPr>
      </w:pPr>
      <w:r>
        <w:rPr>
          <w:rFonts w:hint="eastAsia" w:ascii="宋体" w:hAnsi="宋体"/>
          <w:kern w:val="2"/>
          <w:sz w:val="24"/>
          <w:szCs w:val="21"/>
        </w:rPr>
        <w:t>提供在中华人民共和国境内注册的法人或其他组织的营业执照或事业单位法人证书或社会团体法人登记证书复印件，如响应供应商为自然人的提供自然人身份证明复印件；如国家另有规定的，则从其规定。</w:t>
      </w:r>
      <w:r>
        <w:rPr>
          <w:rFonts w:hint="eastAsia" w:ascii="宋体" w:hAnsi="宋体" w:cs="宋体"/>
          <w:kern w:val="2"/>
          <w:sz w:val="24"/>
        </w:rPr>
        <w:t>（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pPr>
        <w:numPr>
          <w:ilvl w:val="0"/>
          <w:numId w:val="7"/>
        </w:numPr>
        <w:adjustRightInd/>
        <w:snapToGrid w:val="0"/>
        <w:spacing w:line="360" w:lineRule="auto"/>
        <w:ind w:left="427" w:hanging="427" w:hangingChars="178"/>
        <w:textAlignment w:val="auto"/>
        <w:rPr>
          <w:rFonts w:ascii="宋体" w:hAnsi="宋体"/>
          <w:bCs/>
          <w:kern w:val="2"/>
          <w:sz w:val="24"/>
        </w:rPr>
      </w:pPr>
      <w:r>
        <w:rPr>
          <w:rFonts w:hint="eastAsia" w:ascii="宋体" w:hAnsi="宋体"/>
          <w:kern w:val="2"/>
          <w:sz w:val="24"/>
          <w:szCs w:val="21"/>
        </w:rPr>
        <w:t>提供</w:t>
      </w:r>
      <w:r>
        <w:rPr>
          <w:rFonts w:ascii="宋体" w:hAnsi="宋体"/>
          <w:kern w:val="2"/>
          <w:sz w:val="24"/>
          <w:szCs w:val="21"/>
          <w:u w:val="single"/>
        </w:rPr>
        <w:t>2019</w:t>
      </w:r>
      <w:r>
        <w:rPr>
          <w:rFonts w:hint="eastAsia" w:ascii="宋体" w:hAnsi="宋体"/>
          <w:kern w:val="2"/>
          <w:sz w:val="24"/>
          <w:szCs w:val="21"/>
        </w:rPr>
        <w:t>年财务状况报告或</w:t>
      </w:r>
      <w:r>
        <w:rPr>
          <w:rFonts w:ascii="宋体" w:hAnsi="宋体"/>
          <w:kern w:val="2"/>
          <w:sz w:val="24"/>
          <w:szCs w:val="21"/>
          <w:u w:val="single"/>
        </w:rPr>
        <w:t>2020</w:t>
      </w:r>
      <w:r>
        <w:rPr>
          <w:rFonts w:hint="eastAsia" w:ascii="宋体" w:hAnsi="宋体"/>
          <w:kern w:val="2"/>
          <w:sz w:val="24"/>
          <w:szCs w:val="21"/>
        </w:rPr>
        <w:t>年任意</w:t>
      </w:r>
      <w:r>
        <w:rPr>
          <w:rFonts w:ascii="宋体" w:hAnsi="宋体"/>
          <w:kern w:val="2"/>
          <w:sz w:val="24"/>
          <w:szCs w:val="21"/>
          <w:u w:val="single"/>
        </w:rPr>
        <w:t>1</w:t>
      </w:r>
      <w:r>
        <w:rPr>
          <w:rFonts w:hint="eastAsia" w:ascii="宋体" w:hAnsi="宋体"/>
          <w:kern w:val="2"/>
          <w:sz w:val="24"/>
          <w:szCs w:val="21"/>
        </w:rPr>
        <w:t>个月的财务状况报告复印件，或银行出具的资信证明材料复印件；</w:t>
      </w:r>
    </w:p>
    <w:p>
      <w:pPr>
        <w:numPr>
          <w:ilvl w:val="0"/>
          <w:numId w:val="7"/>
        </w:numPr>
        <w:adjustRightInd/>
        <w:snapToGrid w:val="0"/>
        <w:spacing w:line="360" w:lineRule="auto"/>
        <w:ind w:left="427" w:hanging="427" w:hangingChars="178"/>
        <w:textAlignment w:val="auto"/>
        <w:rPr>
          <w:rFonts w:ascii="宋体" w:hAnsi="宋体"/>
          <w:bCs/>
          <w:kern w:val="2"/>
          <w:sz w:val="24"/>
        </w:rPr>
      </w:pPr>
      <w:r>
        <w:rPr>
          <w:rFonts w:hint="eastAsia" w:ascii="宋体" w:hAnsi="宋体"/>
          <w:kern w:val="2"/>
          <w:sz w:val="24"/>
          <w:szCs w:val="21"/>
        </w:rPr>
        <w:t>提供</w:t>
      </w:r>
      <w:r>
        <w:rPr>
          <w:rFonts w:ascii="宋体" w:hAnsi="宋体"/>
          <w:kern w:val="2"/>
          <w:sz w:val="24"/>
          <w:szCs w:val="21"/>
          <w:u w:val="single"/>
        </w:rPr>
        <w:t>2020</w:t>
      </w:r>
      <w:r>
        <w:rPr>
          <w:rFonts w:hint="eastAsia" w:ascii="宋体" w:hAnsi="宋体"/>
          <w:kern w:val="2"/>
          <w:sz w:val="24"/>
          <w:szCs w:val="21"/>
        </w:rPr>
        <w:t>年任意</w:t>
      </w:r>
      <w:r>
        <w:rPr>
          <w:rFonts w:ascii="宋体" w:hAnsi="宋体"/>
          <w:kern w:val="2"/>
          <w:sz w:val="24"/>
          <w:szCs w:val="21"/>
          <w:u w:val="single"/>
        </w:rPr>
        <w:t>1</w:t>
      </w:r>
      <w:r>
        <w:rPr>
          <w:rFonts w:hint="eastAsia" w:ascii="宋体" w:hAnsi="宋体"/>
          <w:kern w:val="2"/>
          <w:sz w:val="24"/>
          <w:szCs w:val="21"/>
        </w:rPr>
        <w:t>个月缴纳税收的凭据证明材料复印件；如依法免税的，应提供相关材料；</w:t>
      </w:r>
    </w:p>
    <w:p>
      <w:pPr>
        <w:numPr>
          <w:ilvl w:val="0"/>
          <w:numId w:val="7"/>
        </w:numPr>
        <w:adjustRightInd/>
        <w:snapToGrid w:val="0"/>
        <w:spacing w:line="360" w:lineRule="auto"/>
        <w:ind w:left="427" w:hanging="427" w:hangingChars="178"/>
        <w:textAlignment w:val="auto"/>
        <w:rPr>
          <w:rFonts w:ascii="宋体" w:hAnsi="宋体"/>
          <w:bCs/>
          <w:kern w:val="2"/>
          <w:sz w:val="24"/>
        </w:rPr>
      </w:pPr>
      <w:r>
        <w:rPr>
          <w:rFonts w:hint="eastAsia" w:ascii="宋体" w:hAnsi="宋体"/>
          <w:kern w:val="2"/>
          <w:sz w:val="24"/>
          <w:szCs w:val="21"/>
        </w:rPr>
        <w:t>提供</w:t>
      </w:r>
      <w:r>
        <w:rPr>
          <w:rFonts w:ascii="宋体" w:hAnsi="宋体"/>
          <w:kern w:val="2"/>
          <w:sz w:val="24"/>
          <w:szCs w:val="21"/>
          <w:u w:val="single"/>
        </w:rPr>
        <w:t>2020</w:t>
      </w:r>
      <w:r>
        <w:rPr>
          <w:rFonts w:hint="eastAsia" w:ascii="宋体" w:hAnsi="宋体"/>
          <w:kern w:val="2"/>
          <w:sz w:val="24"/>
          <w:szCs w:val="21"/>
        </w:rPr>
        <w:t>年任意</w:t>
      </w:r>
      <w:r>
        <w:rPr>
          <w:rFonts w:ascii="宋体" w:hAnsi="宋体"/>
          <w:kern w:val="2"/>
          <w:sz w:val="24"/>
          <w:szCs w:val="21"/>
          <w:u w:val="single"/>
        </w:rPr>
        <w:t>1</w:t>
      </w:r>
      <w:r>
        <w:rPr>
          <w:rFonts w:hint="eastAsia" w:ascii="宋体" w:hAnsi="宋体"/>
          <w:kern w:val="2"/>
          <w:sz w:val="24"/>
          <w:szCs w:val="21"/>
        </w:rPr>
        <w:t>个月缴纳社会保障资金的凭据证明材料复印件；如依法不需要缴纳社会保障资金的，应提供相关材料；</w:t>
      </w:r>
    </w:p>
    <w:p>
      <w:pPr>
        <w:numPr>
          <w:ilvl w:val="0"/>
          <w:numId w:val="7"/>
        </w:numPr>
        <w:adjustRightInd/>
        <w:snapToGrid w:val="0"/>
        <w:spacing w:line="360" w:lineRule="auto"/>
        <w:ind w:left="427" w:hanging="427" w:hangingChars="178"/>
        <w:textAlignment w:val="auto"/>
        <w:rPr>
          <w:rFonts w:ascii="宋体" w:hAnsi="宋体"/>
          <w:bCs/>
          <w:kern w:val="2"/>
          <w:sz w:val="24"/>
        </w:rPr>
      </w:pPr>
      <w:r>
        <w:rPr>
          <w:rFonts w:hint="eastAsia" w:ascii="宋体" w:hAnsi="宋体"/>
          <w:kern w:val="2"/>
          <w:sz w:val="24"/>
          <w:szCs w:val="21"/>
        </w:rPr>
        <w:t>提供履行合同所必需的设备和专业技术能力的证明材料；（提供《投标人资格声明函》）；</w:t>
      </w:r>
    </w:p>
    <w:p>
      <w:pPr>
        <w:numPr>
          <w:ilvl w:val="0"/>
          <w:numId w:val="7"/>
        </w:numPr>
        <w:adjustRightInd/>
        <w:snapToGrid w:val="0"/>
        <w:spacing w:line="360" w:lineRule="auto"/>
        <w:ind w:left="427" w:hanging="427" w:hangingChars="178"/>
        <w:textAlignment w:val="auto"/>
        <w:rPr>
          <w:rFonts w:ascii="宋体" w:hAnsi="宋体"/>
          <w:bCs/>
          <w:kern w:val="2"/>
          <w:sz w:val="24"/>
        </w:rPr>
      </w:pPr>
      <w:r>
        <w:rPr>
          <w:rFonts w:hint="eastAsia" w:ascii="宋体" w:hAnsi="宋体"/>
          <w:kern w:val="2"/>
          <w:sz w:val="24"/>
          <w:szCs w:val="21"/>
        </w:rPr>
        <w:t>提供参加政府采购活动前3年内在经营活动中没有重大违法记录的书面声明；（</w:t>
      </w:r>
      <w:r>
        <w:rPr>
          <w:rFonts w:hint="eastAsia" w:ascii="宋体" w:hAnsi="宋体"/>
          <w:bCs/>
          <w:kern w:val="2"/>
          <w:sz w:val="24"/>
          <w:szCs w:val="20"/>
        </w:rPr>
        <w:t>提供《投标人资格声明函》</w:t>
      </w:r>
      <w:r>
        <w:rPr>
          <w:rFonts w:hint="eastAsia" w:ascii="宋体" w:hAnsi="宋体"/>
          <w:kern w:val="2"/>
          <w:sz w:val="24"/>
          <w:szCs w:val="21"/>
        </w:rPr>
        <w:t>）。</w:t>
      </w:r>
    </w:p>
    <w:p>
      <w:pPr>
        <w:numPr>
          <w:ilvl w:val="0"/>
          <w:numId w:val="7"/>
        </w:numPr>
        <w:adjustRightInd/>
        <w:snapToGrid w:val="0"/>
        <w:spacing w:line="360" w:lineRule="auto"/>
        <w:ind w:left="427" w:hanging="427" w:hangingChars="178"/>
        <w:textAlignment w:val="auto"/>
        <w:rPr>
          <w:rFonts w:ascii="宋体" w:hAnsi="宋体"/>
          <w:bCs/>
          <w:kern w:val="2"/>
          <w:sz w:val="24"/>
        </w:rPr>
      </w:pPr>
      <w:r>
        <w:rPr>
          <w:rFonts w:hint="eastAsia" w:ascii="宋体" w:hAnsi="宋体"/>
          <w:bCs/>
          <w:kern w:val="2"/>
          <w:sz w:val="24"/>
        </w:rPr>
        <w:t>法律、行政法规规定的其他条件。</w:t>
      </w:r>
      <w:r>
        <w:rPr>
          <w:rFonts w:hint="eastAsia" w:ascii="宋体" w:hAnsi="宋体"/>
          <w:kern w:val="2"/>
          <w:sz w:val="24"/>
          <w:szCs w:val="21"/>
        </w:rPr>
        <w:t>（</w:t>
      </w:r>
      <w:r>
        <w:rPr>
          <w:rFonts w:hint="eastAsia" w:ascii="宋体" w:hAnsi="宋体"/>
          <w:bCs/>
          <w:kern w:val="2"/>
          <w:sz w:val="24"/>
          <w:szCs w:val="20"/>
        </w:rPr>
        <w:t>提供《投标人资格声明函》</w:t>
      </w:r>
      <w:r>
        <w:rPr>
          <w:rFonts w:hint="eastAsia" w:ascii="宋体" w:hAnsi="宋体"/>
          <w:kern w:val="2"/>
          <w:sz w:val="24"/>
          <w:szCs w:val="21"/>
        </w:rPr>
        <w:t>）</w:t>
      </w:r>
    </w:p>
    <w:p>
      <w:pPr>
        <w:adjustRightInd/>
        <w:snapToGrid w:val="0"/>
        <w:spacing w:line="360" w:lineRule="auto"/>
        <w:ind w:left="377" w:hanging="376" w:hangingChars="157"/>
        <w:textAlignment w:val="auto"/>
        <w:rPr>
          <w:rFonts w:ascii="宋体" w:hAnsi="宋体"/>
          <w:kern w:val="2"/>
          <w:sz w:val="24"/>
        </w:rPr>
      </w:pPr>
      <w:r>
        <w:rPr>
          <w:rFonts w:hint="eastAsia" w:ascii="宋体" w:hAnsi="宋体"/>
          <w:bCs/>
          <w:kern w:val="2"/>
          <w:sz w:val="24"/>
        </w:rPr>
        <w:t>5</w:t>
      </w:r>
      <w:r>
        <w:rPr>
          <w:rFonts w:ascii="宋体" w:hAnsi="宋体"/>
          <w:bCs/>
          <w:kern w:val="2"/>
          <w:sz w:val="24"/>
        </w:rPr>
        <w:t xml:space="preserve">. </w:t>
      </w:r>
      <w:r>
        <w:rPr>
          <w:rFonts w:hint="eastAsia" w:ascii="宋体" w:hAnsi="宋体"/>
          <w:bCs/>
          <w:kern w:val="2"/>
          <w:sz w:val="24"/>
        </w:rPr>
        <w:t>为采购项目提供整体设计、规范编制或者项目管理、监理、检测等服务的供应商，不得再参加该采购项目</w:t>
      </w:r>
      <w:r>
        <w:rPr>
          <w:rFonts w:hint="eastAsia"/>
          <w:bCs/>
          <w:kern w:val="2"/>
          <w:sz w:val="24"/>
        </w:rPr>
        <w:t>同一合同项下</w:t>
      </w:r>
      <w:r>
        <w:rPr>
          <w:rFonts w:hint="eastAsia" w:ascii="宋体" w:hAnsi="宋体"/>
          <w:bCs/>
          <w:kern w:val="2"/>
          <w:sz w:val="24"/>
        </w:rPr>
        <w:t>的其他采购活动。</w:t>
      </w:r>
      <w:r>
        <w:rPr>
          <w:rFonts w:hint="eastAsia" w:ascii="宋体" w:hAnsi="宋体"/>
          <w:bCs/>
          <w:kern w:val="2"/>
          <w:sz w:val="24"/>
          <w:szCs w:val="20"/>
        </w:rPr>
        <w:t>（提供《投标人资格声明函》）</w:t>
      </w:r>
    </w:p>
    <w:p>
      <w:pPr>
        <w:adjustRightInd/>
        <w:snapToGrid w:val="0"/>
        <w:spacing w:line="360" w:lineRule="auto"/>
        <w:ind w:left="377" w:hanging="376" w:hangingChars="157"/>
        <w:textAlignment w:val="auto"/>
        <w:rPr>
          <w:rFonts w:ascii="宋体" w:hAnsi="宋体"/>
          <w:bCs/>
          <w:kern w:val="2"/>
          <w:sz w:val="24"/>
        </w:rPr>
      </w:pPr>
      <w:r>
        <w:rPr>
          <w:rFonts w:hint="eastAsia" w:ascii="宋体" w:hAnsi="宋体"/>
          <w:bCs/>
          <w:kern w:val="2"/>
          <w:sz w:val="24"/>
        </w:rPr>
        <w:t>6</w:t>
      </w:r>
      <w:r>
        <w:rPr>
          <w:rFonts w:ascii="宋体" w:hAnsi="宋体"/>
          <w:bCs/>
          <w:kern w:val="2"/>
          <w:sz w:val="24"/>
        </w:rPr>
        <w:t xml:space="preserve">. </w:t>
      </w:r>
      <w:r>
        <w:rPr>
          <w:rFonts w:hint="eastAsia" w:ascii="宋体" w:hAnsi="宋体"/>
          <w:bCs/>
          <w:kern w:val="2"/>
          <w:sz w:val="24"/>
        </w:rPr>
        <w:t>单位负责人为同一人或者存在直接控股、管理关系的不同供应商，不得参加同一合同项下的政府采购活动。</w:t>
      </w:r>
      <w:r>
        <w:rPr>
          <w:rFonts w:hint="eastAsia" w:ascii="宋体" w:hAnsi="宋体"/>
          <w:bCs/>
          <w:kern w:val="2"/>
          <w:sz w:val="24"/>
          <w:szCs w:val="20"/>
        </w:rPr>
        <w:t>（提供《</w:t>
      </w:r>
      <w:r>
        <w:rPr>
          <w:rFonts w:hint="eastAsia" w:ascii="宋体" w:hAnsi="宋体"/>
          <w:kern w:val="2"/>
          <w:sz w:val="24"/>
        </w:rPr>
        <w:t>投标人</w:t>
      </w:r>
      <w:r>
        <w:rPr>
          <w:rFonts w:hint="eastAsia" w:ascii="宋体" w:hAnsi="宋体"/>
          <w:bCs/>
          <w:kern w:val="2"/>
          <w:sz w:val="24"/>
          <w:szCs w:val="20"/>
        </w:rPr>
        <w:t>资格声明函》）</w:t>
      </w:r>
    </w:p>
    <w:p>
      <w:pPr>
        <w:adjustRightInd/>
        <w:snapToGrid w:val="0"/>
        <w:spacing w:line="360" w:lineRule="auto"/>
        <w:ind w:left="377" w:hanging="376" w:hangingChars="157"/>
        <w:textAlignment w:val="auto"/>
        <w:rPr>
          <w:rFonts w:ascii="宋体" w:hAnsi="宋体"/>
          <w:kern w:val="2"/>
          <w:sz w:val="24"/>
        </w:rPr>
      </w:pPr>
      <w:r>
        <w:rPr>
          <w:rFonts w:hint="eastAsia" w:ascii="宋体" w:hAnsi="宋体"/>
          <w:kern w:val="2"/>
          <w:sz w:val="24"/>
        </w:rPr>
        <w:t>7</w:t>
      </w:r>
      <w:r>
        <w:rPr>
          <w:rFonts w:ascii="宋体" w:hAnsi="宋体"/>
          <w:kern w:val="2"/>
          <w:sz w:val="24"/>
        </w:rPr>
        <w:t>. 投标人未被列入“信用中国”网站(</w:t>
      </w:r>
      <w:r>
        <w:fldChar w:fldCharType="begin"/>
      </w:r>
      <w:r>
        <w:instrText xml:space="preserve"> HYPERLINK "http://www.creditchina.gov.cn" </w:instrText>
      </w:r>
      <w:r>
        <w:fldChar w:fldCharType="separate"/>
      </w:r>
      <w:r>
        <w:rPr>
          <w:rFonts w:ascii="宋体" w:hAnsi="宋体"/>
          <w:kern w:val="2"/>
          <w:sz w:val="24"/>
          <w:u w:val="single"/>
        </w:rPr>
        <w:t>www.creditchina.gov.cn</w:t>
      </w:r>
      <w:r>
        <w:rPr>
          <w:rFonts w:ascii="宋体" w:hAnsi="宋体"/>
          <w:kern w:val="2"/>
          <w:sz w:val="24"/>
          <w:u w:val="single"/>
        </w:rPr>
        <w:fldChar w:fldCharType="end"/>
      </w:r>
      <w:r>
        <w:rPr>
          <w:rFonts w:ascii="宋体" w:hAnsi="宋体"/>
          <w:kern w:val="2"/>
          <w:sz w:val="24"/>
        </w:rPr>
        <w:t>)</w:t>
      </w:r>
      <w:r>
        <w:rPr>
          <w:rFonts w:hint="eastAsia" w:ascii="宋体" w:hAnsi="宋体"/>
          <w:kern w:val="2"/>
          <w:sz w:val="24"/>
        </w:rPr>
        <w:t>以下任何记录名单之一：①</w:t>
      </w:r>
      <w:r>
        <w:rPr>
          <w:rFonts w:ascii="宋体" w:hAnsi="宋体"/>
          <w:kern w:val="2"/>
          <w:sz w:val="24"/>
        </w:rPr>
        <w:t>失信被执行人</w:t>
      </w:r>
      <w:r>
        <w:rPr>
          <w:rFonts w:hint="eastAsia" w:ascii="宋体" w:hAnsi="宋体"/>
          <w:kern w:val="2"/>
          <w:sz w:val="24"/>
        </w:rPr>
        <w:t>；②</w:t>
      </w:r>
      <w:r>
        <w:rPr>
          <w:rFonts w:ascii="宋体" w:hAnsi="宋体"/>
          <w:kern w:val="2"/>
          <w:sz w:val="24"/>
        </w:rPr>
        <w:t>重大税收违法案件当事人名单</w:t>
      </w:r>
      <w:r>
        <w:rPr>
          <w:rFonts w:hint="eastAsia" w:ascii="宋体" w:hAnsi="宋体"/>
          <w:kern w:val="2"/>
          <w:sz w:val="24"/>
        </w:rPr>
        <w:t>；③</w:t>
      </w:r>
      <w:r>
        <w:rPr>
          <w:rFonts w:ascii="宋体" w:hAnsi="宋体"/>
          <w:kern w:val="2"/>
          <w:sz w:val="24"/>
        </w:rPr>
        <w:t>政府采购严重违法失信行为</w:t>
      </w:r>
      <w:r>
        <w:rPr>
          <w:rFonts w:hint="eastAsia" w:ascii="宋体" w:hAnsi="宋体"/>
          <w:kern w:val="2"/>
          <w:sz w:val="24"/>
        </w:rPr>
        <w:t>。同时，</w:t>
      </w:r>
      <w:r>
        <w:rPr>
          <w:rFonts w:ascii="宋体" w:hAnsi="宋体"/>
          <w:kern w:val="2"/>
          <w:sz w:val="24"/>
        </w:rPr>
        <w:t>不处于中国政府采购网(www.ccgp.gov.cn)“政府采购严重违法失信行为信息记录”中的禁止参加政府采购活动期间。（</w:t>
      </w:r>
      <w:r>
        <w:rPr>
          <w:rFonts w:hint="eastAsia" w:ascii="宋体" w:hAnsi="宋体" w:cs="宋体"/>
          <w:kern w:val="2"/>
          <w:sz w:val="24"/>
        </w:rPr>
        <w:t>说明：</w:t>
      </w:r>
      <w:r>
        <w:rPr>
          <w:rFonts w:hint="eastAsia" w:ascii="宋体" w:hAnsi="宋体"/>
          <w:kern w:val="2"/>
          <w:sz w:val="24"/>
        </w:rPr>
        <w:t>①由</w:t>
      </w:r>
      <w:r>
        <w:rPr>
          <w:rFonts w:hint="eastAsia" w:ascii="宋体" w:hAnsi="宋体"/>
          <w:kern w:val="2"/>
          <w:sz w:val="24"/>
          <w:szCs w:val="21"/>
        </w:rPr>
        <w:t>采购人、采购代理机构</w:t>
      </w:r>
      <w:r>
        <w:rPr>
          <w:rFonts w:ascii="宋体" w:hAnsi="宋体"/>
          <w:kern w:val="2"/>
          <w:sz w:val="24"/>
        </w:rPr>
        <w:t>于</w:t>
      </w:r>
      <w:r>
        <w:rPr>
          <w:rFonts w:hint="eastAsia" w:ascii="宋体" w:hAnsi="宋体"/>
          <w:kern w:val="2"/>
          <w:sz w:val="24"/>
        </w:rPr>
        <w:t>投标截止日</w:t>
      </w:r>
      <w:r>
        <w:rPr>
          <w:rFonts w:ascii="宋体" w:hAnsi="宋体"/>
          <w:kern w:val="2"/>
          <w:sz w:val="24"/>
        </w:rPr>
        <w:t>在“信用中国”网站（www.creditchina.gov.cn）及中国政府采购网(www.ccgp.gov.cn)查询结果为准</w:t>
      </w:r>
      <w:r>
        <w:rPr>
          <w:rFonts w:hint="eastAsia" w:ascii="宋体" w:hAnsi="宋体"/>
          <w:kern w:val="2"/>
          <w:sz w:val="24"/>
        </w:rPr>
        <w:t>，</w:t>
      </w:r>
      <w:r>
        <w:rPr>
          <w:rFonts w:ascii="宋体" w:hAnsi="宋体"/>
          <w:kern w:val="2"/>
          <w:sz w:val="24"/>
          <w:highlight w:val="white"/>
        </w:rPr>
        <w:t>如在上述网站查询结果均显示没有相关记录，视为</w:t>
      </w:r>
      <w:r>
        <w:rPr>
          <w:rFonts w:hint="eastAsia" w:ascii="宋体" w:hAnsi="宋体"/>
          <w:kern w:val="2"/>
          <w:sz w:val="24"/>
          <w:highlight w:val="white"/>
        </w:rPr>
        <w:t>不存在</w:t>
      </w:r>
      <w:r>
        <w:rPr>
          <w:rFonts w:ascii="宋体" w:hAnsi="宋体"/>
          <w:kern w:val="2"/>
          <w:sz w:val="24"/>
          <w:highlight w:val="white"/>
        </w:rPr>
        <w:t>上述不良信用记录。</w:t>
      </w:r>
      <w:r>
        <w:rPr>
          <w:rFonts w:hint="eastAsia" w:ascii="宋体" w:hAnsi="宋体"/>
          <w:kern w:val="2"/>
          <w:sz w:val="24"/>
        </w:rPr>
        <w:t>②</w:t>
      </w:r>
      <w:r>
        <w:rPr>
          <w:rFonts w:hint="eastAsia" w:ascii="宋体" w:hAnsi="宋体" w:cs="宋体"/>
          <w:kern w:val="2"/>
          <w:sz w:val="24"/>
        </w:rPr>
        <w:t>采购代理机构同时对信用信息查询记录和证据截图或下载存档</w:t>
      </w:r>
      <w:r>
        <w:rPr>
          <w:rFonts w:hint="eastAsia" w:ascii="宋体" w:hAnsi="宋体"/>
          <w:kern w:val="2"/>
          <w:sz w:val="24"/>
        </w:rPr>
        <w:t>；③</w:t>
      </w:r>
      <w:r>
        <w:rPr>
          <w:rFonts w:hint="eastAsia" w:hAnsi="宋体"/>
          <w:kern w:val="2"/>
          <w:sz w:val="24"/>
        </w:rPr>
        <w:t>投标人为分公司的，同时对该分公司所属</w:t>
      </w:r>
      <w:r>
        <w:rPr>
          <w:rFonts w:hint="eastAsia" w:hAnsi="宋体" w:cs="黑体"/>
          <w:kern w:val="2"/>
          <w:sz w:val="24"/>
        </w:rPr>
        <w:t>总公司</w:t>
      </w:r>
      <w:r>
        <w:rPr>
          <w:rFonts w:hint="eastAsia" w:hAnsi="宋体"/>
          <w:kern w:val="2"/>
          <w:sz w:val="24"/>
          <w:szCs w:val="21"/>
        </w:rPr>
        <w:t>（总所）进行信用记录查询，</w:t>
      </w:r>
      <w:r>
        <w:rPr>
          <w:rFonts w:hint="eastAsia" w:hAnsi="宋体"/>
          <w:kern w:val="2"/>
          <w:sz w:val="24"/>
        </w:rPr>
        <w:t>该分公司所属</w:t>
      </w:r>
      <w:r>
        <w:rPr>
          <w:rFonts w:hint="eastAsia" w:hAnsi="宋体" w:cs="黑体"/>
          <w:kern w:val="2"/>
          <w:sz w:val="24"/>
        </w:rPr>
        <w:t>总公司</w:t>
      </w:r>
      <w:r>
        <w:rPr>
          <w:rFonts w:hint="eastAsia" w:hAnsi="宋体"/>
          <w:kern w:val="2"/>
          <w:sz w:val="24"/>
          <w:szCs w:val="21"/>
        </w:rPr>
        <w:t>（总所）</w:t>
      </w:r>
      <w:r>
        <w:rPr>
          <w:rFonts w:hAnsi="宋体"/>
          <w:kern w:val="2"/>
          <w:sz w:val="24"/>
        </w:rPr>
        <w:t>存在</w:t>
      </w:r>
      <w:r>
        <w:rPr>
          <w:rFonts w:hint="eastAsia" w:hAnsi="宋体"/>
          <w:kern w:val="2"/>
          <w:sz w:val="24"/>
        </w:rPr>
        <w:t>不良信用</w:t>
      </w:r>
      <w:r>
        <w:rPr>
          <w:rFonts w:hAnsi="宋体"/>
          <w:kern w:val="2"/>
          <w:sz w:val="24"/>
        </w:rPr>
        <w:t>记录的</w:t>
      </w:r>
      <w:r>
        <w:rPr>
          <w:rFonts w:hint="eastAsia" w:hAnsi="宋体"/>
          <w:kern w:val="2"/>
          <w:sz w:val="24"/>
        </w:rPr>
        <w:t>，视同供应商存在不良信用记录</w:t>
      </w:r>
      <w:r>
        <w:rPr>
          <w:rFonts w:hAnsi="宋体"/>
          <w:kern w:val="2"/>
          <w:sz w:val="24"/>
        </w:rPr>
        <w:t>。</w:t>
      </w:r>
      <w:r>
        <w:rPr>
          <w:rFonts w:hint="eastAsia" w:ascii="宋体" w:hAnsi="宋体"/>
          <w:kern w:val="2"/>
          <w:sz w:val="24"/>
        </w:rPr>
        <w:t>）</w:t>
      </w:r>
    </w:p>
    <w:p>
      <w:pPr>
        <w:adjustRightInd/>
        <w:snapToGrid w:val="0"/>
        <w:spacing w:line="360" w:lineRule="auto"/>
        <w:ind w:left="377" w:hanging="376" w:hangingChars="157"/>
        <w:textAlignment w:val="auto"/>
        <w:rPr>
          <w:rFonts w:ascii="宋体" w:hAnsi="宋体"/>
          <w:bCs/>
          <w:kern w:val="2"/>
          <w:sz w:val="24"/>
        </w:rPr>
      </w:pPr>
      <w:bookmarkStart w:id="11" w:name="_Hlk40950161"/>
      <w:r>
        <w:rPr>
          <w:rFonts w:hint="eastAsia" w:ascii="宋体" w:hAnsi="宋体"/>
          <w:bCs/>
          <w:kern w:val="2"/>
          <w:sz w:val="24"/>
        </w:rPr>
        <w:t>8</w:t>
      </w:r>
      <w:r>
        <w:rPr>
          <w:rFonts w:ascii="宋体" w:hAnsi="宋体"/>
          <w:bCs/>
          <w:kern w:val="2"/>
          <w:sz w:val="24"/>
        </w:rPr>
        <w:t xml:space="preserve">. </w:t>
      </w:r>
      <w:bookmarkEnd w:id="11"/>
      <w:r>
        <w:rPr>
          <w:rFonts w:hint="eastAsia" w:ascii="宋体" w:hAnsi="宋体" w:cs="宋体"/>
          <w:bCs/>
          <w:color w:val="000000"/>
          <w:sz w:val="24"/>
        </w:rPr>
        <w:t>成功报名并下载本项目招标文件的供应商。（提供《招标文件下载确认回执》）</w:t>
      </w:r>
    </w:p>
    <w:p>
      <w:pPr>
        <w:numPr>
          <w:ilvl w:val="0"/>
          <w:numId w:val="3"/>
        </w:numPr>
        <w:adjustRightInd/>
        <w:snapToGrid w:val="0"/>
        <w:spacing w:line="360" w:lineRule="auto"/>
        <w:textAlignment w:val="auto"/>
        <w:rPr>
          <w:rFonts w:ascii="宋体" w:hAnsi="宋体" w:cs="仿宋_GB2312"/>
          <w:b/>
          <w:bCs/>
          <w:kern w:val="2"/>
          <w:sz w:val="24"/>
        </w:rPr>
      </w:pPr>
      <w:r>
        <w:rPr>
          <w:rFonts w:hint="eastAsia" w:ascii="宋体" w:hAnsi="宋体" w:cs="仿宋_GB2312"/>
          <w:b/>
          <w:bCs/>
          <w:kern w:val="2"/>
          <w:sz w:val="24"/>
        </w:rPr>
        <w:t>获取招标文件</w:t>
      </w:r>
    </w:p>
    <w:p>
      <w:pPr>
        <w:adjustRightInd/>
        <w:snapToGrid w:val="0"/>
        <w:spacing w:line="360" w:lineRule="auto"/>
        <w:ind w:left="142"/>
        <w:textAlignment w:val="auto"/>
        <w:rPr>
          <w:rFonts w:ascii="宋体" w:hAnsi="宋体" w:cs="宋体"/>
          <w:kern w:val="2"/>
          <w:sz w:val="24"/>
        </w:rPr>
      </w:pPr>
      <w:r>
        <w:rPr>
          <w:rFonts w:hint="eastAsia" w:ascii="宋体" w:hAnsi="宋体" w:cs="宋体"/>
          <w:kern w:val="2"/>
          <w:sz w:val="24"/>
        </w:rPr>
        <w:t>时间：</w:t>
      </w:r>
      <w:r>
        <w:rPr>
          <w:rFonts w:hint="eastAsia" w:ascii="宋体" w:hAnsi="宋体" w:cs="宋体"/>
          <w:kern w:val="2"/>
          <w:sz w:val="24"/>
          <w:u w:val="single"/>
          <w:lang w:val="en-US" w:eastAsia="zh-CN"/>
        </w:rPr>
        <w:t>2020</w:t>
      </w:r>
      <w:r>
        <w:rPr>
          <w:rFonts w:hint="eastAsia" w:ascii="宋体" w:hAnsi="宋体" w:cs="宋体"/>
          <w:kern w:val="2"/>
          <w:sz w:val="24"/>
        </w:rPr>
        <w:t>年</w:t>
      </w:r>
      <w:r>
        <w:rPr>
          <w:rFonts w:hint="eastAsia" w:ascii="宋体" w:hAnsi="宋体" w:cs="宋体"/>
          <w:kern w:val="2"/>
          <w:sz w:val="24"/>
          <w:u w:val="single"/>
          <w:lang w:val="en-US" w:eastAsia="zh-CN"/>
        </w:rPr>
        <w:t>11</w:t>
      </w:r>
      <w:r>
        <w:rPr>
          <w:rFonts w:hint="eastAsia" w:ascii="宋体" w:hAnsi="宋体" w:cs="宋体"/>
          <w:kern w:val="2"/>
          <w:sz w:val="24"/>
        </w:rPr>
        <w:t>月</w:t>
      </w:r>
      <w:r>
        <w:rPr>
          <w:rFonts w:hint="eastAsia" w:ascii="宋体" w:hAnsi="宋体" w:cs="宋体"/>
          <w:kern w:val="2"/>
          <w:sz w:val="24"/>
          <w:u w:val="single"/>
          <w:lang w:val="en-US" w:eastAsia="zh-CN"/>
        </w:rPr>
        <w:t>04</w:t>
      </w:r>
      <w:r>
        <w:rPr>
          <w:rFonts w:hint="eastAsia" w:ascii="宋体" w:hAnsi="宋体" w:cs="宋体"/>
          <w:kern w:val="2"/>
          <w:sz w:val="24"/>
        </w:rPr>
        <w:t>日至</w:t>
      </w:r>
      <w:r>
        <w:rPr>
          <w:rFonts w:hint="eastAsia" w:ascii="宋体" w:hAnsi="宋体" w:cs="宋体"/>
          <w:kern w:val="2"/>
          <w:sz w:val="24"/>
          <w:u w:val="single"/>
          <w:lang w:val="en-US" w:eastAsia="zh-CN"/>
        </w:rPr>
        <w:t>2020</w:t>
      </w:r>
      <w:r>
        <w:rPr>
          <w:rFonts w:hint="eastAsia" w:ascii="宋体" w:hAnsi="宋体" w:cs="宋体"/>
          <w:kern w:val="2"/>
          <w:sz w:val="24"/>
        </w:rPr>
        <w:t>年</w:t>
      </w:r>
      <w:r>
        <w:rPr>
          <w:rFonts w:hint="eastAsia" w:ascii="宋体" w:hAnsi="宋体" w:cs="宋体"/>
          <w:kern w:val="2"/>
          <w:sz w:val="24"/>
          <w:u w:val="single"/>
          <w:lang w:val="en-US" w:eastAsia="zh-CN"/>
        </w:rPr>
        <w:t>11</w:t>
      </w:r>
      <w:r>
        <w:rPr>
          <w:rFonts w:hint="eastAsia" w:ascii="宋体" w:hAnsi="宋体" w:cs="宋体"/>
          <w:kern w:val="2"/>
          <w:sz w:val="24"/>
        </w:rPr>
        <w:t>月</w:t>
      </w:r>
      <w:r>
        <w:rPr>
          <w:rFonts w:hint="eastAsia" w:ascii="宋体" w:hAnsi="宋体" w:cs="宋体"/>
          <w:kern w:val="2"/>
          <w:sz w:val="24"/>
          <w:u w:val="single"/>
          <w:lang w:val="en-US" w:eastAsia="zh-CN"/>
        </w:rPr>
        <w:t>11</w:t>
      </w:r>
      <w:r>
        <w:rPr>
          <w:rFonts w:hint="eastAsia" w:ascii="宋体" w:hAnsi="宋体" w:cs="宋体"/>
          <w:kern w:val="2"/>
          <w:sz w:val="24"/>
        </w:rPr>
        <w:t>日</w:t>
      </w:r>
      <w:r>
        <w:rPr>
          <w:rFonts w:hint="eastAsia" w:ascii="宋体" w:hAnsi="宋体" w:cs="仿宋_GB2312"/>
          <w:kern w:val="2"/>
          <w:sz w:val="24"/>
        </w:rPr>
        <w:t>（提供期限自本公告发布之日起不得少于5个工作日）,</w:t>
      </w:r>
      <w:r>
        <w:rPr>
          <w:rFonts w:hint="eastAsia" w:ascii="宋体" w:hAnsi="宋体" w:cs="宋体"/>
          <w:kern w:val="2"/>
          <w:sz w:val="24"/>
        </w:rPr>
        <w:t>每天上午</w:t>
      </w:r>
      <w:r>
        <w:rPr>
          <w:rFonts w:ascii="宋体" w:hAnsi="宋体" w:cs="宋体"/>
          <w:kern w:val="2"/>
          <w:sz w:val="24"/>
        </w:rPr>
        <w:t>9:00</w:t>
      </w:r>
      <w:r>
        <w:rPr>
          <w:rFonts w:hint="eastAsia" w:ascii="宋体" w:hAnsi="宋体" w:cs="宋体"/>
          <w:kern w:val="2"/>
          <w:sz w:val="24"/>
        </w:rPr>
        <w:t>至</w:t>
      </w:r>
      <w:r>
        <w:rPr>
          <w:rFonts w:ascii="宋体" w:hAnsi="宋体" w:cs="宋体"/>
          <w:kern w:val="2"/>
          <w:sz w:val="24"/>
        </w:rPr>
        <w:t>12:00</w:t>
      </w:r>
      <w:r>
        <w:rPr>
          <w:rFonts w:hint="eastAsia" w:ascii="宋体" w:hAnsi="宋体" w:cs="宋体"/>
          <w:kern w:val="2"/>
          <w:sz w:val="24"/>
        </w:rPr>
        <w:t>，下午</w:t>
      </w:r>
      <w:r>
        <w:rPr>
          <w:rFonts w:ascii="宋体" w:hAnsi="宋体" w:cs="宋体"/>
          <w:kern w:val="2"/>
          <w:sz w:val="24"/>
        </w:rPr>
        <w:t>14:30</w:t>
      </w:r>
      <w:r>
        <w:rPr>
          <w:rFonts w:hint="eastAsia" w:ascii="宋体" w:hAnsi="宋体" w:cs="宋体"/>
          <w:kern w:val="2"/>
          <w:sz w:val="24"/>
        </w:rPr>
        <w:t>至</w:t>
      </w:r>
      <w:r>
        <w:rPr>
          <w:rFonts w:ascii="宋体" w:hAnsi="宋体" w:cs="宋体"/>
          <w:kern w:val="2"/>
          <w:sz w:val="24"/>
        </w:rPr>
        <w:t>17:30</w:t>
      </w:r>
      <w:r>
        <w:rPr>
          <w:rFonts w:hint="eastAsia" w:ascii="宋体" w:hAnsi="宋体" w:cs="宋体"/>
          <w:kern w:val="2"/>
          <w:sz w:val="24"/>
        </w:rPr>
        <w:t>（北京时间，</w:t>
      </w:r>
      <w:r>
        <w:rPr>
          <w:rFonts w:ascii="宋体" w:hAnsi="宋体" w:cs="宋体"/>
          <w:kern w:val="2"/>
          <w:sz w:val="24"/>
        </w:rPr>
        <w:t>法定节假日</w:t>
      </w:r>
      <w:r>
        <w:rPr>
          <w:rFonts w:hint="eastAsia" w:ascii="宋体" w:hAnsi="宋体" w:cs="宋体"/>
          <w:kern w:val="2"/>
          <w:sz w:val="24"/>
        </w:rPr>
        <w:t>除外）</w:t>
      </w:r>
    </w:p>
    <w:p>
      <w:pPr>
        <w:adjustRightInd/>
        <w:snapToGrid w:val="0"/>
        <w:spacing w:line="360" w:lineRule="auto"/>
        <w:ind w:left="142"/>
        <w:textAlignment w:val="auto"/>
        <w:rPr>
          <w:rFonts w:ascii="宋体" w:hAnsi="宋体" w:cs="仿宋_GB2312"/>
          <w:i/>
          <w:iCs/>
          <w:color w:val="595959"/>
          <w:kern w:val="2"/>
          <w:sz w:val="24"/>
        </w:rPr>
      </w:pPr>
      <w:r>
        <w:rPr>
          <w:rFonts w:hint="eastAsia" w:ascii="宋体" w:hAnsi="宋体" w:cs="宋体"/>
          <w:kern w:val="2"/>
          <w:sz w:val="24"/>
        </w:rPr>
        <w:t>地点：</w:t>
      </w:r>
      <w:r>
        <w:rPr>
          <w:rFonts w:hint="eastAsia" w:ascii="宋体" w:hAnsi="宋体" w:cs="仿宋_GB2312"/>
          <w:kern w:val="2"/>
          <w:sz w:val="24"/>
          <w:u w:val="single"/>
        </w:rPr>
        <w:t>江门公共资源交易网（http://www.jiangmen.gov.cn/szdwzt/zyjy/，中文域名：江门市公共资源交易网）</w:t>
      </w:r>
    </w:p>
    <w:p>
      <w:pPr>
        <w:adjustRightInd/>
        <w:snapToGrid w:val="0"/>
        <w:spacing w:line="360" w:lineRule="auto"/>
        <w:ind w:left="142"/>
        <w:textAlignment w:val="auto"/>
        <w:rPr>
          <w:rFonts w:ascii="宋体" w:hAnsi="宋体" w:cs="宋体"/>
          <w:kern w:val="2"/>
          <w:sz w:val="24"/>
        </w:rPr>
      </w:pPr>
      <w:r>
        <w:rPr>
          <w:rFonts w:hint="eastAsia" w:ascii="宋体" w:hAnsi="宋体" w:cs="宋体"/>
          <w:kern w:val="2"/>
          <w:sz w:val="24"/>
        </w:rPr>
        <w:t>方式：详见“六、其他补充事宜”</w:t>
      </w:r>
    </w:p>
    <w:p>
      <w:pPr>
        <w:adjustRightInd/>
        <w:snapToGrid w:val="0"/>
        <w:spacing w:line="360" w:lineRule="auto"/>
        <w:ind w:left="142"/>
        <w:textAlignment w:val="auto"/>
        <w:rPr>
          <w:rFonts w:ascii="宋体" w:hAnsi="宋体" w:cs="仿宋_GB2312"/>
          <w:kern w:val="2"/>
          <w:sz w:val="24"/>
          <w:u w:val="single"/>
        </w:rPr>
      </w:pPr>
      <w:r>
        <w:rPr>
          <w:rFonts w:hint="eastAsia" w:ascii="宋体" w:hAnsi="宋体" w:cs="宋体"/>
          <w:kern w:val="2"/>
          <w:sz w:val="24"/>
        </w:rPr>
        <w:t>售价</w:t>
      </w:r>
      <w:r>
        <w:rPr>
          <w:rFonts w:hint="eastAsia" w:ascii="宋体" w:hAnsi="宋体" w:cs="仿宋_GB2312"/>
          <w:kern w:val="2"/>
          <w:sz w:val="24"/>
        </w:rPr>
        <w:t>（元）：</w:t>
      </w:r>
      <w:r>
        <w:rPr>
          <w:rFonts w:hint="eastAsia" w:ascii="宋体" w:hAnsi="宋体"/>
          <w:kern w:val="2"/>
          <w:sz w:val="24"/>
        </w:rPr>
        <w:t>1</w:t>
      </w:r>
      <w:r>
        <w:rPr>
          <w:rFonts w:ascii="宋体" w:hAnsi="宋体"/>
          <w:kern w:val="2"/>
          <w:sz w:val="24"/>
        </w:rPr>
        <w:t>50.00</w:t>
      </w:r>
    </w:p>
    <w:p>
      <w:pPr>
        <w:numPr>
          <w:ilvl w:val="0"/>
          <w:numId w:val="3"/>
        </w:numPr>
        <w:adjustRightInd/>
        <w:snapToGrid w:val="0"/>
        <w:spacing w:line="360" w:lineRule="auto"/>
        <w:textAlignment w:val="auto"/>
        <w:rPr>
          <w:rFonts w:ascii="宋体" w:hAnsi="宋体" w:cs="仿宋_GB2312"/>
          <w:b/>
          <w:bCs/>
          <w:kern w:val="2"/>
          <w:sz w:val="24"/>
        </w:rPr>
      </w:pPr>
      <w:r>
        <w:rPr>
          <w:rFonts w:hint="eastAsia" w:ascii="宋体" w:hAnsi="宋体" w:cs="仿宋_GB2312"/>
          <w:b/>
          <w:bCs/>
          <w:kern w:val="2"/>
          <w:sz w:val="24"/>
        </w:rPr>
        <w:t>提交投标文件截止时间、开标时间和地点</w:t>
      </w:r>
    </w:p>
    <w:p>
      <w:pPr>
        <w:adjustRightInd/>
        <w:snapToGrid w:val="0"/>
        <w:spacing w:line="360" w:lineRule="auto"/>
        <w:ind w:left="420"/>
        <w:textAlignment w:val="auto"/>
        <w:rPr>
          <w:rFonts w:ascii="宋体" w:hAnsi="宋体" w:cs="仿宋_GB2312"/>
          <w:kern w:val="2"/>
          <w:sz w:val="24"/>
        </w:rPr>
      </w:pPr>
      <w:r>
        <w:rPr>
          <w:rFonts w:hint="eastAsia" w:ascii="宋体" w:hAnsi="宋体" w:cs="仿宋_GB2312"/>
          <w:kern w:val="2"/>
          <w:sz w:val="24"/>
          <w:u w:val="single"/>
          <w:lang w:val="en-US" w:eastAsia="zh-CN"/>
        </w:rPr>
        <w:t>2020</w:t>
      </w:r>
      <w:r>
        <w:rPr>
          <w:rFonts w:hint="eastAsia" w:ascii="宋体" w:hAnsi="宋体" w:cs="仿宋_GB2312"/>
          <w:kern w:val="2"/>
          <w:sz w:val="24"/>
        </w:rPr>
        <w:t>年</w:t>
      </w:r>
      <w:r>
        <w:rPr>
          <w:rFonts w:hint="eastAsia" w:ascii="宋体" w:hAnsi="宋体" w:cs="仿宋_GB2312"/>
          <w:kern w:val="2"/>
          <w:sz w:val="24"/>
          <w:u w:val="single"/>
          <w:lang w:val="en-US" w:eastAsia="zh-CN"/>
        </w:rPr>
        <w:t>11</w:t>
      </w:r>
      <w:r>
        <w:rPr>
          <w:rFonts w:hint="eastAsia" w:ascii="宋体" w:hAnsi="宋体" w:cs="仿宋_GB2312"/>
          <w:kern w:val="2"/>
          <w:sz w:val="24"/>
        </w:rPr>
        <w:t>月</w:t>
      </w:r>
      <w:r>
        <w:rPr>
          <w:rFonts w:hint="eastAsia" w:ascii="宋体" w:hAnsi="宋体" w:cs="仿宋_GB2312"/>
          <w:kern w:val="2"/>
          <w:sz w:val="24"/>
          <w:u w:val="single"/>
          <w:lang w:val="en-US" w:eastAsia="zh-CN"/>
        </w:rPr>
        <w:t>25</w:t>
      </w:r>
      <w:r>
        <w:rPr>
          <w:rFonts w:hint="eastAsia" w:ascii="宋体" w:hAnsi="宋体" w:cs="仿宋_GB2312"/>
          <w:kern w:val="2"/>
          <w:sz w:val="24"/>
        </w:rPr>
        <w:t>日</w:t>
      </w:r>
      <w:r>
        <w:rPr>
          <w:rFonts w:hint="eastAsia" w:ascii="宋体" w:hAnsi="宋体" w:cs="仿宋_GB2312"/>
          <w:kern w:val="2"/>
          <w:sz w:val="24"/>
          <w:u w:val="single"/>
          <w:lang w:val="en-US" w:eastAsia="zh-CN"/>
        </w:rPr>
        <w:t>15</w:t>
      </w:r>
      <w:r>
        <w:rPr>
          <w:rFonts w:hint="eastAsia" w:ascii="宋体" w:hAnsi="宋体" w:cs="仿宋_GB2312"/>
          <w:kern w:val="2"/>
          <w:sz w:val="24"/>
        </w:rPr>
        <w:t>点</w:t>
      </w:r>
      <w:r>
        <w:rPr>
          <w:rFonts w:hint="eastAsia" w:ascii="宋体" w:hAnsi="宋体" w:cs="仿宋_GB2312"/>
          <w:kern w:val="2"/>
          <w:sz w:val="24"/>
          <w:u w:val="single"/>
          <w:lang w:val="en-US" w:eastAsia="zh-CN"/>
        </w:rPr>
        <w:t>00</w:t>
      </w:r>
      <w:r>
        <w:rPr>
          <w:rFonts w:hint="eastAsia" w:ascii="宋体" w:hAnsi="宋体" w:cs="仿宋_GB2312"/>
          <w:kern w:val="2"/>
          <w:sz w:val="24"/>
        </w:rPr>
        <w:t xml:space="preserve">分 （北京时间）（自招标文件开始发出之日起至投标人提交投标文件截止之日止，不得少于20日） </w:t>
      </w:r>
    </w:p>
    <w:p>
      <w:pPr>
        <w:adjustRightInd/>
        <w:snapToGrid w:val="0"/>
        <w:spacing w:line="360" w:lineRule="auto"/>
        <w:ind w:left="420"/>
        <w:textAlignment w:val="auto"/>
        <w:rPr>
          <w:rFonts w:ascii="宋体" w:hAnsi="宋体" w:cs="仿宋_GB2312"/>
          <w:color w:val="2B2B2B"/>
          <w:kern w:val="2"/>
          <w:sz w:val="24"/>
          <w:highlight w:val="none"/>
        </w:rPr>
      </w:pPr>
      <w:r>
        <w:rPr>
          <w:rFonts w:hint="eastAsia" w:ascii="宋体" w:hAnsi="宋体" w:cs="仿宋_GB2312"/>
          <w:kern w:val="2"/>
          <w:sz w:val="24"/>
          <w:highlight w:val="none"/>
        </w:rPr>
        <w:t>地点</w:t>
      </w:r>
      <w:r>
        <w:rPr>
          <w:rFonts w:hint="eastAsia" w:ascii="宋体" w:hAnsi="宋体" w:cs="仿宋_GB2312"/>
          <w:color w:val="2B2B2B"/>
          <w:kern w:val="2"/>
          <w:sz w:val="24"/>
          <w:highlight w:val="none"/>
        </w:rPr>
        <w:t>：江门市公共资源交易中心开标室（地址：江门市蓬江区堤西路88号3楼（江门市人民政府行政服务中心内））</w:t>
      </w:r>
    </w:p>
    <w:p>
      <w:pPr>
        <w:numPr>
          <w:ilvl w:val="0"/>
          <w:numId w:val="3"/>
        </w:numPr>
        <w:adjustRightInd/>
        <w:snapToGrid w:val="0"/>
        <w:spacing w:line="360" w:lineRule="auto"/>
        <w:textAlignment w:val="auto"/>
        <w:rPr>
          <w:rFonts w:ascii="宋体" w:hAnsi="宋体" w:cs="仿宋_GB2312"/>
          <w:b/>
          <w:bCs/>
          <w:kern w:val="2"/>
          <w:sz w:val="24"/>
        </w:rPr>
      </w:pPr>
      <w:r>
        <w:rPr>
          <w:rFonts w:hint="eastAsia" w:ascii="宋体" w:hAnsi="宋体" w:cs="仿宋_GB2312"/>
          <w:b/>
          <w:bCs/>
          <w:kern w:val="2"/>
          <w:sz w:val="24"/>
        </w:rPr>
        <w:t>公告期限</w:t>
      </w:r>
    </w:p>
    <w:p>
      <w:pPr>
        <w:adjustRightInd/>
        <w:snapToGrid w:val="0"/>
        <w:spacing w:line="360" w:lineRule="auto"/>
        <w:ind w:firstLine="480" w:firstLineChars="200"/>
        <w:textAlignment w:val="auto"/>
        <w:rPr>
          <w:rFonts w:ascii="宋体" w:hAnsi="宋体" w:cs="仿宋_GB2312"/>
          <w:color w:val="2B2B2B"/>
          <w:kern w:val="2"/>
          <w:sz w:val="24"/>
        </w:rPr>
      </w:pPr>
      <w:r>
        <w:rPr>
          <w:rFonts w:hint="eastAsia" w:ascii="宋体" w:hAnsi="宋体" w:cs="仿宋_GB2312"/>
          <w:color w:val="2B2B2B"/>
          <w:kern w:val="2"/>
          <w:sz w:val="24"/>
        </w:rPr>
        <w:t>自本公告发布之日起5个工作日。</w:t>
      </w:r>
      <w:r>
        <w:rPr>
          <w:rFonts w:hint="eastAsia" w:ascii="宋体" w:hAnsi="宋体" w:cs="仿宋_GB2312"/>
          <w:kern w:val="2"/>
          <w:sz w:val="24"/>
        </w:rPr>
        <w:t>自</w:t>
      </w:r>
      <w:r>
        <w:rPr>
          <w:rFonts w:hint="eastAsia" w:ascii="宋体" w:hAnsi="宋体" w:cs="仿宋_GB2312"/>
          <w:kern w:val="2"/>
          <w:sz w:val="24"/>
          <w:u w:val="single"/>
          <w:lang w:val="en-US" w:eastAsia="zh-CN"/>
        </w:rPr>
        <w:t>2020</w:t>
      </w:r>
      <w:r>
        <w:rPr>
          <w:rFonts w:hint="eastAsia" w:ascii="宋体" w:hAnsi="宋体" w:cs="仿宋_GB2312"/>
          <w:kern w:val="2"/>
          <w:sz w:val="24"/>
        </w:rPr>
        <w:t>年</w:t>
      </w:r>
      <w:r>
        <w:rPr>
          <w:rFonts w:hint="eastAsia" w:ascii="宋体" w:hAnsi="宋体" w:cs="仿宋_GB2312"/>
          <w:kern w:val="2"/>
          <w:sz w:val="24"/>
          <w:u w:val="single"/>
          <w:lang w:val="en-US" w:eastAsia="zh-CN"/>
        </w:rPr>
        <w:t>11</w:t>
      </w:r>
      <w:r>
        <w:rPr>
          <w:rFonts w:hint="eastAsia" w:ascii="宋体" w:hAnsi="宋体" w:cs="仿宋_GB2312"/>
          <w:kern w:val="2"/>
          <w:sz w:val="24"/>
        </w:rPr>
        <w:t>月</w:t>
      </w:r>
      <w:r>
        <w:rPr>
          <w:rFonts w:hint="eastAsia" w:ascii="宋体" w:hAnsi="宋体" w:cs="仿宋_GB2312"/>
          <w:kern w:val="2"/>
          <w:sz w:val="24"/>
          <w:u w:val="single"/>
          <w:lang w:val="en-US" w:eastAsia="zh-CN"/>
        </w:rPr>
        <w:t>05</w:t>
      </w:r>
      <w:r>
        <w:rPr>
          <w:rFonts w:hint="eastAsia" w:ascii="宋体" w:hAnsi="宋体" w:cs="仿宋_GB2312"/>
          <w:kern w:val="2"/>
          <w:sz w:val="24"/>
        </w:rPr>
        <w:t>日至</w:t>
      </w:r>
      <w:r>
        <w:rPr>
          <w:rFonts w:hint="eastAsia" w:ascii="宋体" w:hAnsi="宋体" w:cs="仿宋_GB2312"/>
          <w:kern w:val="2"/>
          <w:sz w:val="24"/>
          <w:u w:val="single"/>
          <w:lang w:val="en-US" w:eastAsia="zh-CN"/>
        </w:rPr>
        <w:t>2020</w:t>
      </w:r>
      <w:r>
        <w:rPr>
          <w:rFonts w:hint="eastAsia" w:ascii="宋体" w:hAnsi="宋体" w:cs="仿宋_GB2312"/>
          <w:kern w:val="2"/>
          <w:sz w:val="24"/>
        </w:rPr>
        <w:t>年</w:t>
      </w:r>
      <w:r>
        <w:rPr>
          <w:rFonts w:hint="eastAsia" w:ascii="宋体" w:hAnsi="宋体" w:cs="仿宋_GB2312"/>
          <w:kern w:val="2"/>
          <w:sz w:val="24"/>
          <w:u w:val="single"/>
          <w:lang w:val="en-US" w:eastAsia="zh-CN"/>
        </w:rPr>
        <w:t>11</w:t>
      </w:r>
      <w:r>
        <w:rPr>
          <w:rFonts w:hint="eastAsia" w:ascii="宋体" w:hAnsi="宋体" w:cs="仿宋_GB2312"/>
          <w:kern w:val="2"/>
          <w:sz w:val="24"/>
        </w:rPr>
        <w:t>月</w:t>
      </w:r>
      <w:r>
        <w:rPr>
          <w:rFonts w:hint="eastAsia" w:ascii="宋体" w:hAnsi="宋体" w:cs="仿宋_GB2312"/>
          <w:kern w:val="2"/>
          <w:sz w:val="24"/>
          <w:u w:val="single"/>
          <w:lang w:val="en-US" w:eastAsia="zh-CN"/>
        </w:rPr>
        <w:t>11</w:t>
      </w:r>
      <w:r>
        <w:rPr>
          <w:rFonts w:hint="eastAsia" w:ascii="宋体" w:hAnsi="宋体" w:cs="仿宋_GB2312"/>
          <w:kern w:val="2"/>
          <w:sz w:val="24"/>
        </w:rPr>
        <w:t>日止。</w:t>
      </w:r>
    </w:p>
    <w:p>
      <w:pPr>
        <w:numPr>
          <w:ilvl w:val="0"/>
          <w:numId w:val="3"/>
        </w:numPr>
        <w:adjustRightInd/>
        <w:snapToGrid w:val="0"/>
        <w:spacing w:line="360" w:lineRule="auto"/>
        <w:textAlignment w:val="auto"/>
        <w:rPr>
          <w:rFonts w:ascii="宋体" w:hAnsi="宋体" w:cs="仿宋_GB2312"/>
          <w:b/>
          <w:bCs/>
          <w:kern w:val="2"/>
          <w:sz w:val="24"/>
        </w:rPr>
      </w:pPr>
      <w:r>
        <w:rPr>
          <w:rFonts w:hint="eastAsia" w:ascii="宋体" w:hAnsi="宋体" w:cs="仿宋_GB2312"/>
          <w:b/>
          <w:bCs/>
          <w:kern w:val="2"/>
          <w:sz w:val="24"/>
        </w:rPr>
        <w:t>其他补充事宜</w:t>
      </w:r>
    </w:p>
    <w:p>
      <w:pPr>
        <w:numPr>
          <w:ilvl w:val="0"/>
          <w:numId w:val="8"/>
        </w:numPr>
        <w:adjustRightInd/>
        <w:snapToGrid w:val="0"/>
        <w:spacing w:line="360" w:lineRule="auto"/>
        <w:ind w:left="709" w:hanging="567"/>
        <w:textAlignment w:val="auto"/>
        <w:rPr>
          <w:rFonts w:ascii="宋体" w:hAnsi="宋体"/>
          <w:bCs/>
          <w:sz w:val="24"/>
        </w:rPr>
      </w:pPr>
      <w:r>
        <w:rPr>
          <w:rFonts w:hint="eastAsia" w:ascii="宋体" w:hAnsi="宋体"/>
          <w:bCs/>
          <w:sz w:val="24"/>
        </w:rPr>
        <w:t>需要落实的政府采购政策：《政府采购促进中小企业发展暂行办法》（财库〔2011〕181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w:t>
      </w:r>
      <w:r>
        <w:rPr>
          <w:rFonts w:ascii="宋体" w:hAnsi="宋体"/>
          <w:bCs/>
          <w:sz w:val="24"/>
        </w:rPr>
        <w:t>、《关于运用政府采购政策支持脱贫攻坚的通知》（财库〔2019〕27号）等</w:t>
      </w:r>
      <w:r>
        <w:rPr>
          <w:rFonts w:hint="eastAsia" w:ascii="宋体" w:hAnsi="宋体"/>
          <w:bCs/>
          <w:sz w:val="24"/>
        </w:rPr>
        <w:t>。</w:t>
      </w:r>
    </w:p>
    <w:p>
      <w:pPr>
        <w:numPr>
          <w:ilvl w:val="0"/>
          <w:numId w:val="8"/>
        </w:numPr>
        <w:adjustRightInd/>
        <w:snapToGrid w:val="0"/>
        <w:spacing w:line="360" w:lineRule="auto"/>
        <w:ind w:left="426" w:hanging="284"/>
        <w:textAlignment w:val="auto"/>
        <w:rPr>
          <w:rFonts w:ascii="宋体" w:hAnsi="宋体"/>
          <w:bCs/>
          <w:sz w:val="24"/>
        </w:rPr>
      </w:pPr>
      <w:r>
        <w:rPr>
          <w:rFonts w:hint="eastAsia" w:ascii="宋体" w:hAnsi="宋体" w:cs="宋体"/>
          <w:kern w:val="2"/>
          <w:sz w:val="24"/>
        </w:rPr>
        <w:t>获取文件方式：</w:t>
      </w:r>
    </w:p>
    <w:p>
      <w:pPr>
        <w:snapToGrid w:val="0"/>
        <w:spacing w:line="360" w:lineRule="auto"/>
        <w:ind w:left="142"/>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供应商（包括江门市的供应商和外地供应商）必须通过江门公共资源交易网（http://www.jiangmen.gov.cn/szdwzt/zyjy/，中文域名：江门市公共资源交易网）进行网上报名，完成报名步骤后，缴纳标书款人民币150.00元至以下账号（收款人名称:广东采联采购科技有限公司江门分公司,开户银行:广发银行股份有限公司广州白云机场支行,账号:9550880212701900185。</w:t>
      </w:r>
      <w:r>
        <w:rPr>
          <w:rFonts w:ascii="宋体" w:hAnsi="宋体" w:cs="宋体"/>
          <w:sz w:val="24"/>
        </w:rPr>
        <w:t>温馨提示：供应商应使用公司对公账户进行转账，转账时备注项目简编：</w:t>
      </w:r>
      <w:r>
        <w:rPr>
          <w:rFonts w:hint="eastAsia" w:ascii="宋体" w:hAnsi="宋体"/>
          <w:b/>
          <w:color w:val="000000" w:themeColor="text1"/>
          <w:sz w:val="24"/>
          <w:u w:val="single"/>
          <w14:textFill>
            <w14:solidFill>
              <w14:schemeClr w14:val="tx1"/>
            </w14:solidFill>
          </w14:textFill>
        </w:rPr>
        <w:t>20JM0</w:t>
      </w:r>
      <w:r>
        <w:rPr>
          <w:rFonts w:ascii="宋体" w:hAnsi="宋体"/>
          <w:b/>
          <w:color w:val="000000" w:themeColor="text1"/>
          <w:sz w:val="24"/>
          <w:u w:val="single"/>
          <w14:textFill>
            <w14:solidFill>
              <w14:schemeClr w14:val="tx1"/>
            </w14:solidFill>
          </w14:textFill>
        </w:rPr>
        <w:t>100</w:t>
      </w:r>
      <w:r>
        <w:rPr>
          <w:rFonts w:ascii="宋体" w:hAnsi="宋体" w:cs="宋体"/>
          <w:sz w:val="24"/>
        </w:rPr>
        <w:t>）</w:t>
      </w:r>
      <w:r>
        <w:rPr>
          <w:rFonts w:hint="eastAsia" w:ascii="宋体" w:hAnsi="宋体"/>
          <w:sz w:val="24"/>
        </w:rPr>
        <w:t>，供应商报名并成功缴费后视为成功获取纸质招标文件。供应商报名后可在网上下载获取招标文件，纸质文件请联系代理机构（黄小姐，0750-3390080）。未登记的供应商应当先完成供应商网上登记再下载招标文件。供应商登记办法请登陆江门市公共资源交易网查阅。</w:t>
      </w:r>
    </w:p>
    <w:p>
      <w:pPr>
        <w:numPr>
          <w:ilvl w:val="0"/>
          <w:numId w:val="8"/>
        </w:numPr>
        <w:snapToGrid w:val="0"/>
        <w:spacing w:line="360" w:lineRule="auto"/>
        <w:ind w:left="426" w:hanging="284"/>
        <w:rPr>
          <w:rFonts w:ascii="宋体" w:hAnsi="宋体"/>
          <w:sz w:val="24"/>
        </w:rPr>
      </w:pPr>
      <w:r>
        <w:rPr>
          <w:rFonts w:hint="eastAsia" w:ascii="宋体" w:hAnsi="宋体"/>
          <w:bCs/>
          <w:sz w:val="24"/>
        </w:rPr>
        <w:t>采购代理机构提供纸质招标文件，同时免费附赠电子招标文件1份。</w:t>
      </w:r>
      <w:r>
        <w:rPr>
          <w:rFonts w:ascii="宋体" w:hAnsi="宋体"/>
          <w:bCs/>
          <w:sz w:val="24"/>
        </w:rPr>
        <w:t>如需邮寄（到付），招标代理机构对邮寄过程中的遗失概不负责。</w:t>
      </w:r>
    </w:p>
    <w:p>
      <w:pPr>
        <w:numPr>
          <w:ilvl w:val="0"/>
          <w:numId w:val="8"/>
        </w:numPr>
        <w:snapToGrid w:val="0"/>
        <w:spacing w:line="360" w:lineRule="auto"/>
        <w:ind w:left="426" w:hanging="284"/>
        <w:rPr>
          <w:rFonts w:ascii="宋体" w:hAnsi="宋体"/>
          <w:sz w:val="24"/>
        </w:rPr>
      </w:pPr>
      <w:r>
        <w:rPr>
          <w:rFonts w:hint="eastAsia" w:ascii="宋体" w:hAnsi="宋体"/>
          <w:bCs/>
          <w:sz w:val="24"/>
        </w:rPr>
        <w:t>获取</w:t>
      </w:r>
      <w:r>
        <w:rPr>
          <w:rFonts w:hint="eastAsia" w:ascii="宋体" w:hAnsi="宋体"/>
          <w:sz w:val="24"/>
        </w:rPr>
        <w:t>招标文件过程问题咨询联系人：</w:t>
      </w:r>
      <w:r>
        <w:rPr>
          <w:rFonts w:hint="eastAsia" w:ascii="宋体" w:hAnsi="宋体"/>
          <w:sz w:val="24"/>
          <w:u w:val="single"/>
        </w:rPr>
        <w:t>黄女士</w:t>
      </w:r>
      <w:r>
        <w:rPr>
          <w:rFonts w:hint="eastAsia" w:ascii="宋体" w:hAnsi="宋体"/>
          <w:sz w:val="24"/>
        </w:rPr>
        <w:t>，联系电话：</w:t>
      </w:r>
      <w:r>
        <w:rPr>
          <w:rFonts w:hint="eastAsia" w:ascii="宋体" w:hAnsi="宋体"/>
          <w:sz w:val="24"/>
          <w:u w:val="single"/>
        </w:rPr>
        <w:t>0750-3390080</w:t>
      </w:r>
    </w:p>
    <w:p>
      <w:pPr>
        <w:numPr>
          <w:ilvl w:val="0"/>
          <w:numId w:val="3"/>
        </w:numPr>
        <w:adjustRightInd/>
        <w:snapToGrid w:val="0"/>
        <w:spacing w:line="360" w:lineRule="auto"/>
        <w:textAlignment w:val="auto"/>
        <w:rPr>
          <w:rFonts w:ascii="宋体" w:hAnsi="宋体" w:cs="仿宋_GB2312"/>
          <w:b/>
          <w:bCs/>
          <w:kern w:val="2"/>
          <w:sz w:val="24"/>
        </w:rPr>
      </w:pPr>
      <w:r>
        <w:rPr>
          <w:rFonts w:hint="eastAsia" w:ascii="宋体" w:hAnsi="宋体" w:cs="仿宋_GB2312"/>
          <w:b/>
          <w:bCs/>
          <w:kern w:val="2"/>
          <w:sz w:val="24"/>
        </w:rPr>
        <w:t>对本次招标提出询问，请按以下方式联系。</w:t>
      </w:r>
    </w:p>
    <w:p>
      <w:pPr>
        <w:numPr>
          <w:ilvl w:val="0"/>
          <w:numId w:val="9"/>
        </w:numPr>
        <w:adjustRightInd/>
        <w:snapToGrid w:val="0"/>
        <w:spacing w:line="360" w:lineRule="auto"/>
        <w:ind w:hanging="278"/>
        <w:textAlignment w:val="auto"/>
        <w:rPr>
          <w:rFonts w:ascii="宋体" w:hAnsi="宋体" w:cs="仿宋_GB2312"/>
          <w:color w:val="2B2B2B"/>
          <w:kern w:val="2"/>
          <w:sz w:val="24"/>
        </w:rPr>
      </w:pPr>
      <w:r>
        <w:rPr>
          <w:rFonts w:hint="eastAsia" w:ascii="宋体" w:hAnsi="宋体" w:cs="仿宋_GB2312"/>
          <w:color w:val="2B2B2B"/>
          <w:kern w:val="2"/>
          <w:sz w:val="24"/>
        </w:rPr>
        <w:t>采购人信息</w:t>
      </w:r>
    </w:p>
    <w:p>
      <w:pPr>
        <w:adjustRightInd/>
        <w:snapToGrid w:val="0"/>
        <w:spacing w:line="360" w:lineRule="auto"/>
        <w:ind w:left="404" w:leftChars="202"/>
        <w:textAlignment w:val="auto"/>
        <w:rPr>
          <w:rFonts w:ascii="宋体" w:hAnsi="宋体" w:cs="仿宋_GB2312"/>
          <w:kern w:val="2"/>
          <w:sz w:val="24"/>
        </w:rPr>
      </w:pPr>
      <w:r>
        <w:rPr>
          <w:rFonts w:hint="eastAsia" w:ascii="宋体" w:hAnsi="宋体" w:cs="仿宋_GB2312"/>
          <w:color w:val="2B2B2B"/>
          <w:kern w:val="2"/>
          <w:sz w:val="24"/>
        </w:rPr>
        <w:t>名称：</w:t>
      </w:r>
      <w:r>
        <w:rPr>
          <w:rFonts w:hint="eastAsia" w:ascii="宋体" w:hAnsi="宋体"/>
          <w:kern w:val="2"/>
          <w:sz w:val="24"/>
        </w:rPr>
        <w:t>江门市中心医院</w:t>
      </w:r>
    </w:p>
    <w:p>
      <w:pPr>
        <w:adjustRightInd/>
        <w:snapToGrid w:val="0"/>
        <w:spacing w:line="360" w:lineRule="auto"/>
        <w:ind w:left="404" w:leftChars="202"/>
        <w:textAlignment w:val="auto"/>
        <w:rPr>
          <w:rFonts w:ascii="宋体" w:hAnsi="宋体" w:cs="仿宋_GB2312"/>
          <w:kern w:val="2"/>
          <w:sz w:val="24"/>
        </w:rPr>
      </w:pPr>
      <w:r>
        <w:rPr>
          <w:rFonts w:hint="eastAsia" w:ascii="宋体" w:hAnsi="宋体" w:cs="仿宋_GB2312"/>
          <w:kern w:val="2"/>
          <w:sz w:val="24"/>
        </w:rPr>
        <w:t>地址：</w:t>
      </w:r>
      <w:r>
        <w:rPr>
          <w:rFonts w:hint="eastAsia" w:ascii="宋体" w:hAnsi="宋体" w:cs="仿宋_GB2312"/>
          <w:sz w:val="24"/>
        </w:rPr>
        <w:t>江门市北街海傍街23号</w:t>
      </w:r>
    </w:p>
    <w:p>
      <w:pPr>
        <w:adjustRightInd/>
        <w:snapToGrid w:val="0"/>
        <w:spacing w:line="360" w:lineRule="auto"/>
        <w:ind w:left="404" w:leftChars="202"/>
        <w:textAlignment w:val="auto"/>
        <w:rPr>
          <w:rFonts w:ascii="宋体" w:hAnsi="宋体" w:cs="仿宋_GB2312"/>
          <w:kern w:val="2"/>
          <w:sz w:val="24"/>
        </w:rPr>
      </w:pPr>
      <w:r>
        <w:rPr>
          <w:rFonts w:hint="eastAsia" w:ascii="宋体" w:hAnsi="宋体" w:cs="仿宋_GB2312"/>
          <w:kern w:val="2"/>
          <w:sz w:val="24"/>
        </w:rPr>
        <w:t>联系方式</w:t>
      </w:r>
      <w:r>
        <w:rPr>
          <w:rFonts w:hint="eastAsia" w:ascii="宋体" w:hAnsi="宋体" w:cs="仿宋_GB2312"/>
          <w:sz w:val="24"/>
        </w:rPr>
        <w:t>：</w:t>
      </w:r>
      <w:r>
        <w:rPr>
          <w:rFonts w:ascii="宋体" w:hAnsi="宋体" w:cs="仿宋_GB2312"/>
          <w:sz w:val="24"/>
        </w:rPr>
        <w:t>0750-3165989</w:t>
      </w:r>
    </w:p>
    <w:p>
      <w:pPr>
        <w:numPr>
          <w:ilvl w:val="0"/>
          <w:numId w:val="9"/>
        </w:numPr>
        <w:adjustRightInd/>
        <w:snapToGrid w:val="0"/>
        <w:spacing w:line="360" w:lineRule="auto"/>
        <w:ind w:hanging="278"/>
        <w:textAlignment w:val="auto"/>
        <w:rPr>
          <w:rFonts w:ascii="宋体" w:hAnsi="宋体" w:cs="仿宋_GB2312"/>
          <w:kern w:val="2"/>
          <w:sz w:val="24"/>
        </w:rPr>
      </w:pPr>
      <w:r>
        <w:rPr>
          <w:rFonts w:hint="eastAsia" w:ascii="宋体" w:hAnsi="宋体" w:cs="仿宋_GB2312"/>
          <w:kern w:val="2"/>
          <w:sz w:val="24"/>
        </w:rPr>
        <w:t>采购代理机构信息</w:t>
      </w:r>
    </w:p>
    <w:p>
      <w:pPr>
        <w:adjustRightInd/>
        <w:snapToGrid w:val="0"/>
        <w:spacing w:line="360" w:lineRule="auto"/>
        <w:ind w:left="404" w:leftChars="202"/>
        <w:textAlignment w:val="auto"/>
        <w:rPr>
          <w:rFonts w:ascii="宋体" w:hAnsi="宋体" w:cs="仿宋_GB2312"/>
          <w:kern w:val="2"/>
          <w:sz w:val="24"/>
        </w:rPr>
      </w:pPr>
      <w:r>
        <w:rPr>
          <w:rFonts w:hint="eastAsia" w:ascii="宋体" w:hAnsi="宋体" w:cs="仿宋_GB2312"/>
          <w:kern w:val="2"/>
          <w:sz w:val="24"/>
        </w:rPr>
        <w:t>名称：</w:t>
      </w:r>
      <w:r>
        <w:rPr>
          <w:rFonts w:hint="eastAsia" w:ascii="宋体" w:hAnsi="宋体"/>
          <w:kern w:val="2"/>
          <w:sz w:val="24"/>
        </w:rPr>
        <w:t>广东采联采购科技有限公司</w:t>
      </w:r>
      <w:r>
        <w:rPr>
          <w:rFonts w:hint="eastAsia" w:ascii="宋体" w:hAnsi="宋体" w:cs="仿宋_GB2312"/>
          <w:kern w:val="2"/>
          <w:sz w:val="24"/>
        </w:rPr>
        <w:t xml:space="preserve"> </w:t>
      </w:r>
    </w:p>
    <w:p>
      <w:pPr>
        <w:adjustRightInd/>
        <w:snapToGrid w:val="0"/>
        <w:spacing w:line="360" w:lineRule="auto"/>
        <w:ind w:left="420"/>
        <w:textAlignment w:val="auto"/>
        <w:rPr>
          <w:rFonts w:ascii="宋体" w:hAnsi="宋体" w:cs="仿宋_GB2312"/>
          <w:kern w:val="2"/>
          <w:sz w:val="24"/>
        </w:rPr>
      </w:pPr>
      <w:r>
        <w:rPr>
          <w:rFonts w:hint="eastAsia" w:ascii="宋体" w:hAnsi="宋体" w:cs="仿宋_GB2312"/>
          <w:kern w:val="2"/>
          <w:sz w:val="24"/>
        </w:rPr>
        <w:t>地址：广州市环市东路472号粤海大厦23楼</w:t>
      </w:r>
    </w:p>
    <w:p>
      <w:pPr>
        <w:adjustRightInd/>
        <w:snapToGrid w:val="0"/>
        <w:spacing w:line="360" w:lineRule="auto"/>
        <w:ind w:left="420"/>
        <w:textAlignment w:val="auto"/>
        <w:rPr>
          <w:rFonts w:ascii="宋体" w:hAnsi="宋体" w:cs="仿宋_GB2312"/>
          <w:kern w:val="2"/>
          <w:sz w:val="24"/>
        </w:rPr>
      </w:pPr>
      <w:r>
        <w:rPr>
          <w:rFonts w:hint="eastAsia" w:ascii="宋体" w:hAnsi="宋体" w:cs="仿宋_GB2312"/>
          <w:kern w:val="2"/>
          <w:sz w:val="24"/>
        </w:rPr>
        <w:t>联系方式：020-87651688-688</w:t>
      </w:r>
    </w:p>
    <w:p>
      <w:pPr>
        <w:adjustRightInd/>
        <w:snapToGrid w:val="0"/>
        <w:spacing w:line="360" w:lineRule="auto"/>
        <w:ind w:left="420"/>
        <w:textAlignment w:val="auto"/>
        <w:rPr>
          <w:rFonts w:ascii="宋体" w:hAnsi="宋体"/>
          <w:bCs/>
          <w:i/>
          <w:iCs/>
          <w:kern w:val="2"/>
          <w:sz w:val="24"/>
          <w:highlight w:val="lightGray"/>
        </w:rPr>
      </w:pPr>
      <w:r>
        <w:rPr>
          <w:rFonts w:hint="eastAsia" w:ascii="宋体" w:hAnsi="宋体" w:cs="仿宋_GB2312"/>
          <w:kern w:val="2"/>
          <w:sz w:val="24"/>
        </w:rPr>
        <w:t xml:space="preserve">项目联系方式 </w:t>
      </w:r>
    </w:p>
    <w:p>
      <w:pPr>
        <w:adjustRightInd/>
        <w:snapToGrid w:val="0"/>
        <w:spacing w:line="360" w:lineRule="auto"/>
        <w:ind w:firstLine="424" w:firstLineChars="177"/>
        <w:textAlignment w:val="auto"/>
        <w:rPr>
          <w:rFonts w:ascii="宋体" w:hAnsi="宋体" w:cs="仿宋_GB2312"/>
          <w:kern w:val="2"/>
          <w:sz w:val="24"/>
        </w:rPr>
      </w:pPr>
      <w:r>
        <w:rPr>
          <w:rFonts w:hint="eastAsia" w:ascii="宋体" w:hAnsi="宋体" w:cs="仿宋_GB2312"/>
          <w:kern w:val="2"/>
          <w:sz w:val="24"/>
        </w:rPr>
        <w:t>项目联系人：招标代理，黄女士；采购人，陈先生</w:t>
      </w:r>
    </w:p>
    <w:p>
      <w:pPr>
        <w:adjustRightInd/>
        <w:snapToGrid w:val="0"/>
        <w:spacing w:line="360" w:lineRule="auto"/>
        <w:ind w:firstLine="424" w:firstLineChars="177"/>
        <w:textAlignment w:val="auto"/>
        <w:rPr>
          <w:rFonts w:ascii="宋体" w:hAnsi="宋体" w:cs="仿宋_GB2312"/>
          <w:kern w:val="2"/>
          <w:sz w:val="24"/>
        </w:rPr>
      </w:pPr>
      <w:r>
        <w:rPr>
          <w:rFonts w:hint="eastAsia" w:ascii="宋体" w:hAnsi="宋体" w:cs="仿宋_GB2312"/>
          <w:kern w:val="2"/>
          <w:sz w:val="24"/>
        </w:rPr>
        <w:t>电话：0750-3390080-609；</w:t>
      </w:r>
      <w:r>
        <w:rPr>
          <w:rFonts w:ascii="宋体" w:hAnsi="宋体" w:cs="仿宋_GB2312"/>
          <w:kern w:val="2"/>
          <w:sz w:val="24"/>
        </w:rPr>
        <w:t>0750-3363721</w:t>
      </w:r>
    </w:p>
    <w:p>
      <w:pPr>
        <w:adjustRightInd/>
        <w:snapToGrid w:val="0"/>
        <w:spacing w:line="360" w:lineRule="auto"/>
        <w:textAlignment w:val="auto"/>
        <w:rPr>
          <w:rFonts w:ascii="宋体" w:hAnsi="宋体" w:cs="仿宋_GB2312"/>
          <w:color w:val="2B2B2B"/>
          <w:kern w:val="2"/>
          <w:sz w:val="24"/>
        </w:rPr>
      </w:pPr>
      <w:r>
        <w:rPr>
          <w:rFonts w:hint="eastAsia" w:ascii="宋体" w:hAnsi="宋体" w:cs="仿宋_GB2312"/>
          <w:color w:val="2B2B2B"/>
          <w:kern w:val="2"/>
          <w:sz w:val="24"/>
        </w:rPr>
        <w:t>附件：</w:t>
      </w:r>
    </w:p>
    <w:p>
      <w:pPr>
        <w:adjustRightInd/>
        <w:snapToGrid w:val="0"/>
        <w:spacing w:line="360" w:lineRule="auto"/>
        <w:textAlignment w:val="auto"/>
        <w:rPr>
          <w:rFonts w:ascii="宋体" w:hAnsi="宋体" w:cs="仿宋_GB2312"/>
          <w:color w:val="2B2B2B"/>
          <w:kern w:val="2"/>
          <w:sz w:val="24"/>
        </w:rPr>
      </w:pPr>
      <w:r>
        <w:rPr>
          <w:rFonts w:hint="eastAsia" w:ascii="宋体" w:hAnsi="宋体" w:cs="仿宋_GB2312"/>
          <w:color w:val="2B2B2B"/>
          <w:kern w:val="2"/>
          <w:sz w:val="24"/>
        </w:rPr>
        <w:t>1、委托代理协议</w:t>
      </w:r>
    </w:p>
    <w:p>
      <w:pPr>
        <w:adjustRightInd/>
        <w:snapToGrid w:val="0"/>
        <w:spacing w:line="360" w:lineRule="auto"/>
        <w:textAlignment w:val="auto"/>
        <w:rPr>
          <w:rFonts w:ascii="宋体" w:hAnsi="宋体" w:cs="仿宋_GB2312"/>
          <w:color w:val="2B2B2B"/>
          <w:kern w:val="2"/>
          <w:sz w:val="24"/>
        </w:rPr>
      </w:pPr>
      <w:r>
        <w:rPr>
          <w:rFonts w:hint="eastAsia" w:ascii="宋体" w:hAnsi="宋体" w:cs="仿宋_GB2312"/>
          <w:color w:val="2B2B2B"/>
          <w:kern w:val="2"/>
          <w:sz w:val="24"/>
        </w:rPr>
        <w:t>2、招标文件</w:t>
      </w:r>
    </w:p>
    <w:p>
      <w:pPr>
        <w:adjustRightInd/>
        <w:snapToGrid w:val="0"/>
        <w:spacing w:line="360" w:lineRule="auto"/>
        <w:jc w:val="right"/>
        <w:textAlignment w:val="auto"/>
        <w:rPr>
          <w:rFonts w:ascii="宋体" w:hAnsi="宋体" w:cs="仿宋_GB2312"/>
          <w:kern w:val="2"/>
          <w:sz w:val="24"/>
        </w:rPr>
      </w:pPr>
    </w:p>
    <w:p>
      <w:pPr>
        <w:adjustRightInd/>
        <w:snapToGrid w:val="0"/>
        <w:spacing w:line="360" w:lineRule="auto"/>
        <w:jc w:val="right"/>
        <w:textAlignment w:val="auto"/>
        <w:rPr>
          <w:rFonts w:ascii="宋体" w:hAnsi="宋体" w:cs="仿宋_GB2312"/>
          <w:kern w:val="2"/>
          <w:sz w:val="24"/>
        </w:rPr>
      </w:pPr>
      <w:r>
        <w:rPr>
          <w:rFonts w:hint="eastAsia" w:ascii="宋体" w:hAnsi="宋体" w:cs="仿宋_GB2312"/>
          <w:kern w:val="2"/>
          <w:sz w:val="24"/>
        </w:rPr>
        <w:t>发布人：</w:t>
      </w:r>
      <w:r>
        <w:rPr>
          <w:rFonts w:hint="eastAsia" w:ascii="宋体" w:hAnsi="宋体"/>
          <w:kern w:val="2"/>
          <w:sz w:val="24"/>
          <w:u w:val="single"/>
        </w:rPr>
        <w:t>广东采联采购科技有限公司</w:t>
      </w:r>
    </w:p>
    <w:p>
      <w:pPr>
        <w:snapToGrid w:val="0"/>
        <w:spacing w:line="360" w:lineRule="auto"/>
        <w:ind w:firstLine="435"/>
        <w:jc w:val="right"/>
        <w:rPr>
          <w:rFonts w:asciiTheme="minorEastAsia" w:hAnsiTheme="minorEastAsia" w:eastAsiaTheme="minorEastAsia"/>
          <w:b/>
          <w:bCs/>
          <w:sz w:val="24"/>
        </w:rPr>
      </w:pPr>
      <w:r>
        <w:rPr>
          <w:rFonts w:hint="eastAsia" w:ascii="宋体" w:hAnsi="宋体" w:cs="仿宋_GB2312"/>
          <w:color w:val="2B2B2B"/>
          <w:kern w:val="2"/>
          <w:sz w:val="24"/>
        </w:rPr>
        <w:t>发布时间：</w:t>
      </w:r>
      <w:r>
        <w:rPr>
          <w:rFonts w:hint="eastAsia" w:ascii="宋体" w:hAnsi="宋体" w:cs="仿宋_GB2312"/>
          <w:color w:val="2B2B2B"/>
          <w:kern w:val="2"/>
          <w:sz w:val="24"/>
          <w:u w:val="single"/>
          <w:lang w:val="en-US" w:eastAsia="zh-CN"/>
        </w:rPr>
        <w:t>2020</w:t>
      </w:r>
      <w:r>
        <w:rPr>
          <w:rFonts w:hint="eastAsia" w:ascii="宋体" w:hAnsi="宋体" w:cs="仿宋_GB2312"/>
          <w:color w:val="2B2B2B"/>
          <w:kern w:val="2"/>
          <w:sz w:val="24"/>
        </w:rPr>
        <w:t>年</w:t>
      </w:r>
      <w:r>
        <w:rPr>
          <w:rFonts w:hint="eastAsia" w:ascii="宋体" w:hAnsi="宋体" w:cs="仿宋_GB2312"/>
          <w:color w:val="2B2B2B"/>
          <w:kern w:val="2"/>
          <w:sz w:val="24"/>
          <w:u w:val="single"/>
          <w:lang w:val="en-US" w:eastAsia="zh-CN"/>
        </w:rPr>
        <w:t>11</w:t>
      </w:r>
      <w:r>
        <w:rPr>
          <w:rFonts w:hint="eastAsia" w:ascii="宋体" w:hAnsi="宋体" w:cs="仿宋_GB2312"/>
          <w:color w:val="2B2B2B"/>
          <w:kern w:val="2"/>
          <w:sz w:val="24"/>
        </w:rPr>
        <w:t>月</w:t>
      </w:r>
      <w:r>
        <w:rPr>
          <w:rFonts w:hint="eastAsia" w:ascii="宋体" w:hAnsi="宋体" w:cs="仿宋_GB2312"/>
          <w:color w:val="2B2B2B"/>
          <w:kern w:val="2"/>
          <w:sz w:val="24"/>
          <w:u w:val="single"/>
          <w:lang w:val="en-US" w:eastAsia="zh-CN"/>
        </w:rPr>
        <w:t>0</w:t>
      </w:r>
      <w:r>
        <w:rPr>
          <w:rFonts w:hint="eastAsia" w:ascii="宋体" w:hAnsi="宋体" w:cs="仿宋_GB2312"/>
          <w:color w:val="2B2B2B"/>
          <w:kern w:val="2"/>
          <w:sz w:val="24"/>
          <w:u w:val="single"/>
          <w:lang w:val="en-US" w:eastAsia="zh-CN"/>
        </w:rPr>
        <w:t>4</w:t>
      </w:r>
      <w:r>
        <w:rPr>
          <w:rFonts w:hint="eastAsia" w:ascii="宋体" w:hAnsi="宋体" w:cs="仿宋_GB2312"/>
          <w:color w:val="2B2B2B"/>
          <w:kern w:val="2"/>
          <w:sz w:val="24"/>
        </w:rPr>
        <w:t>日</w:t>
      </w:r>
      <w:r>
        <w:rPr>
          <w:rFonts w:asciiTheme="minorEastAsia" w:hAnsiTheme="minorEastAsia" w:eastAsiaTheme="minorEastAsia"/>
          <w:b/>
          <w:bCs/>
          <w:sz w:val="24"/>
        </w:rPr>
        <w:br w:type="page"/>
      </w:r>
    </w:p>
    <w:bookmarkEnd w:id="7"/>
    <w:bookmarkEnd w:id="8"/>
    <w:p>
      <w:pPr>
        <w:spacing w:before="156" w:beforeLines="50" w:after="156" w:afterLines="50" w:line="360" w:lineRule="auto"/>
        <w:jc w:val="center"/>
        <w:outlineLvl w:val="0"/>
        <w:rPr>
          <w:color w:val="FF0000"/>
        </w:rPr>
      </w:pPr>
      <w:bookmarkStart w:id="12" w:name="_Toc54088641"/>
      <w:bookmarkStart w:id="13" w:name="_Toc13067021"/>
      <w:bookmarkStart w:id="14" w:name="_Toc435514850"/>
      <w:bookmarkStart w:id="15" w:name="_Toc435115055"/>
      <w:bookmarkStart w:id="16" w:name="_Toc435109306"/>
      <w:r>
        <w:rPr>
          <w:rFonts w:hint="eastAsia"/>
          <w:b/>
          <w:bCs/>
          <w:sz w:val="28"/>
          <w:szCs w:val="28"/>
        </w:rPr>
        <w:t>第二章 采购需求</w:t>
      </w:r>
      <w:bookmarkEnd w:id="12"/>
      <w:bookmarkEnd w:id="13"/>
    </w:p>
    <w:p>
      <w:pPr>
        <w:pStyle w:val="20"/>
        <w:numPr>
          <w:ilvl w:val="0"/>
          <w:numId w:val="10"/>
        </w:numPr>
        <w:tabs>
          <w:tab w:val="left" w:pos="540"/>
        </w:tabs>
        <w:snapToGrid w:val="0"/>
        <w:spacing w:line="360" w:lineRule="auto"/>
        <w:rPr>
          <w:rFonts w:hAnsi="宋体" w:eastAsia="宋体"/>
          <w:b/>
          <w:sz w:val="24"/>
          <w:szCs w:val="24"/>
        </w:rPr>
      </w:pPr>
      <w:r>
        <w:rPr>
          <w:rFonts w:hint="eastAsia" w:hAnsi="宋体" w:eastAsia="宋体"/>
          <w:b/>
          <w:sz w:val="24"/>
          <w:szCs w:val="24"/>
        </w:rPr>
        <w:t>有关说明</w:t>
      </w:r>
    </w:p>
    <w:p>
      <w:pPr>
        <w:numPr>
          <w:ilvl w:val="0"/>
          <w:numId w:val="11"/>
        </w:numPr>
        <w:tabs>
          <w:tab w:val="left" w:pos="567"/>
          <w:tab w:val="clear" w:pos="420"/>
        </w:tabs>
        <w:snapToGrid w:val="0"/>
        <w:spacing w:line="360" w:lineRule="auto"/>
        <w:rPr>
          <w:rFonts w:ascii="宋体" w:hAnsi="宋体"/>
          <w:bCs/>
          <w:sz w:val="24"/>
        </w:rPr>
      </w:pPr>
      <w:r>
        <w:rPr>
          <w:rFonts w:hint="eastAsia" w:ascii="宋体" w:hAnsi="宋体"/>
          <w:bCs/>
          <w:sz w:val="24"/>
        </w:rPr>
        <w:t>投标人须对本项目的采购标的进行整体投标，任何只对本项目采购标的其中一部分内容、数量进行的投标都被视为无效投标。</w:t>
      </w:r>
    </w:p>
    <w:p>
      <w:pPr>
        <w:numPr>
          <w:ilvl w:val="0"/>
          <w:numId w:val="11"/>
        </w:numPr>
        <w:tabs>
          <w:tab w:val="left" w:pos="567"/>
          <w:tab w:val="clear" w:pos="420"/>
        </w:tabs>
        <w:snapToGrid w:val="0"/>
        <w:spacing w:line="360" w:lineRule="auto"/>
        <w:rPr>
          <w:rFonts w:ascii="宋体" w:hAnsi="宋体"/>
          <w:bCs/>
          <w:sz w:val="24"/>
        </w:rPr>
      </w:pPr>
      <w:r>
        <w:rPr>
          <w:rFonts w:hint="eastAsia" w:ascii="宋体" w:hAnsi="宋体"/>
          <w:bCs/>
          <w:sz w:val="24"/>
        </w:rPr>
        <w:t>采购需求中标注“★”号条款为实质性条款，必须逐条进行响应，有任何一条负偏离的，将导致无效投标。</w:t>
      </w:r>
    </w:p>
    <w:p>
      <w:pPr>
        <w:numPr>
          <w:ilvl w:val="0"/>
          <w:numId w:val="11"/>
        </w:numPr>
        <w:tabs>
          <w:tab w:val="left" w:pos="567"/>
          <w:tab w:val="clear" w:pos="420"/>
        </w:tabs>
        <w:snapToGrid w:val="0"/>
        <w:spacing w:line="360" w:lineRule="auto"/>
        <w:rPr>
          <w:rFonts w:ascii="宋体" w:hAnsi="宋体"/>
          <w:bCs/>
          <w:sz w:val="24"/>
        </w:rPr>
      </w:pPr>
      <w:r>
        <w:rPr>
          <w:rFonts w:hint="eastAsia" w:ascii="宋体" w:hAnsi="宋体"/>
          <w:bCs/>
          <w:sz w:val="24"/>
        </w:rPr>
        <w:t>采购需求中标注</w:t>
      </w:r>
      <w:r>
        <w:rPr>
          <w:rFonts w:ascii="宋体" w:hAnsi="宋体"/>
          <w:bCs/>
          <w:sz w:val="24"/>
        </w:rPr>
        <w:t>“</w:t>
      </w:r>
      <w:r>
        <w:rPr>
          <w:rFonts w:hint="eastAsia" w:ascii="宋体" w:hAnsi="宋体"/>
          <w:bCs/>
          <w:sz w:val="24"/>
        </w:rPr>
        <w:t>▲</w:t>
      </w:r>
      <w:r>
        <w:rPr>
          <w:rFonts w:ascii="宋体" w:hAnsi="宋体"/>
          <w:bCs/>
          <w:sz w:val="24"/>
        </w:rPr>
        <w:t>”</w:t>
      </w:r>
      <w:r>
        <w:rPr>
          <w:rFonts w:hint="eastAsia" w:ascii="宋体" w:hAnsi="宋体"/>
          <w:bCs/>
          <w:sz w:val="24"/>
        </w:rPr>
        <w:t>号条款为重要技术参数，但不作为无效投标条款。</w:t>
      </w:r>
    </w:p>
    <w:p>
      <w:pPr>
        <w:pStyle w:val="20"/>
        <w:numPr>
          <w:ilvl w:val="0"/>
          <w:numId w:val="10"/>
        </w:numPr>
        <w:tabs>
          <w:tab w:val="left" w:pos="540"/>
        </w:tabs>
        <w:snapToGrid w:val="0"/>
        <w:spacing w:line="360" w:lineRule="auto"/>
        <w:rPr>
          <w:rFonts w:hAnsi="宋体" w:eastAsia="宋体"/>
          <w:b/>
          <w:sz w:val="24"/>
          <w:szCs w:val="24"/>
        </w:rPr>
      </w:pPr>
      <w:r>
        <w:rPr>
          <w:rFonts w:hint="eastAsia" w:hAnsi="宋体" w:eastAsia="宋体"/>
          <w:b/>
          <w:sz w:val="24"/>
          <w:szCs w:val="24"/>
        </w:rPr>
        <w:t>服务内容</w:t>
      </w:r>
    </w:p>
    <w:tbl>
      <w:tblPr>
        <w:tblStyle w:val="37"/>
        <w:tblW w:w="9228"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2"/>
        <w:gridCol w:w="851"/>
        <w:gridCol w:w="2126"/>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trPr>
        <w:tc>
          <w:tcPr>
            <w:tcW w:w="3562" w:type="dxa"/>
            <w:shd w:val="clear" w:color="auto" w:fill="EEECE1"/>
            <w:vAlign w:val="center"/>
          </w:tcPr>
          <w:p>
            <w:pPr>
              <w:snapToGrid w:val="0"/>
              <w:jc w:val="center"/>
              <w:rPr>
                <w:rFonts w:ascii="宋体" w:hAnsi="宋体"/>
                <w:b/>
                <w:sz w:val="24"/>
              </w:rPr>
            </w:pPr>
            <w:r>
              <w:rPr>
                <w:rFonts w:hint="eastAsia" w:ascii="宋体" w:hAnsi="宋体"/>
                <w:b/>
                <w:sz w:val="24"/>
              </w:rPr>
              <w:t>服务内容</w:t>
            </w:r>
          </w:p>
        </w:tc>
        <w:tc>
          <w:tcPr>
            <w:tcW w:w="851" w:type="dxa"/>
            <w:shd w:val="clear" w:color="auto" w:fill="EEECE1"/>
            <w:vAlign w:val="center"/>
          </w:tcPr>
          <w:p>
            <w:pPr>
              <w:snapToGrid w:val="0"/>
              <w:jc w:val="center"/>
              <w:rPr>
                <w:rFonts w:ascii="宋体" w:hAnsi="宋体"/>
                <w:b/>
                <w:sz w:val="24"/>
              </w:rPr>
            </w:pPr>
            <w:r>
              <w:rPr>
                <w:rFonts w:hint="eastAsia" w:ascii="宋体" w:hAnsi="宋体"/>
                <w:b/>
                <w:sz w:val="24"/>
              </w:rPr>
              <w:t>数量</w:t>
            </w:r>
          </w:p>
        </w:tc>
        <w:tc>
          <w:tcPr>
            <w:tcW w:w="2126" w:type="dxa"/>
            <w:shd w:val="clear" w:color="auto" w:fill="EEECE1"/>
            <w:vAlign w:val="center"/>
          </w:tcPr>
          <w:p>
            <w:pPr>
              <w:snapToGrid w:val="0"/>
              <w:jc w:val="center"/>
              <w:rPr>
                <w:rFonts w:ascii="宋体" w:hAnsi="宋体"/>
                <w:b/>
                <w:sz w:val="24"/>
              </w:rPr>
            </w:pPr>
            <w:r>
              <w:rPr>
                <w:rFonts w:hint="eastAsia" w:ascii="宋体" w:hAnsi="宋体"/>
                <w:b/>
                <w:sz w:val="24"/>
              </w:rPr>
              <w:t>最高限价</w:t>
            </w:r>
          </w:p>
          <w:p>
            <w:pPr>
              <w:snapToGrid w:val="0"/>
              <w:jc w:val="center"/>
              <w:rPr>
                <w:rFonts w:ascii="宋体" w:hAnsi="宋体"/>
                <w:b/>
                <w:sz w:val="24"/>
              </w:rPr>
            </w:pPr>
            <w:r>
              <w:rPr>
                <w:rFonts w:hint="eastAsia" w:ascii="宋体" w:hAnsi="宋体"/>
                <w:b/>
                <w:sz w:val="24"/>
              </w:rPr>
              <w:t>（人民币  元）</w:t>
            </w:r>
          </w:p>
        </w:tc>
        <w:tc>
          <w:tcPr>
            <w:tcW w:w="2689" w:type="dxa"/>
            <w:shd w:val="clear" w:color="auto" w:fill="EEECE1"/>
            <w:vAlign w:val="center"/>
          </w:tcPr>
          <w:p>
            <w:pPr>
              <w:snapToGrid w:val="0"/>
              <w:jc w:val="center"/>
              <w:rPr>
                <w:rFonts w:ascii="宋体" w:hAnsi="宋体"/>
                <w:b/>
                <w:sz w:val="24"/>
              </w:rPr>
            </w:pPr>
            <w:r>
              <w:rPr>
                <w:rFonts w:hint="eastAsia" w:ascii="宋体" w:hAnsi="宋体"/>
                <w:b/>
                <w:sz w:val="24"/>
              </w:rPr>
              <w:t>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rPr>
        <w:tc>
          <w:tcPr>
            <w:tcW w:w="3562" w:type="dxa"/>
            <w:vAlign w:val="center"/>
          </w:tcPr>
          <w:p>
            <w:pPr>
              <w:snapToGrid w:val="0"/>
              <w:jc w:val="center"/>
              <w:rPr>
                <w:rFonts w:ascii="宋体" w:hAnsi="宋体"/>
                <w:bCs/>
                <w:color w:val="595959" w:themeColor="text1" w:themeTint="A6"/>
                <w:sz w:val="24"/>
                <w14:textFill>
                  <w14:solidFill>
                    <w14:schemeClr w14:val="tx1">
                      <w14:lumMod w14:val="65000"/>
                      <w14:lumOff w14:val="35000"/>
                    </w14:schemeClr>
                  </w14:solidFill>
                </w14:textFill>
              </w:rPr>
            </w:pPr>
            <w:r>
              <w:rPr>
                <w:rFonts w:hint="eastAsia" w:ascii="宋体" w:hAnsi="宋体" w:cs="仿宋_GB2312"/>
                <w:kern w:val="2"/>
                <w:sz w:val="24"/>
              </w:rPr>
              <w:t>史帝瑞全自动多腔清洗消毒机维修保养服务</w:t>
            </w:r>
          </w:p>
        </w:tc>
        <w:tc>
          <w:tcPr>
            <w:tcW w:w="851" w:type="dxa"/>
            <w:vAlign w:val="center"/>
          </w:tcPr>
          <w:p>
            <w:pPr>
              <w:snapToGrid w:val="0"/>
              <w:jc w:val="center"/>
              <w:rPr>
                <w:rFonts w:ascii="宋体" w:hAnsi="宋体"/>
                <w:bCs/>
                <w:color w:val="595959" w:themeColor="text1" w:themeTint="A6"/>
                <w:sz w:val="24"/>
                <w14:textFill>
                  <w14:solidFill>
                    <w14:schemeClr w14:val="tx1">
                      <w14:lumMod w14:val="65000"/>
                      <w14:lumOff w14:val="35000"/>
                    </w14:schemeClr>
                  </w14:solidFill>
                </w14:textFill>
              </w:rPr>
            </w:pPr>
            <w:r>
              <w:rPr>
                <w:rFonts w:hint="eastAsia" w:ascii="宋体" w:hAnsi="宋体"/>
                <w:bCs/>
                <w:sz w:val="24"/>
              </w:rPr>
              <w:t>2台</w:t>
            </w:r>
          </w:p>
        </w:tc>
        <w:tc>
          <w:tcPr>
            <w:tcW w:w="2126" w:type="dxa"/>
            <w:vAlign w:val="center"/>
          </w:tcPr>
          <w:p>
            <w:pPr>
              <w:pStyle w:val="75"/>
              <w:snapToGrid w:val="0"/>
              <w:spacing w:before="0" w:after="0" w:line="240" w:lineRule="auto"/>
              <w:rPr>
                <w:rFonts w:ascii="宋体" w:hAnsi="宋体"/>
                <w:snapToGrid/>
                <w:color w:val="595959" w:themeColor="text1" w:themeTint="A6"/>
                <w:spacing w:val="0"/>
                <w:kern w:val="2"/>
                <w:szCs w:val="24"/>
                <w14:textFill>
                  <w14:solidFill>
                    <w14:schemeClr w14:val="tx1">
                      <w14:lumMod w14:val="65000"/>
                      <w14:lumOff w14:val="35000"/>
                    </w14:schemeClr>
                  </w14:solidFill>
                </w14:textFill>
              </w:rPr>
            </w:pPr>
            <w:r>
              <w:rPr>
                <w:rFonts w:ascii="宋体" w:hAnsi="宋体" w:cs="仿宋_GB2312"/>
              </w:rPr>
              <w:t>1200000.00</w:t>
            </w:r>
          </w:p>
        </w:tc>
        <w:tc>
          <w:tcPr>
            <w:tcW w:w="2689" w:type="dxa"/>
            <w:vAlign w:val="center"/>
          </w:tcPr>
          <w:p>
            <w:pPr>
              <w:pStyle w:val="75"/>
              <w:snapToGrid w:val="0"/>
              <w:spacing w:before="0" w:after="0" w:line="240" w:lineRule="auto"/>
              <w:rPr>
                <w:rFonts w:ascii="宋体" w:hAnsi="宋体"/>
                <w:snapToGrid/>
                <w:color w:val="595959" w:themeColor="text1" w:themeTint="A6"/>
                <w:spacing w:val="0"/>
                <w:kern w:val="2"/>
                <w:szCs w:val="24"/>
                <w14:textFill>
                  <w14:solidFill>
                    <w14:schemeClr w14:val="tx1">
                      <w14:lumMod w14:val="65000"/>
                      <w14:lumOff w14:val="35000"/>
                    </w14:schemeClr>
                  </w14:solidFill>
                </w14:textFill>
              </w:rPr>
            </w:pPr>
            <w:bookmarkStart w:id="17" w:name="_Hlk54088776"/>
            <w:r>
              <w:rPr>
                <w:rFonts w:hint="eastAsia" w:ascii="宋体" w:hAnsi="宋体"/>
                <w:snapToGrid/>
                <w:color w:val="595959" w:themeColor="text1" w:themeTint="A6"/>
                <w:spacing w:val="0"/>
                <w:kern w:val="2"/>
                <w:szCs w:val="24"/>
                <w14:textFill>
                  <w14:solidFill>
                    <w14:schemeClr w14:val="tx1">
                      <w14:lumMod w14:val="65000"/>
                      <w14:lumOff w14:val="35000"/>
                    </w14:schemeClr>
                  </w14:solidFill>
                </w14:textFill>
              </w:rPr>
              <w:t>自合同签订之日起三年</w:t>
            </w:r>
            <w:bookmarkEnd w:id="17"/>
          </w:p>
        </w:tc>
      </w:tr>
    </w:tbl>
    <w:p>
      <w:pPr>
        <w:pStyle w:val="20"/>
        <w:numPr>
          <w:ilvl w:val="0"/>
          <w:numId w:val="10"/>
        </w:numPr>
        <w:tabs>
          <w:tab w:val="left" w:pos="540"/>
        </w:tabs>
        <w:snapToGrid w:val="0"/>
        <w:spacing w:line="360" w:lineRule="auto"/>
        <w:rPr>
          <w:rFonts w:hAnsi="宋体" w:eastAsia="宋体"/>
          <w:b/>
          <w:sz w:val="24"/>
          <w:szCs w:val="24"/>
        </w:rPr>
      </w:pPr>
      <w:r>
        <w:rPr>
          <w:rFonts w:hint="eastAsia" w:hAnsi="宋体" w:eastAsia="宋体"/>
          <w:b/>
          <w:sz w:val="24"/>
          <w:szCs w:val="24"/>
        </w:rPr>
        <w:t>项目服务内容及服务要求</w:t>
      </w:r>
    </w:p>
    <w:p>
      <w:pPr>
        <w:spacing w:line="360" w:lineRule="auto"/>
        <w:jc w:val="left"/>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、设备名称:</w:t>
      </w:r>
      <w:r>
        <w:rPr>
          <w:rFonts w:ascii="宋体" w:hAnsi="宋体"/>
          <w:sz w:val="24"/>
        </w:rPr>
        <w:t>STERIS</w:t>
      </w:r>
      <w:r>
        <w:rPr>
          <w:rFonts w:hint="eastAsia" w:ascii="宋体" w:hAnsi="宋体"/>
          <w:sz w:val="24"/>
        </w:rPr>
        <w:t>多腔清洗消毒机</w:t>
      </w:r>
      <w:r>
        <w:rPr>
          <w:rFonts w:ascii="宋体" w:hAnsi="宋体"/>
          <w:bCs/>
          <w:sz w:val="24"/>
        </w:rPr>
        <w:t>Vision</w:t>
      </w:r>
      <w:r>
        <w:rPr>
          <w:rFonts w:hint="eastAsia" w:ascii="宋体" w:hAnsi="宋体"/>
          <w:sz w:val="24"/>
        </w:rPr>
        <w:t>维保服务（2台）</w:t>
      </w:r>
    </w:p>
    <w:p>
      <w:pPr>
        <w:spacing w:line="360" w:lineRule="auto"/>
        <w:rPr>
          <w:rFonts w:ascii="宋体" w:hAnsi="宋体"/>
          <w:bCs/>
          <w:sz w:val="24"/>
        </w:rPr>
      </w:pPr>
      <w:r>
        <w:rPr>
          <w:rFonts w:hint="eastAsia" w:ascii="宋体" w:hAnsi="宋体" w:cs="宋体"/>
          <w:color w:val="000000"/>
          <w:sz w:val="24"/>
        </w:rPr>
        <w:t>设备型号：</w:t>
      </w:r>
      <w:r>
        <w:rPr>
          <w:rFonts w:ascii="宋体" w:hAnsi="宋体"/>
          <w:bCs/>
          <w:sz w:val="24"/>
        </w:rPr>
        <w:t>Reliance Vision Muti-Chamber Washer/Disinfector</w:t>
      </w:r>
    </w:p>
    <w:p>
      <w:pPr>
        <w:spacing w:line="360" w:lineRule="auto"/>
        <w:jc w:val="left"/>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、履行年限：3年。</w:t>
      </w:r>
    </w:p>
    <w:p>
      <w:pPr>
        <w:spacing w:line="360" w:lineRule="auto"/>
        <w:rPr>
          <w:rFonts w:ascii="宋体" w:hAnsi="宋体" w:cs="宋体"/>
          <w:color w:val="000000"/>
          <w:sz w:val="24"/>
        </w:rPr>
      </w:pPr>
      <w:r>
        <w:rPr>
          <w:rFonts w:hint="eastAsia" w:ascii="宋体" w:hAnsi="宋体" w:cs="宋体"/>
          <w:color w:val="000000"/>
          <w:sz w:val="24"/>
        </w:rPr>
        <w:t>3、▲保修范围：包含所有人工费、差旅费及门封、空气过滤器、清洗泵、显示屏、打印机、温度压力探头、信息数据等所有配件及免费软件升级。</w:t>
      </w:r>
    </w:p>
    <w:p>
      <w:pPr>
        <w:spacing w:line="360" w:lineRule="auto"/>
        <w:rPr>
          <w:rFonts w:ascii="宋体" w:hAnsi="宋体"/>
          <w:color w:val="000000"/>
          <w:sz w:val="24"/>
        </w:rPr>
      </w:pPr>
      <w:r>
        <w:rPr>
          <w:rFonts w:hint="eastAsia" w:ascii="宋体" w:hAnsi="宋体"/>
          <w:color w:val="000000"/>
          <w:sz w:val="24"/>
        </w:rPr>
        <w:t>4、中标人的服务要求：</w:t>
      </w:r>
    </w:p>
    <w:p>
      <w:pPr>
        <w:spacing w:line="360" w:lineRule="auto"/>
        <w:rPr>
          <w:rFonts w:ascii="宋体" w:hAnsi="宋体"/>
          <w:sz w:val="24"/>
        </w:rPr>
      </w:pPr>
      <w:r>
        <w:rPr>
          <w:rFonts w:hint="eastAsia" w:ascii="宋体" w:hAnsi="宋体"/>
          <w:sz w:val="24"/>
        </w:rPr>
        <w:t>4</w:t>
      </w:r>
      <w:r>
        <w:rPr>
          <w:rFonts w:ascii="宋体" w:hAnsi="宋体"/>
          <w:sz w:val="24"/>
        </w:rPr>
        <w:t>.1</w:t>
      </w:r>
      <w:r>
        <w:rPr>
          <w:rFonts w:hint="eastAsia" w:ascii="宋体" w:hAnsi="宋体" w:cs="宋体"/>
          <w:color w:val="000000"/>
          <w:sz w:val="24"/>
        </w:rPr>
        <w:t>▲</w:t>
      </w:r>
      <w:r>
        <w:rPr>
          <w:rFonts w:hint="eastAsia" w:ascii="宋体" w:hAnsi="宋体"/>
          <w:sz w:val="24"/>
        </w:rPr>
        <w:t>中标人负责更换设备中损坏及不稳定的原厂零配件、调试使之达到正常使用状态，必须达到科室现有清洗质量和清洗质量监测要求。（该项内容包含在投标报价内，采购人不另外支付费用）。设备维修中不能采取变更原设备的设计线路和管路。所更换的配件必须是全新配件并与设备完全匹配。若因使用劣质或不匹配的非原厂配件导致的损坏故障或由此造成的医疗事故，设备损坏故障维修费用须由中标人单独承担和对医疗事故负全部责任，不纳入本合同费用。</w:t>
      </w:r>
    </w:p>
    <w:p>
      <w:pPr>
        <w:spacing w:line="360" w:lineRule="auto"/>
        <w:rPr>
          <w:rFonts w:ascii="宋体" w:hAnsi="宋体"/>
          <w:sz w:val="24"/>
        </w:rPr>
      </w:pPr>
      <w:r>
        <w:rPr>
          <w:rFonts w:hint="eastAsia" w:ascii="宋体" w:hAnsi="宋体"/>
          <w:sz w:val="24"/>
        </w:rPr>
        <w:t>4</w:t>
      </w:r>
      <w:r>
        <w:rPr>
          <w:rFonts w:ascii="宋体" w:hAnsi="宋体"/>
          <w:sz w:val="24"/>
        </w:rPr>
        <w:t>.2</w:t>
      </w:r>
      <w:r>
        <w:rPr>
          <w:rFonts w:hint="eastAsia" w:ascii="宋体" w:hAnsi="宋体" w:cs="宋体"/>
          <w:color w:val="000000"/>
          <w:sz w:val="24"/>
        </w:rPr>
        <w:t>▲</w:t>
      </w:r>
      <w:r>
        <w:rPr>
          <w:rFonts w:hint="eastAsia" w:ascii="宋体" w:hAnsi="宋体"/>
          <w:sz w:val="24"/>
        </w:rPr>
        <w:t>每年度根据表一内容更换易损耗件</w:t>
      </w:r>
      <w:r>
        <w:rPr>
          <w:rFonts w:ascii="宋体" w:hAnsi="宋体"/>
          <w:sz w:val="24"/>
        </w:rPr>
        <w:t>,</w:t>
      </w:r>
      <w:r>
        <w:rPr>
          <w:rFonts w:hint="eastAsia" w:ascii="宋体" w:hAnsi="宋体"/>
          <w:sz w:val="24"/>
        </w:rPr>
        <w:t>保障设备最高的开机率及安全性。</w:t>
      </w:r>
    </w:p>
    <w:p>
      <w:pPr>
        <w:spacing w:line="360" w:lineRule="auto"/>
        <w:rPr>
          <w:rFonts w:ascii="宋体" w:hAnsi="宋体"/>
          <w:color w:val="000000"/>
          <w:sz w:val="24"/>
        </w:rPr>
      </w:pPr>
      <w:r>
        <w:rPr>
          <w:rFonts w:hint="eastAsia" w:ascii="宋体" w:hAnsi="宋体"/>
          <w:color w:val="000000"/>
          <w:sz w:val="24"/>
        </w:rPr>
        <w:t>4.3每年要把设备的安全检查，运行状态检查，维修情况等以书面报告形式提供给采购人。</w:t>
      </w:r>
    </w:p>
    <w:p>
      <w:pPr>
        <w:spacing w:line="360" w:lineRule="auto"/>
        <w:rPr>
          <w:rFonts w:ascii="宋体" w:hAnsi="宋体"/>
          <w:color w:val="000000"/>
          <w:sz w:val="24"/>
        </w:rPr>
      </w:pPr>
      <w:r>
        <w:rPr>
          <w:rFonts w:hint="eastAsia" w:ascii="宋体" w:hAnsi="宋体"/>
          <w:color w:val="000000"/>
          <w:sz w:val="24"/>
        </w:rPr>
        <w:t>4.4</w:t>
      </w:r>
      <w:r>
        <w:rPr>
          <w:rFonts w:hint="eastAsia" w:ascii="宋体" w:hAnsi="宋体" w:cs="宋体"/>
          <w:color w:val="000000"/>
          <w:sz w:val="24"/>
        </w:rPr>
        <w:t>▲</w:t>
      </w:r>
      <w:r>
        <w:rPr>
          <w:rFonts w:hint="eastAsia" w:ascii="宋体" w:hAnsi="宋体"/>
          <w:sz w:val="24"/>
        </w:rPr>
        <w:t>定期预防性保养维护</w:t>
      </w:r>
      <w:r>
        <w:rPr>
          <w:rFonts w:ascii="宋体" w:hAnsi="宋体"/>
          <w:sz w:val="24"/>
        </w:rPr>
        <w:t>(P.M)</w:t>
      </w:r>
      <w:r>
        <w:rPr>
          <w:rFonts w:hint="eastAsia" w:ascii="宋体" w:hAnsi="宋体"/>
          <w:sz w:val="24"/>
        </w:rPr>
        <w:t>，壹年内提供四次的全面保养服务。每季度一次，依照厂家相关标准，预防性维护保养的主要内容包括：</w:t>
      </w:r>
    </w:p>
    <w:p>
      <w:pPr>
        <w:widowControl/>
        <w:numPr>
          <w:ilvl w:val="0"/>
          <w:numId w:val="12"/>
        </w:numPr>
        <w:overflowPunct w:val="0"/>
        <w:autoSpaceDE w:val="0"/>
        <w:autoSpaceDN w:val="0"/>
        <w:spacing w:line="360" w:lineRule="auto"/>
        <w:jc w:val="left"/>
        <w:rPr>
          <w:rFonts w:ascii="宋体" w:hAnsi="宋体"/>
          <w:sz w:val="24"/>
        </w:rPr>
      </w:pPr>
      <w:r>
        <w:rPr>
          <w:rFonts w:hint="eastAsia" w:ascii="宋体" w:hAnsi="宋体"/>
          <w:sz w:val="24"/>
        </w:rPr>
        <w:t>检查和调整各部分电路和机械部件。</w:t>
      </w:r>
    </w:p>
    <w:p>
      <w:pPr>
        <w:widowControl/>
        <w:numPr>
          <w:ilvl w:val="0"/>
          <w:numId w:val="12"/>
        </w:numPr>
        <w:overflowPunct w:val="0"/>
        <w:autoSpaceDE w:val="0"/>
        <w:autoSpaceDN w:val="0"/>
        <w:spacing w:line="360" w:lineRule="auto"/>
        <w:jc w:val="left"/>
        <w:rPr>
          <w:rFonts w:ascii="宋体" w:hAnsi="宋体"/>
          <w:sz w:val="24"/>
        </w:rPr>
      </w:pPr>
      <w:r>
        <w:rPr>
          <w:rFonts w:hint="eastAsia" w:ascii="宋体" w:hAnsi="宋体"/>
          <w:sz w:val="24"/>
        </w:rPr>
        <w:t>进行温度检查，水位检测校准。</w:t>
      </w:r>
    </w:p>
    <w:p>
      <w:pPr>
        <w:widowControl/>
        <w:numPr>
          <w:ilvl w:val="0"/>
          <w:numId w:val="12"/>
        </w:numPr>
        <w:overflowPunct w:val="0"/>
        <w:autoSpaceDE w:val="0"/>
        <w:autoSpaceDN w:val="0"/>
        <w:spacing w:line="360" w:lineRule="auto"/>
        <w:jc w:val="left"/>
        <w:rPr>
          <w:rFonts w:ascii="宋体" w:hAnsi="宋体"/>
          <w:sz w:val="24"/>
        </w:rPr>
      </w:pPr>
      <w:r>
        <w:rPr>
          <w:rFonts w:hint="eastAsia" w:ascii="宋体" w:hAnsi="宋体"/>
          <w:sz w:val="24"/>
        </w:rPr>
        <w:t>清洗进水，进蒸汽和排水滤网。</w:t>
      </w:r>
    </w:p>
    <w:p>
      <w:pPr>
        <w:widowControl/>
        <w:numPr>
          <w:ilvl w:val="0"/>
          <w:numId w:val="12"/>
        </w:numPr>
        <w:overflowPunct w:val="0"/>
        <w:autoSpaceDE w:val="0"/>
        <w:autoSpaceDN w:val="0"/>
        <w:spacing w:line="360" w:lineRule="auto"/>
        <w:jc w:val="left"/>
        <w:rPr>
          <w:rFonts w:ascii="宋体" w:hAnsi="宋体"/>
          <w:sz w:val="24"/>
        </w:rPr>
      </w:pPr>
      <w:r>
        <w:rPr>
          <w:rFonts w:hint="eastAsia" w:ascii="宋体" w:hAnsi="宋体"/>
          <w:sz w:val="24"/>
        </w:rPr>
        <w:t>检查气动门的开关和运行。</w:t>
      </w:r>
    </w:p>
    <w:p>
      <w:pPr>
        <w:widowControl/>
        <w:numPr>
          <w:ilvl w:val="0"/>
          <w:numId w:val="12"/>
        </w:numPr>
        <w:overflowPunct w:val="0"/>
        <w:autoSpaceDE w:val="0"/>
        <w:autoSpaceDN w:val="0"/>
        <w:spacing w:line="360" w:lineRule="auto"/>
        <w:jc w:val="left"/>
        <w:rPr>
          <w:rFonts w:ascii="宋体" w:hAnsi="宋体"/>
          <w:sz w:val="24"/>
        </w:rPr>
      </w:pPr>
      <w:r>
        <w:rPr>
          <w:rFonts w:hint="eastAsia" w:ascii="宋体" w:hAnsi="宋体"/>
          <w:sz w:val="24"/>
        </w:rPr>
        <w:t>检查和润滑蠕动泵，蠕动泵管。</w:t>
      </w:r>
    </w:p>
    <w:p>
      <w:pPr>
        <w:widowControl/>
        <w:numPr>
          <w:ilvl w:val="0"/>
          <w:numId w:val="12"/>
        </w:numPr>
        <w:overflowPunct w:val="0"/>
        <w:autoSpaceDE w:val="0"/>
        <w:autoSpaceDN w:val="0"/>
        <w:spacing w:line="360" w:lineRule="auto"/>
        <w:jc w:val="left"/>
        <w:rPr>
          <w:rFonts w:ascii="宋体" w:hAnsi="宋体"/>
          <w:sz w:val="24"/>
        </w:rPr>
      </w:pPr>
      <w:r>
        <w:rPr>
          <w:rFonts w:hint="eastAsia" w:ascii="宋体" w:hAnsi="宋体"/>
          <w:sz w:val="24"/>
        </w:rPr>
        <w:t>设备控制系统自检测试。</w:t>
      </w:r>
    </w:p>
    <w:p>
      <w:pPr>
        <w:widowControl/>
        <w:numPr>
          <w:ilvl w:val="0"/>
          <w:numId w:val="12"/>
        </w:numPr>
        <w:overflowPunct w:val="0"/>
        <w:autoSpaceDE w:val="0"/>
        <w:autoSpaceDN w:val="0"/>
        <w:spacing w:line="360" w:lineRule="auto"/>
        <w:jc w:val="left"/>
        <w:rPr>
          <w:rFonts w:ascii="宋体" w:hAnsi="宋体"/>
          <w:sz w:val="24"/>
        </w:rPr>
      </w:pPr>
      <w:r>
        <w:rPr>
          <w:rFonts w:hint="eastAsia" w:ascii="宋体" w:hAnsi="宋体"/>
          <w:sz w:val="24"/>
        </w:rPr>
        <w:t>针对日常出现的问题做相应的检修。</w:t>
      </w:r>
    </w:p>
    <w:p>
      <w:pPr>
        <w:widowControl/>
        <w:numPr>
          <w:ilvl w:val="0"/>
          <w:numId w:val="12"/>
        </w:numPr>
        <w:overflowPunct w:val="0"/>
        <w:autoSpaceDE w:val="0"/>
        <w:autoSpaceDN w:val="0"/>
        <w:spacing w:line="360" w:lineRule="auto"/>
        <w:jc w:val="left"/>
        <w:rPr>
          <w:rFonts w:ascii="宋体" w:hAnsi="宋体"/>
          <w:sz w:val="24"/>
        </w:rPr>
      </w:pPr>
      <w:r>
        <w:rPr>
          <w:rFonts w:hint="eastAsia" w:ascii="宋体" w:hAnsi="宋体"/>
          <w:sz w:val="24"/>
        </w:rPr>
        <w:t>针对日常使用中的问题予以解释和指导。</w:t>
      </w:r>
    </w:p>
    <w:p>
      <w:pPr>
        <w:widowControl/>
        <w:numPr>
          <w:ilvl w:val="0"/>
          <w:numId w:val="12"/>
        </w:numPr>
        <w:overflowPunct w:val="0"/>
        <w:autoSpaceDE w:val="0"/>
        <w:autoSpaceDN w:val="0"/>
        <w:spacing w:line="360" w:lineRule="auto"/>
        <w:jc w:val="left"/>
        <w:rPr>
          <w:rFonts w:ascii="宋体" w:hAnsi="宋体"/>
          <w:sz w:val="24"/>
        </w:rPr>
      </w:pPr>
      <w:r>
        <w:rPr>
          <w:rFonts w:hint="eastAsia" w:ascii="宋体" w:hAnsi="宋体"/>
          <w:sz w:val="24"/>
        </w:rPr>
        <w:t>根据检查结果和配件的使用情况更换有故障的部件。</w:t>
      </w:r>
    </w:p>
    <w:p>
      <w:pPr>
        <w:widowControl/>
        <w:numPr>
          <w:ilvl w:val="0"/>
          <w:numId w:val="12"/>
        </w:numPr>
        <w:overflowPunct w:val="0"/>
        <w:autoSpaceDE w:val="0"/>
        <w:autoSpaceDN w:val="0"/>
        <w:spacing w:line="360" w:lineRule="auto"/>
        <w:jc w:val="left"/>
        <w:rPr>
          <w:rFonts w:ascii="宋体" w:hAnsi="宋体"/>
          <w:sz w:val="24"/>
        </w:rPr>
      </w:pPr>
      <w:r>
        <w:rPr>
          <w:rFonts w:hint="eastAsia" w:ascii="宋体" w:hAnsi="宋体"/>
          <w:sz w:val="24"/>
        </w:rPr>
        <w:t>定期更换产品手册规定的预防性保养（</w:t>
      </w:r>
      <w:r>
        <w:rPr>
          <w:rFonts w:ascii="宋体" w:hAnsi="宋体"/>
          <w:sz w:val="24"/>
        </w:rPr>
        <w:t>PM</w:t>
      </w:r>
      <w:r>
        <w:rPr>
          <w:rFonts w:hint="eastAsia" w:ascii="宋体" w:hAnsi="宋体"/>
          <w:sz w:val="24"/>
        </w:rPr>
        <w:t>）配件包。</w:t>
      </w:r>
    </w:p>
    <w:p>
      <w:pPr>
        <w:widowControl/>
        <w:numPr>
          <w:ilvl w:val="0"/>
          <w:numId w:val="12"/>
        </w:numPr>
        <w:overflowPunct w:val="0"/>
        <w:autoSpaceDE w:val="0"/>
        <w:autoSpaceDN w:val="0"/>
        <w:spacing w:line="360" w:lineRule="auto"/>
        <w:jc w:val="left"/>
        <w:rPr>
          <w:rFonts w:ascii="宋体" w:hAnsi="宋体"/>
          <w:sz w:val="24"/>
        </w:rPr>
      </w:pPr>
      <w:r>
        <w:rPr>
          <w:rFonts w:hint="eastAsia" w:ascii="宋体" w:hAnsi="宋体"/>
          <w:sz w:val="24"/>
        </w:rPr>
        <w:t>对两台设备进行定期温度验证并提供第三方检测报告，</w:t>
      </w:r>
      <w:r>
        <w:rPr>
          <w:rFonts w:ascii="宋体" w:hAnsi="宋体"/>
          <w:sz w:val="24"/>
        </w:rPr>
        <w:t>6</w:t>
      </w:r>
      <w:r>
        <w:rPr>
          <w:rFonts w:hint="eastAsia" w:ascii="宋体" w:hAnsi="宋体"/>
          <w:sz w:val="24"/>
        </w:rPr>
        <w:t>个月一次。</w:t>
      </w:r>
    </w:p>
    <w:p>
      <w:pPr>
        <w:widowControl/>
        <w:numPr>
          <w:ilvl w:val="0"/>
          <w:numId w:val="12"/>
        </w:numPr>
        <w:overflowPunct w:val="0"/>
        <w:autoSpaceDE w:val="0"/>
        <w:autoSpaceDN w:val="0"/>
        <w:spacing w:line="360" w:lineRule="auto"/>
        <w:jc w:val="left"/>
        <w:rPr>
          <w:rFonts w:ascii="宋体" w:hAnsi="宋体"/>
          <w:sz w:val="24"/>
        </w:rPr>
      </w:pPr>
      <w:r>
        <w:rPr>
          <w:rFonts w:hint="eastAsia" w:ascii="宋体" w:hAnsi="宋体"/>
          <w:sz w:val="24"/>
        </w:rPr>
        <w:t>对两台设备进行定期清洗效果测试，</w:t>
      </w:r>
      <w:r>
        <w:rPr>
          <w:rFonts w:ascii="宋体" w:hAnsi="宋体"/>
          <w:sz w:val="24"/>
        </w:rPr>
        <w:t>STF</w:t>
      </w:r>
      <w:r>
        <w:rPr>
          <w:rFonts w:hint="eastAsia" w:ascii="宋体" w:hAnsi="宋体"/>
          <w:sz w:val="24"/>
        </w:rPr>
        <w:t>卡片测试，</w:t>
      </w:r>
      <w:r>
        <w:rPr>
          <w:rFonts w:ascii="宋体" w:hAnsi="宋体"/>
          <w:sz w:val="24"/>
        </w:rPr>
        <w:t>6</w:t>
      </w:r>
      <w:r>
        <w:rPr>
          <w:rFonts w:hint="eastAsia" w:ascii="宋体" w:hAnsi="宋体"/>
          <w:sz w:val="24"/>
        </w:rPr>
        <w:t>个月一次。</w:t>
      </w:r>
    </w:p>
    <w:p>
      <w:pPr>
        <w:tabs>
          <w:tab w:val="left" w:pos="1080"/>
        </w:tabs>
        <w:spacing w:line="360" w:lineRule="auto"/>
        <w:rPr>
          <w:rFonts w:ascii="宋体" w:hAnsi="宋体"/>
          <w:sz w:val="24"/>
        </w:rPr>
      </w:pPr>
      <w:r>
        <w:rPr>
          <w:rFonts w:hint="eastAsia" w:ascii="宋体" w:hAnsi="宋体"/>
          <w:sz w:val="24"/>
        </w:rPr>
        <w:t>4.5提供7*24小时电话或400或800电话热线服务。接到故障报修电话后4小时内响应，24小时内需到达现场进行维修，72小时内处理完毕。出现紧急故障时，工程师将通过电话／传真等方式了解故障现象，指导排除问题。</w:t>
      </w:r>
    </w:p>
    <w:p>
      <w:pPr>
        <w:spacing w:line="360" w:lineRule="auto"/>
        <w:rPr>
          <w:rFonts w:ascii="宋体" w:hAnsi="宋体"/>
          <w:sz w:val="24"/>
        </w:rPr>
      </w:pPr>
      <w:r>
        <w:rPr>
          <w:rFonts w:hint="eastAsia" w:ascii="宋体" w:hAnsi="宋体"/>
          <w:sz w:val="24"/>
        </w:rPr>
        <w:t>4.6</w:t>
      </w:r>
      <w:r>
        <w:rPr>
          <w:rFonts w:hint="eastAsia" w:ascii="宋体" w:hAnsi="宋体" w:cs="宋体"/>
          <w:color w:val="000000"/>
          <w:sz w:val="24"/>
        </w:rPr>
        <w:t>▲</w:t>
      </w:r>
      <w:r>
        <w:rPr>
          <w:rFonts w:hint="eastAsia" w:ascii="宋体" w:hAnsi="宋体"/>
          <w:sz w:val="24"/>
        </w:rPr>
        <w:t>保修期内对设备的开机率不低于</w:t>
      </w:r>
      <w:r>
        <w:rPr>
          <w:rFonts w:ascii="宋体" w:hAnsi="宋体"/>
          <w:sz w:val="24"/>
        </w:rPr>
        <w:t>95%</w:t>
      </w:r>
      <w:r>
        <w:rPr>
          <w:rFonts w:hint="eastAsia" w:ascii="宋体" w:hAnsi="宋体"/>
          <w:sz w:val="24"/>
        </w:rPr>
        <w:t>（按全年</w:t>
      </w:r>
      <w:r>
        <w:rPr>
          <w:rFonts w:ascii="宋体" w:hAnsi="宋体"/>
          <w:sz w:val="24"/>
        </w:rPr>
        <w:t>365</w:t>
      </w:r>
      <w:r>
        <w:rPr>
          <w:rFonts w:hint="eastAsia" w:ascii="宋体" w:hAnsi="宋体"/>
          <w:sz w:val="24"/>
        </w:rPr>
        <w:t>天计算，不分节假日），即每年因设备故障原因造成的停机不超过</w:t>
      </w:r>
      <w:r>
        <w:rPr>
          <w:rFonts w:ascii="宋体" w:hAnsi="宋体"/>
          <w:sz w:val="24"/>
        </w:rPr>
        <w:t>1</w:t>
      </w:r>
      <w:r>
        <w:rPr>
          <w:rFonts w:hint="eastAsia" w:ascii="宋体" w:hAnsi="宋体"/>
          <w:sz w:val="24"/>
        </w:rPr>
        <w:t>8天，</w:t>
      </w:r>
      <w:bookmarkStart w:id="18" w:name="_Hlk54772828"/>
      <w:r>
        <w:rPr>
          <w:rFonts w:hint="eastAsia" w:ascii="宋体" w:hAnsi="宋体"/>
          <w:sz w:val="24"/>
        </w:rPr>
        <w:t>停机时间每超过一天最少延长两天保修期限</w:t>
      </w:r>
      <w:bookmarkEnd w:id="18"/>
      <w:r>
        <w:rPr>
          <w:rFonts w:hint="eastAsia" w:ascii="宋体" w:hAnsi="宋体"/>
          <w:sz w:val="24"/>
        </w:rPr>
        <w:t>。</w:t>
      </w:r>
    </w:p>
    <w:p>
      <w:pPr>
        <w:spacing w:line="360" w:lineRule="auto"/>
        <w:rPr>
          <w:rFonts w:ascii="宋体" w:hAnsi="宋体"/>
          <w:color w:val="FF0000"/>
          <w:sz w:val="24"/>
        </w:rPr>
      </w:pPr>
      <w:r>
        <w:rPr>
          <w:rFonts w:hint="eastAsia" w:ascii="宋体" w:hAnsi="宋体"/>
          <w:sz w:val="24"/>
        </w:rPr>
        <w:t>4.7维保期间，如果遇到无能力解决机器故障，需要聘请第三方（含生产厂家）维修解决，采购人不承担所产生的维修费用。</w:t>
      </w:r>
      <w:r>
        <w:rPr>
          <w:rFonts w:ascii="宋体" w:hAnsi="宋体"/>
          <w:sz w:val="24"/>
        </w:rPr>
        <w:t xml:space="preserve"> </w:t>
      </w:r>
    </w:p>
    <w:p>
      <w:pPr>
        <w:spacing w:line="360" w:lineRule="auto"/>
        <w:rPr>
          <w:rFonts w:ascii="宋体" w:hAnsi="宋体"/>
          <w:sz w:val="24"/>
        </w:rPr>
      </w:pPr>
      <w:r>
        <w:rPr>
          <w:rFonts w:ascii="宋体" w:hAnsi="宋体"/>
          <w:sz w:val="24"/>
        </w:rPr>
        <w:t>5</w:t>
      </w:r>
      <w:r>
        <w:rPr>
          <w:rFonts w:hint="eastAsia" w:ascii="宋体" w:hAnsi="宋体"/>
          <w:sz w:val="24"/>
        </w:rPr>
        <w:t>、一般零配件更换时间不超过48小时，特殊配件需与科室沟通，所需时间计算为停机时间。</w:t>
      </w:r>
    </w:p>
    <w:p>
      <w:pPr>
        <w:spacing w:line="360" w:lineRule="auto"/>
        <w:rPr>
          <w:rFonts w:ascii="宋体" w:hAnsi="宋体"/>
          <w:sz w:val="24"/>
        </w:rPr>
      </w:pPr>
      <w:r>
        <w:rPr>
          <w:rFonts w:ascii="宋体" w:hAnsi="宋体"/>
          <w:sz w:val="24"/>
        </w:rPr>
        <w:t>6</w:t>
      </w:r>
      <w:r>
        <w:rPr>
          <w:rFonts w:hint="eastAsia" w:ascii="宋体" w:hAnsi="宋体"/>
          <w:sz w:val="24"/>
        </w:rPr>
        <w:t>、</w:t>
      </w:r>
      <w:r>
        <w:rPr>
          <w:rFonts w:hint="eastAsia" w:ascii="宋体" w:hAnsi="宋体"/>
          <w:bCs/>
          <w:sz w:val="24"/>
        </w:rPr>
        <w:t>提供工程师原厂培训资质证书。</w:t>
      </w:r>
    </w:p>
    <w:p>
      <w:pPr>
        <w:spacing w:line="360" w:lineRule="auto"/>
        <w:rPr>
          <w:rFonts w:ascii="宋体" w:hAnsi="宋体"/>
          <w:sz w:val="24"/>
        </w:rPr>
      </w:pPr>
      <w:r>
        <w:rPr>
          <w:rFonts w:ascii="宋体" w:hAnsi="宋体"/>
          <w:sz w:val="24"/>
        </w:rPr>
        <w:t>7</w:t>
      </w:r>
      <w:r>
        <w:rPr>
          <w:rFonts w:hint="eastAsia" w:ascii="宋体" w:hAnsi="宋体"/>
          <w:sz w:val="24"/>
        </w:rPr>
        <w:t>、 投标人在广东省内设有长期稳定的服务机构和常用配件库。</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186"/>
        <w:gridCol w:w="2973"/>
        <w:gridCol w:w="1195"/>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000" w:type="pct"/>
            <w:gridSpan w:val="5"/>
            <w:shd w:val="clear" w:color="auto" w:fill="auto"/>
            <w:vAlign w:val="center"/>
          </w:tcPr>
          <w:p>
            <w:pPr>
              <w:spacing w:line="276" w:lineRule="auto"/>
              <w:jc w:val="center"/>
              <w:rPr>
                <w:rFonts w:ascii="宋体" w:hAnsi="宋体" w:cs="宋体"/>
                <w:b/>
                <w:bCs/>
                <w:sz w:val="24"/>
              </w:rPr>
            </w:pPr>
            <w:r>
              <w:rPr>
                <w:rFonts w:hint="eastAsia" w:ascii="宋体" w:hAnsi="宋体"/>
                <w:b/>
                <w:sz w:val="24"/>
              </w:rPr>
              <w:t>表一：</w:t>
            </w:r>
            <w:r>
              <w:rPr>
                <w:rFonts w:hint="eastAsia" w:ascii="宋体" w:hAnsi="宋体" w:cs="宋体"/>
                <w:b/>
                <w:bCs/>
                <w:sz w:val="24"/>
              </w:rPr>
              <w:t>壹台多腔清洗机每年需要更换预防性保养（PM）配件表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57" w:type="pct"/>
            <w:shd w:val="clear" w:color="auto" w:fill="auto"/>
            <w:vAlign w:val="center"/>
          </w:tcPr>
          <w:p>
            <w:pPr>
              <w:spacing w:line="276" w:lineRule="auto"/>
              <w:jc w:val="center"/>
              <w:rPr>
                <w:rFonts w:ascii="宋体" w:hAnsi="宋体" w:cs="宋体"/>
                <w:b/>
                <w:bCs/>
                <w:sz w:val="24"/>
              </w:rPr>
            </w:pPr>
            <w:r>
              <w:rPr>
                <w:rFonts w:hint="eastAsia" w:ascii="宋体" w:hAnsi="宋体" w:cs="宋体"/>
                <w:b/>
                <w:bCs/>
                <w:sz w:val="24"/>
              </w:rPr>
              <w:t>项目</w:t>
            </w:r>
          </w:p>
        </w:tc>
        <w:tc>
          <w:tcPr>
            <w:tcW w:w="1063" w:type="pct"/>
            <w:shd w:val="clear" w:color="auto" w:fill="auto"/>
            <w:vAlign w:val="center"/>
          </w:tcPr>
          <w:p>
            <w:pPr>
              <w:spacing w:line="276" w:lineRule="auto"/>
              <w:jc w:val="center"/>
              <w:rPr>
                <w:rFonts w:ascii="宋体" w:hAnsi="宋体" w:cs="宋体"/>
                <w:b/>
                <w:bCs/>
                <w:sz w:val="24"/>
              </w:rPr>
            </w:pPr>
            <w:r>
              <w:rPr>
                <w:rFonts w:hint="eastAsia" w:ascii="宋体" w:hAnsi="宋体" w:cs="宋体"/>
                <w:b/>
                <w:bCs/>
                <w:sz w:val="24"/>
              </w:rPr>
              <w:t>配件号</w:t>
            </w:r>
          </w:p>
        </w:tc>
        <w:tc>
          <w:tcPr>
            <w:tcW w:w="1446" w:type="pct"/>
            <w:shd w:val="clear" w:color="auto" w:fill="auto"/>
            <w:vAlign w:val="center"/>
          </w:tcPr>
          <w:p>
            <w:pPr>
              <w:spacing w:line="276" w:lineRule="auto"/>
              <w:rPr>
                <w:rFonts w:ascii="宋体" w:hAnsi="宋体" w:cs="宋体"/>
                <w:b/>
                <w:bCs/>
                <w:sz w:val="24"/>
              </w:rPr>
            </w:pPr>
            <w:r>
              <w:rPr>
                <w:rFonts w:hint="eastAsia" w:ascii="宋体" w:hAnsi="宋体" w:cs="宋体"/>
                <w:b/>
                <w:bCs/>
                <w:sz w:val="24"/>
              </w:rPr>
              <w:t>配件名称</w:t>
            </w:r>
          </w:p>
        </w:tc>
        <w:tc>
          <w:tcPr>
            <w:tcW w:w="581" w:type="pct"/>
            <w:shd w:val="clear" w:color="auto" w:fill="auto"/>
            <w:vAlign w:val="center"/>
          </w:tcPr>
          <w:p>
            <w:pPr>
              <w:spacing w:line="276" w:lineRule="auto"/>
              <w:jc w:val="center"/>
              <w:rPr>
                <w:rFonts w:ascii="宋体" w:hAnsi="宋体" w:cs="宋体"/>
                <w:b/>
                <w:bCs/>
                <w:sz w:val="24"/>
              </w:rPr>
            </w:pPr>
            <w:r>
              <w:rPr>
                <w:rFonts w:hint="eastAsia" w:ascii="宋体" w:hAnsi="宋体" w:cs="宋体"/>
                <w:b/>
                <w:bCs/>
                <w:sz w:val="24"/>
              </w:rPr>
              <w:t>数量</w:t>
            </w:r>
          </w:p>
        </w:tc>
        <w:tc>
          <w:tcPr>
            <w:tcW w:w="1354" w:type="pct"/>
            <w:shd w:val="clear" w:color="auto" w:fill="auto"/>
            <w:vAlign w:val="center"/>
          </w:tcPr>
          <w:p>
            <w:pPr>
              <w:spacing w:line="276" w:lineRule="auto"/>
              <w:jc w:val="center"/>
              <w:rPr>
                <w:rFonts w:ascii="宋体" w:hAnsi="宋体" w:cs="宋体"/>
                <w:b/>
                <w:bCs/>
                <w:sz w:val="24"/>
              </w:rPr>
            </w:pPr>
            <w:r>
              <w:rPr>
                <w:rFonts w:hint="eastAsia" w:ascii="宋体" w:hAnsi="宋体" w:cs="宋体"/>
                <w:b/>
                <w:bCs/>
                <w:sz w:val="24"/>
              </w:rPr>
              <w:t>更换周期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1</w:t>
            </w:r>
          </w:p>
        </w:tc>
        <w:tc>
          <w:tcPr>
            <w:tcW w:w="1063" w:type="pct"/>
            <w:shd w:val="clear" w:color="auto" w:fill="auto"/>
          </w:tcPr>
          <w:p>
            <w:pPr>
              <w:spacing w:line="276" w:lineRule="auto"/>
              <w:rPr>
                <w:rFonts w:ascii="宋体" w:hAnsi="宋体"/>
                <w:sz w:val="24"/>
              </w:rPr>
            </w:pPr>
            <w:r>
              <w:rPr>
                <w:rFonts w:hint="eastAsia" w:ascii="宋体" w:hAnsi="宋体"/>
                <w:sz w:val="24"/>
              </w:rPr>
              <w:t>P117903810</w:t>
            </w:r>
          </w:p>
        </w:tc>
        <w:tc>
          <w:tcPr>
            <w:tcW w:w="1446" w:type="pct"/>
            <w:shd w:val="clear" w:color="auto" w:fill="auto"/>
          </w:tcPr>
          <w:p>
            <w:pPr>
              <w:spacing w:line="276" w:lineRule="auto"/>
              <w:rPr>
                <w:rFonts w:ascii="宋体" w:hAnsi="宋体"/>
                <w:sz w:val="24"/>
              </w:rPr>
            </w:pPr>
            <w:r>
              <w:rPr>
                <w:rFonts w:hint="eastAsia" w:ascii="宋体" w:hAnsi="宋体"/>
                <w:sz w:val="24"/>
              </w:rPr>
              <w:t>吸液硅胶管</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16</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每季度更换4条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2</w:t>
            </w:r>
          </w:p>
        </w:tc>
        <w:tc>
          <w:tcPr>
            <w:tcW w:w="1063" w:type="pct"/>
            <w:shd w:val="clear" w:color="auto" w:fill="auto"/>
          </w:tcPr>
          <w:p>
            <w:pPr>
              <w:spacing w:line="276" w:lineRule="auto"/>
              <w:rPr>
                <w:rFonts w:ascii="宋体" w:hAnsi="宋体"/>
                <w:sz w:val="24"/>
              </w:rPr>
            </w:pPr>
            <w:r>
              <w:rPr>
                <w:rFonts w:hint="eastAsia" w:ascii="宋体" w:hAnsi="宋体"/>
                <w:sz w:val="24"/>
              </w:rPr>
              <w:t>P117005940</w:t>
            </w:r>
          </w:p>
        </w:tc>
        <w:tc>
          <w:tcPr>
            <w:tcW w:w="1446" w:type="pct"/>
            <w:shd w:val="clear" w:color="auto" w:fill="auto"/>
          </w:tcPr>
          <w:p>
            <w:pPr>
              <w:spacing w:line="276" w:lineRule="auto"/>
              <w:rPr>
                <w:rFonts w:ascii="宋体" w:hAnsi="宋体"/>
                <w:sz w:val="24"/>
              </w:rPr>
            </w:pPr>
            <w:r>
              <w:rPr>
                <w:rFonts w:hint="eastAsia" w:ascii="宋体" w:hAnsi="宋体"/>
                <w:sz w:val="24"/>
              </w:rPr>
              <w:t>空气预过滤器</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8</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每季度更换2块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3</w:t>
            </w:r>
          </w:p>
        </w:tc>
        <w:tc>
          <w:tcPr>
            <w:tcW w:w="1063" w:type="pct"/>
            <w:shd w:val="clear" w:color="auto" w:fill="auto"/>
          </w:tcPr>
          <w:p>
            <w:pPr>
              <w:spacing w:line="276" w:lineRule="auto"/>
              <w:rPr>
                <w:rFonts w:ascii="宋体" w:hAnsi="宋体"/>
                <w:sz w:val="24"/>
              </w:rPr>
            </w:pPr>
            <w:r>
              <w:rPr>
                <w:rFonts w:hint="eastAsia" w:ascii="宋体" w:hAnsi="宋体"/>
                <w:sz w:val="24"/>
              </w:rPr>
              <w:t>P117021203</w:t>
            </w:r>
          </w:p>
        </w:tc>
        <w:tc>
          <w:tcPr>
            <w:tcW w:w="1446" w:type="pct"/>
            <w:shd w:val="clear" w:color="auto" w:fill="auto"/>
          </w:tcPr>
          <w:p>
            <w:pPr>
              <w:spacing w:line="276" w:lineRule="auto"/>
              <w:rPr>
                <w:rFonts w:ascii="宋体" w:hAnsi="宋体"/>
                <w:sz w:val="24"/>
              </w:rPr>
            </w:pPr>
            <w:r>
              <w:rPr>
                <w:rFonts w:hint="eastAsia" w:ascii="宋体" w:hAnsi="宋体"/>
                <w:sz w:val="24"/>
              </w:rPr>
              <w:t>高效空气过滤器</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4</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每半年更换2个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4</w:t>
            </w:r>
          </w:p>
        </w:tc>
        <w:tc>
          <w:tcPr>
            <w:tcW w:w="1063" w:type="pct"/>
            <w:shd w:val="clear" w:color="auto" w:fill="auto"/>
          </w:tcPr>
          <w:p>
            <w:pPr>
              <w:spacing w:line="276" w:lineRule="auto"/>
              <w:rPr>
                <w:rFonts w:ascii="宋体" w:hAnsi="宋体"/>
                <w:sz w:val="24"/>
              </w:rPr>
            </w:pPr>
            <w:r>
              <w:rPr>
                <w:rFonts w:hint="eastAsia" w:ascii="宋体" w:hAnsi="宋体"/>
                <w:sz w:val="24"/>
              </w:rPr>
              <w:t>P117987854</w:t>
            </w:r>
          </w:p>
        </w:tc>
        <w:tc>
          <w:tcPr>
            <w:tcW w:w="1446" w:type="pct"/>
            <w:shd w:val="clear" w:color="auto" w:fill="auto"/>
          </w:tcPr>
          <w:p>
            <w:pPr>
              <w:spacing w:line="276" w:lineRule="auto"/>
              <w:rPr>
                <w:rFonts w:ascii="宋体" w:hAnsi="宋体"/>
                <w:sz w:val="24"/>
              </w:rPr>
            </w:pPr>
            <w:r>
              <w:rPr>
                <w:rFonts w:hint="eastAsia" w:ascii="宋体" w:hAnsi="宋体"/>
                <w:sz w:val="24"/>
              </w:rPr>
              <w:t>上喷淋管的垫片</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12</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每半年更换6个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5</w:t>
            </w:r>
          </w:p>
        </w:tc>
        <w:tc>
          <w:tcPr>
            <w:tcW w:w="1063" w:type="pct"/>
            <w:shd w:val="clear" w:color="auto" w:fill="auto"/>
          </w:tcPr>
          <w:p>
            <w:pPr>
              <w:spacing w:line="276" w:lineRule="auto"/>
              <w:rPr>
                <w:rFonts w:ascii="宋体" w:hAnsi="宋体"/>
                <w:sz w:val="24"/>
              </w:rPr>
            </w:pPr>
            <w:r>
              <w:rPr>
                <w:rFonts w:hint="eastAsia" w:ascii="宋体" w:hAnsi="宋体"/>
                <w:sz w:val="24"/>
              </w:rPr>
              <w:t>P117046277</w:t>
            </w:r>
          </w:p>
        </w:tc>
        <w:tc>
          <w:tcPr>
            <w:tcW w:w="1446" w:type="pct"/>
            <w:shd w:val="clear" w:color="auto" w:fill="auto"/>
          </w:tcPr>
          <w:p>
            <w:pPr>
              <w:spacing w:line="276" w:lineRule="auto"/>
              <w:rPr>
                <w:rFonts w:ascii="宋体" w:hAnsi="宋体"/>
                <w:sz w:val="24"/>
              </w:rPr>
            </w:pPr>
            <w:r>
              <w:rPr>
                <w:rFonts w:hint="eastAsia" w:ascii="宋体" w:hAnsi="宋体"/>
                <w:sz w:val="24"/>
              </w:rPr>
              <w:t>下喷淋管的上垫片</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12</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每半年更换6个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6</w:t>
            </w:r>
          </w:p>
        </w:tc>
        <w:tc>
          <w:tcPr>
            <w:tcW w:w="1063" w:type="pct"/>
            <w:shd w:val="clear" w:color="auto" w:fill="auto"/>
          </w:tcPr>
          <w:p>
            <w:pPr>
              <w:spacing w:line="276" w:lineRule="auto"/>
              <w:rPr>
                <w:rFonts w:ascii="宋体" w:hAnsi="宋体"/>
                <w:sz w:val="24"/>
              </w:rPr>
            </w:pPr>
            <w:r>
              <w:rPr>
                <w:rFonts w:hint="eastAsia" w:ascii="宋体" w:hAnsi="宋体"/>
                <w:sz w:val="24"/>
              </w:rPr>
              <w:t>P117043800</w:t>
            </w:r>
          </w:p>
        </w:tc>
        <w:tc>
          <w:tcPr>
            <w:tcW w:w="1446" w:type="pct"/>
            <w:shd w:val="clear" w:color="auto" w:fill="auto"/>
          </w:tcPr>
          <w:p>
            <w:pPr>
              <w:spacing w:line="276" w:lineRule="auto"/>
              <w:rPr>
                <w:rFonts w:ascii="宋体" w:hAnsi="宋体"/>
                <w:sz w:val="24"/>
              </w:rPr>
            </w:pPr>
            <w:r>
              <w:rPr>
                <w:rFonts w:hint="eastAsia" w:ascii="宋体" w:hAnsi="宋体"/>
                <w:sz w:val="24"/>
              </w:rPr>
              <w:t>下喷淋管的下垫片</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12</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每半年更换6个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7</w:t>
            </w:r>
          </w:p>
        </w:tc>
        <w:tc>
          <w:tcPr>
            <w:tcW w:w="1063" w:type="pct"/>
            <w:shd w:val="clear" w:color="auto" w:fill="auto"/>
          </w:tcPr>
          <w:p>
            <w:pPr>
              <w:spacing w:line="276" w:lineRule="auto"/>
              <w:rPr>
                <w:rFonts w:ascii="宋体" w:hAnsi="宋体"/>
                <w:sz w:val="24"/>
              </w:rPr>
            </w:pPr>
            <w:r>
              <w:rPr>
                <w:rFonts w:hint="eastAsia" w:ascii="宋体" w:hAnsi="宋体"/>
                <w:sz w:val="24"/>
              </w:rPr>
              <w:t>P117059693</w:t>
            </w:r>
          </w:p>
        </w:tc>
        <w:tc>
          <w:tcPr>
            <w:tcW w:w="1446" w:type="pct"/>
            <w:shd w:val="clear" w:color="auto" w:fill="auto"/>
          </w:tcPr>
          <w:p>
            <w:pPr>
              <w:spacing w:line="276" w:lineRule="auto"/>
              <w:rPr>
                <w:rFonts w:ascii="宋体" w:hAnsi="宋体"/>
                <w:sz w:val="24"/>
              </w:rPr>
            </w:pPr>
            <w:r>
              <w:rPr>
                <w:rFonts w:hint="eastAsia" w:ascii="宋体" w:hAnsi="宋体"/>
                <w:sz w:val="24"/>
              </w:rPr>
              <w:t>下喷淋滑块</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3</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8</w:t>
            </w:r>
          </w:p>
        </w:tc>
        <w:tc>
          <w:tcPr>
            <w:tcW w:w="1063" w:type="pct"/>
            <w:shd w:val="clear" w:color="auto" w:fill="auto"/>
          </w:tcPr>
          <w:p>
            <w:pPr>
              <w:spacing w:line="276" w:lineRule="auto"/>
              <w:rPr>
                <w:rFonts w:ascii="宋体" w:hAnsi="宋体"/>
                <w:sz w:val="24"/>
              </w:rPr>
            </w:pPr>
            <w:r>
              <w:rPr>
                <w:rFonts w:hint="eastAsia" w:ascii="宋体" w:hAnsi="宋体"/>
                <w:sz w:val="24"/>
              </w:rPr>
              <w:t>P117042334</w:t>
            </w:r>
          </w:p>
        </w:tc>
        <w:tc>
          <w:tcPr>
            <w:tcW w:w="1446" w:type="pct"/>
            <w:shd w:val="clear" w:color="auto" w:fill="auto"/>
          </w:tcPr>
          <w:p>
            <w:pPr>
              <w:spacing w:line="276" w:lineRule="auto"/>
              <w:rPr>
                <w:rFonts w:ascii="宋体" w:hAnsi="宋体"/>
                <w:sz w:val="24"/>
              </w:rPr>
            </w:pPr>
            <w:r>
              <w:rPr>
                <w:rFonts w:hint="eastAsia" w:ascii="宋体" w:hAnsi="宋体"/>
                <w:sz w:val="24"/>
              </w:rPr>
              <w:t>传动电机过载保护器</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4</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9</w:t>
            </w:r>
          </w:p>
        </w:tc>
        <w:tc>
          <w:tcPr>
            <w:tcW w:w="1063" w:type="pct"/>
            <w:shd w:val="clear" w:color="auto" w:fill="auto"/>
          </w:tcPr>
          <w:p>
            <w:pPr>
              <w:spacing w:line="276" w:lineRule="auto"/>
              <w:rPr>
                <w:rFonts w:ascii="宋体" w:hAnsi="宋体"/>
                <w:sz w:val="24"/>
              </w:rPr>
            </w:pPr>
            <w:r>
              <w:rPr>
                <w:rFonts w:hint="eastAsia" w:ascii="宋体" w:hAnsi="宋体"/>
                <w:sz w:val="24"/>
              </w:rPr>
              <w:t>P117916174</w:t>
            </w:r>
          </w:p>
        </w:tc>
        <w:tc>
          <w:tcPr>
            <w:tcW w:w="1446" w:type="pct"/>
            <w:shd w:val="clear" w:color="auto" w:fill="auto"/>
          </w:tcPr>
          <w:p>
            <w:pPr>
              <w:spacing w:line="276" w:lineRule="auto"/>
              <w:rPr>
                <w:rFonts w:ascii="宋体" w:hAnsi="宋体"/>
                <w:sz w:val="24"/>
              </w:rPr>
            </w:pPr>
            <w:r>
              <w:rPr>
                <w:rFonts w:hint="eastAsia" w:ascii="宋体" w:hAnsi="宋体"/>
                <w:sz w:val="24"/>
              </w:rPr>
              <w:t>干燥过热保护器</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1</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10</w:t>
            </w:r>
          </w:p>
        </w:tc>
        <w:tc>
          <w:tcPr>
            <w:tcW w:w="1063" w:type="pct"/>
            <w:shd w:val="clear" w:color="auto" w:fill="auto"/>
          </w:tcPr>
          <w:p>
            <w:pPr>
              <w:spacing w:line="276" w:lineRule="auto"/>
              <w:rPr>
                <w:rFonts w:ascii="宋体" w:hAnsi="宋体"/>
                <w:sz w:val="24"/>
              </w:rPr>
            </w:pPr>
            <w:r>
              <w:rPr>
                <w:rFonts w:hint="eastAsia" w:ascii="宋体" w:hAnsi="宋体"/>
                <w:sz w:val="24"/>
              </w:rPr>
              <w:t>P117043447</w:t>
            </w:r>
          </w:p>
        </w:tc>
        <w:tc>
          <w:tcPr>
            <w:tcW w:w="1446" w:type="pct"/>
            <w:shd w:val="clear" w:color="auto" w:fill="auto"/>
          </w:tcPr>
          <w:p>
            <w:pPr>
              <w:spacing w:line="276" w:lineRule="auto"/>
              <w:rPr>
                <w:rFonts w:ascii="宋体" w:hAnsi="宋体"/>
                <w:sz w:val="24"/>
              </w:rPr>
            </w:pPr>
            <w:r>
              <w:rPr>
                <w:rFonts w:hint="eastAsia" w:ascii="宋体" w:hAnsi="宋体"/>
                <w:sz w:val="24"/>
              </w:rPr>
              <w:t>开门气动阀V3-V6</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2</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11</w:t>
            </w:r>
          </w:p>
        </w:tc>
        <w:tc>
          <w:tcPr>
            <w:tcW w:w="1063" w:type="pct"/>
            <w:shd w:val="clear" w:color="auto" w:fill="auto"/>
          </w:tcPr>
          <w:p>
            <w:pPr>
              <w:spacing w:line="276" w:lineRule="auto"/>
              <w:rPr>
                <w:rFonts w:ascii="宋体" w:hAnsi="宋体"/>
                <w:sz w:val="24"/>
              </w:rPr>
            </w:pPr>
            <w:r>
              <w:rPr>
                <w:rFonts w:hint="eastAsia" w:ascii="宋体" w:hAnsi="宋体"/>
                <w:sz w:val="24"/>
              </w:rPr>
              <w:t>P117043148</w:t>
            </w:r>
          </w:p>
        </w:tc>
        <w:tc>
          <w:tcPr>
            <w:tcW w:w="1446" w:type="pct"/>
            <w:shd w:val="clear" w:color="auto" w:fill="auto"/>
          </w:tcPr>
          <w:p>
            <w:pPr>
              <w:spacing w:line="276" w:lineRule="auto"/>
              <w:rPr>
                <w:rFonts w:ascii="宋体" w:hAnsi="宋体"/>
                <w:sz w:val="24"/>
              </w:rPr>
            </w:pPr>
            <w:r>
              <w:rPr>
                <w:rFonts w:hint="eastAsia" w:ascii="宋体" w:hAnsi="宋体"/>
                <w:sz w:val="24"/>
              </w:rPr>
              <w:t>排水气动阀V8</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1</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12</w:t>
            </w:r>
          </w:p>
        </w:tc>
        <w:tc>
          <w:tcPr>
            <w:tcW w:w="1063" w:type="pct"/>
            <w:shd w:val="clear" w:color="auto" w:fill="auto"/>
          </w:tcPr>
          <w:p>
            <w:pPr>
              <w:spacing w:line="276" w:lineRule="auto"/>
              <w:rPr>
                <w:rFonts w:ascii="宋体" w:hAnsi="宋体"/>
                <w:sz w:val="24"/>
              </w:rPr>
            </w:pPr>
            <w:r>
              <w:rPr>
                <w:rFonts w:hint="eastAsia" w:ascii="宋体" w:hAnsi="宋体"/>
                <w:sz w:val="24"/>
              </w:rPr>
              <w:t>P117015620</w:t>
            </w:r>
          </w:p>
        </w:tc>
        <w:tc>
          <w:tcPr>
            <w:tcW w:w="1446" w:type="pct"/>
            <w:shd w:val="clear" w:color="auto" w:fill="auto"/>
          </w:tcPr>
          <w:p>
            <w:pPr>
              <w:spacing w:line="276" w:lineRule="auto"/>
              <w:rPr>
                <w:rFonts w:ascii="宋体" w:hAnsi="宋体"/>
                <w:sz w:val="24"/>
              </w:rPr>
            </w:pPr>
            <w:r>
              <w:rPr>
                <w:rFonts w:hint="eastAsia" w:ascii="宋体" w:hAnsi="宋体"/>
                <w:sz w:val="24"/>
              </w:rPr>
              <w:t>水位传感器(高低位)</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2</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13</w:t>
            </w:r>
          </w:p>
        </w:tc>
        <w:tc>
          <w:tcPr>
            <w:tcW w:w="1063" w:type="pct"/>
            <w:shd w:val="clear" w:color="auto" w:fill="auto"/>
          </w:tcPr>
          <w:p>
            <w:pPr>
              <w:spacing w:line="276" w:lineRule="auto"/>
              <w:rPr>
                <w:rFonts w:ascii="宋体" w:hAnsi="宋体"/>
                <w:sz w:val="24"/>
              </w:rPr>
            </w:pPr>
            <w:r>
              <w:rPr>
                <w:rFonts w:hint="eastAsia" w:ascii="宋体" w:hAnsi="宋体"/>
                <w:sz w:val="24"/>
              </w:rPr>
              <w:t>P117021340</w:t>
            </w:r>
          </w:p>
        </w:tc>
        <w:tc>
          <w:tcPr>
            <w:tcW w:w="1446" w:type="pct"/>
            <w:shd w:val="clear" w:color="auto" w:fill="auto"/>
          </w:tcPr>
          <w:p>
            <w:pPr>
              <w:spacing w:line="276" w:lineRule="auto"/>
              <w:rPr>
                <w:rFonts w:ascii="宋体" w:hAnsi="宋体"/>
                <w:sz w:val="24"/>
              </w:rPr>
            </w:pPr>
            <w:r>
              <w:rPr>
                <w:rFonts w:hint="eastAsia" w:ascii="宋体" w:hAnsi="宋体"/>
                <w:sz w:val="24"/>
              </w:rPr>
              <w:t>安全水位传感器</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1</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14</w:t>
            </w:r>
          </w:p>
        </w:tc>
        <w:tc>
          <w:tcPr>
            <w:tcW w:w="1063" w:type="pct"/>
            <w:shd w:val="clear" w:color="auto" w:fill="auto"/>
          </w:tcPr>
          <w:p>
            <w:pPr>
              <w:spacing w:line="276" w:lineRule="auto"/>
              <w:rPr>
                <w:rFonts w:ascii="宋体" w:hAnsi="宋体"/>
                <w:sz w:val="24"/>
              </w:rPr>
            </w:pPr>
            <w:r>
              <w:rPr>
                <w:rFonts w:hint="eastAsia" w:ascii="宋体" w:hAnsi="宋体"/>
                <w:sz w:val="24"/>
              </w:rPr>
              <w:t>P117040950</w:t>
            </w:r>
          </w:p>
        </w:tc>
        <w:tc>
          <w:tcPr>
            <w:tcW w:w="1446" w:type="pct"/>
            <w:shd w:val="clear" w:color="auto" w:fill="auto"/>
          </w:tcPr>
          <w:p>
            <w:pPr>
              <w:spacing w:line="276" w:lineRule="auto"/>
              <w:rPr>
                <w:rFonts w:ascii="宋体" w:hAnsi="宋体"/>
                <w:sz w:val="24"/>
              </w:rPr>
            </w:pPr>
            <w:r>
              <w:rPr>
                <w:rFonts w:hint="eastAsia" w:ascii="宋体" w:hAnsi="宋体"/>
                <w:sz w:val="24"/>
              </w:rPr>
              <w:t>门的密封圈</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4</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15</w:t>
            </w:r>
          </w:p>
        </w:tc>
        <w:tc>
          <w:tcPr>
            <w:tcW w:w="1063" w:type="pct"/>
            <w:shd w:val="clear" w:color="auto" w:fill="auto"/>
          </w:tcPr>
          <w:p>
            <w:pPr>
              <w:spacing w:line="276" w:lineRule="auto"/>
              <w:rPr>
                <w:rFonts w:ascii="宋体" w:hAnsi="宋体"/>
                <w:sz w:val="24"/>
              </w:rPr>
            </w:pPr>
            <w:r>
              <w:rPr>
                <w:rFonts w:hint="eastAsia" w:ascii="宋体" w:hAnsi="宋体"/>
                <w:sz w:val="24"/>
              </w:rPr>
              <w:t>P117043442</w:t>
            </w:r>
          </w:p>
        </w:tc>
        <w:tc>
          <w:tcPr>
            <w:tcW w:w="1446" w:type="pct"/>
            <w:shd w:val="clear" w:color="auto" w:fill="auto"/>
          </w:tcPr>
          <w:p>
            <w:pPr>
              <w:spacing w:line="276" w:lineRule="auto"/>
              <w:rPr>
                <w:rFonts w:ascii="宋体" w:hAnsi="宋体"/>
                <w:sz w:val="24"/>
              </w:rPr>
            </w:pPr>
            <w:r>
              <w:rPr>
                <w:rFonts w:hint="eastAsia" w:ascii="宋体" w:hAnsi="宋体"/>
                <w:sz w:val="24"/>
              </w:rPr>
              <w:t>压力传感器</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2</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16</w:t>
            </w:r>
          </w:p>
        </w:tc>
        <w:tc>
          <w:tcPr>
            <w:tcW w:w="1063" w:type="pct"/>
            <w:shd w:val="clear" w:color="auto" w:fill="auto"/>
          </w:tcPr>
          <w:p>
            <w:pPr>
              <w:spacing w:line="276" w:lineRule="auto"/>
              <w:rPr>
                <w:rFonts w:ascii="宋体" w:hAnsi="宋体"/>
                <w:sz w:val="24"/>
              </w:rPr>
            </w:pPr>
            <w:r>
              <w:rPr>
                <w:rFonts w:hint="eastAsia" w:ascii="宋体" w:hAnsi="宋体"/>
                <w:sz w:val="24"/>
              </w:rPr>
              <w:t>P117043671</w:t>
            </w:r>
          </w:p>
        </w:tc>
        <w:tc>
          <w:tcPr>
            <w:tcW w:w="1446" w:type="pct"/>
            <w:shd w:val="clear" w:color="auto" w:fill="auto"/>
          </w:tcPr>
          <w:p>
            <w:pPr>
              <w:spacing w:line="276" w:lineRule="auto"/>
              <w:rPr>
                <w:rFonts w:ascii="宋体" w:hAnsi="宋体"/>
                <w:sz w:val="24"/>
              </w:rPr>
            </w:pPr>
            <w:r>
              <w:rPr>
                <w:rFonts w:hint="eastAsia" w:ascii="宋体" w:hAnsi="宋体"/>
                <w:sz w:val="24"/>
              </w:rPr>
              <w:t>门的位置传感器</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12</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17</w:t>
            </w:r>
          </w:p>
        </w:tc>
        <w:tc>
          <w:tcPr>
            <w:tcW w:w="1063" w:type="pct"/>
            <w:shd w:val="clear" w:color="auto" w:fill="auto"/>
          </w:tcPr>
          <w:p>
            <w:pPr>
              <w:spacing w:line="276" w:lineRule="auto"/>
              <w:rPr>
                <w:rFonts w:ascii="宋体" w:hAnsi="宋体"/>
                <w:sz w:val="24"/>
              </w:rPr>
            </w:pPr>
            <w:r>
              <w:rPr>
                <w:rFonts w:hint="eastAsia" w:ascii="宋体" w:hAnsi="宋体"/>
                <w:sz w:val="24"/>
              </w:rPr>
              <w:t>P117043672</w:t>
            </w:r>
          </w:p>
        </w:tc>
        <w:tc>
          <w:tcPr>
            <w:tcW w:w="1446" w:type="pct"/>
            <w:shd w:val="clear" w:color="auto" w:fill="auto"/>
          </w:tcPr>
          <w:p>
            <w:pPr>
              <w:spacing w:line="276" w:lineRule="auto"/>
              <w:rPr>
                <w:rFonts w:ascii="宋体" w:hAnsi="宋体"/>
                <w:sz w:val="24"/>
              </w:rPr>
            </w:pPr>
            <w:r>
              <w:rPr>
                <w:rFonts w:hint="eastAsia" w:ascii="宋体" w:hAnsi="宋体"/>
                <w:sz w:val="24"/>
              </w:rPr>
              <w:t>门阻塞位置传感器</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4</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18</w:t>
            </w:r>
          </w:p>
        </w:tc>
        <w:tc>
          <w:tcPr>
            <w:tcW w:w="1063" w:type="pct"/>
            <w:shd w:val="clear" w:color="auto" w:fill="auto"/>
          </w:tcPr>
          <w:p>
            <w:pPr>
              <w:spacing w:line="276" w:lineRule="auto"/>
              <w:rPr>
                <w:rFonts w:ascii="宋体" w:hAnsi="宋体"/>
                <w:sz w:val="24"/>
              </w:rPr>
            </w:pPr>
            <w:r>
              <w:rPr>
                <w:rFonts w:hint="eastAsia" w:ascii="宋体" w:hAnsi="宋体"/>
                <w:sz w:val="24"/>
              </w:rPr>
              <w:t>P117043673</w:t>
            </w:r>
          </w:p>
        </w:tc>
        <w:tc>
          <w:tcPr>
            <w:tcW w:w="1446" w:type="pct"/>
            <w:shd w:val="clear" w:color="auto" w:fill="auto"/>
          </w:tcPr>
          <w:p>
            <w:pPr>
              <w:spacing w:line="276" w:lineRule="auto"/>
              <w:rPr>
                <w:rFonts w:ascii="宋体" w:hAnsi="宋体"/>
                <w:sz w:val="24"/>
              </w:rPr>
            </w:pPr>
            <w:r>
              <w:rPr>
                <w:rFonts w:hint="eastAsia" w:ascii="宋体" w:hAnsi="宋体"/>
                <w:sz w:val="24"/>
              </w:rPr>
              <w:t>服务门的位置传感器</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4</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19</w:t>
            </w:r>
          </w:p>
        </w:tc>
        <w:tc>
          <w:tcPr>
            <w:tcW w:w="1063" w:type="pct"/>
            <w:shd w:val="clear" w:color="auto" w:fill="auto"/>
          </w:tcPr>
          <w:p>
            <w:pPr>
              <w:spacing w:line="276" w:lineRule="auto"/>
              <w:rPr>
                <w:rFonts w:ascii="宋体" w:hAnsi="宋体"/>
                <w:sz w:val="24"/>
              </w:rPr>
            </w:pPr>
            <w:r>
              <w:rPr>
                <w:rFonts w:hint="eastAsia" w:ascii="宋体" w:hAnsi="宋体"/>
                <w:sz w:val="24"/>
              </w:rPr>
              <w:t>P117043736</w:t>
            </w:r>
          </w:p>
        </w:tc>
        <w:tc>
          <w:tcPr>
            <w:tcW w:w="1446" w:type="pct"/>
            <w:shd w:val="clear" w:color="auto" w:fill="auto"/>
          </w:tcPr>
          <w:p>
            <w:pPr>
              <w:spacing w:line="276" w:lineRule="auto"/>
              <w:rPr>
                <w:rFonts w:ascii="宋体" w:hAnsi="宋体"/>
                <w:sz w:val="24"/>
              </w:rPr>
            </w:pPr>
            <w:r>
              <w:rPr>
                <w:rFonts w:hint="eastAsia" w:ascii="宋体" w:hAnsi="宋体"/>
                <w:sz w:val="24"/>
              </w:rPr>
              <w:t>服务门的密封圈</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4</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20</w:t>
            </w:r>
          </w:p>
        </w:tc>
        <w:tc>
          <w:tcPr>
            <w:tcW w:w="1063" w:type="pct"/>
            <w:shd w:val="clear" w:color="auto" w:fill="auto"/>
          </w:tcPr>
          <w:p>
            <w:pPr>
              <w:spacing w:line="276" w:lineRule="auto"/>
              <w:rPr>
                <w:rFonts w:ascii="宋体" w:hAnsi="宋体"/>
                <w:sz w:val="24"/>
              </w:rPr>
            </w:pPr>
            <w:r>
              <w:rPr>
                <w:rFonts w:hint="eastAsia" w:ascii="宋体" w:hAnsi="宋体"/>
                <w:sz w:val="24"/>
              </w:rPr>
              <w:t>P117917343</w:t>
            </w:r>
          </w:p>
        </w:tc>
        <w:tc>
          <w:tcPr>
            <w:tcW w:w="1446" w:type="pct"/>
            <w:shd w:val="clear" w:color="auto" w:fill="auto"/>
          </w:tcPr>
          <w:p>
            <w:pPr>
              <w:spacing w:line="276" w:lineRule="auto"/>
              <w:rPr>
                <w:rFonts w:ascii="宋体" w:hAnsi="宋体"/>
                <w:sz w:val="24"/>
              </w:rPr>
            </w:pPr>
            <w:r>
              <w:rPr>
                <w:rFonts w:hint="eastAsia" w:ascii="宋体" w:hAnsi="宋体"/>
                <w:sz w:val="24"/>
              </w:rPr>
              <w:t>进蒸汽阀芯</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3</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21</w:t>
            </w:r>
          </w:p>
        </w:tc>
        <w:tc>
          <w:tcPr>
            <w:tcW w:w="1063" w:type="pct"/>
            <w:shd w:val="clear" w:color="auto" w:fill="auto"/>
          </w:tcPr>
          <w:p>
            <w:pPr>
              <w:spacing w:line="276" w:lineRule="auto"/>
              <w:rPr>
                <w:rFonts w:ascii="宋体" w:hAnsi="宋体"/>
                <w:sz w:val="24"/>
              </w:rPr>
            </w:pPr>
            <w:r>
              <w:rPr>
                <w:rFonts w:hint="eastAsia" w:ascii="宋体" w:hAnsi="宋体"/>
                <w:sz w:val="24"/>
              </w:rPr>
              <w:t>P117043585</w:t>
            </w:r>
          </w:p>
        </w:tc>
        <w:tc>
          <w:tcPr>
            <w:tcW w:w="1446" w:type="pct"/>
            <w:shd w:val="clear" w:color="auto" w:fill="auto"/>
          </w:tcPr>
          <w:p>
            <w:pPr>
              <w:spacing w:line="276" w:lineRule="auto"/>
              <w:rPr>
                <w:rFonts w:ascii="宋体" w:hAnsi="宋体"/>
                <w:sz w:val="24"/>
              </w:rPr>
            </w:pPr>
            <w:r>
              <w:rPr>
                <w:rFonts w:hint="eastAsia" w:ascii="宋体" w:hAnsi="宋体"/>
                <w:sz w:val="24"/>
              </w:rPr>
              <w:t>传动轴套</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12</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22</w:t>
            </w:r>
          </w:p>
        </w:tc>
        <w:tc>
          <w:tcPr>
            <w:tcW w:w="1063" w:type="pct"/>
            <w:shd w:val="clear" w:color="auto" w:fill="auto"/>
          </w:tcPr>
          <w:p>
            <w:pPr>
              <w:spacing w:line="276" w:lineRule="auto"/>
              <w:rPr>
                <w:rFonts w:ascii="宋体" w:hAnsi="宋体"/>
                <w:sz w:val="24"/>
              </w:rPr>
            </w:pPr>
            <w:r>
              <w:rPr>
                <w:rFonts w:hint="eastAsia" w:ascii="宋体" w:hAnsi="宋体"/>
                <w:sz w:val="24"/>
              </w:rPr>
              <w:t>P117046675</w:t>
            </w:r>
          </w:p>
        </w:tc>
        <w:tc>
          <w:tcPr>
            <w:tcW w:w="1446" w:type="pct"/>
            <w:shd w:val="clear" w:color="auto" w:fill="auto"/>
          </w:tcPr>
          <w:p>
            <w:pPr>
              <w:spacing w:line="276" w:lineRule="auto"/>
              <w:rPr>
                <w:rFonts w:ascii="宋体" w:hAnsi="宋体"/>
                <w:sz w:val="24"/>
              </w:rPr>
            </w:pPr>
            <w:r>
              <w:rPr>
                <w:rFonts w:hint="eastAsia" w:ascii="宋体" w:hAnsi="宋体"/>
                <w:sz w:val="24"/>
              </w:rPr>
              <w:t>推筐滚轮的胶圈</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4</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23</w:t>
            </w:r>
          </w:p>
        </w:tc>
        <w:tc>
          <w:tcPr>
            <w:tcW w:w="1063" w:type="pct"/>
            <w:shd w:val="clear" w:color="auto" w:fill="auto"/>
          </w:tcPr>
          <w:p>
            <w:pPr>
              <w:spacing w:line="276" w:lineRule="auto"/>
              <w:rPr>
                <w:rFonts w:ascii="宋体" w:hAnsi="宋体"/>
                <w:sz w:val="24"/>
              </w:rPr>
            </w:pPr>
            <w:r>
              <w:rPr>
                <w:rFonts w:hint="eastAsia" w:ascii="宋体" w:hAnsi="宋体"/>
                <w:sz w:val="24"/>
              </w:rPr>
              <w:t>P117046484</w:t>
            </w:r>
          </w:p>
        </w:tc>
        <w:tc>
          <w:tcPr>
            <w:tcW w:w="1446" w:type="pct"/>
            <w:shd w:val="clear" w:color="auto" w:fill="auto"/>
          </w:tcPr>
          <w:p>
            <w:pPr>
              <w:spacing w:line="276" w:lineRule="auto"/>
              <w:rPr>
                <w:rFonts w:ascii="宋体" w:hAnsi="宋体"/>
                <w:sz w:val="24"/>
              </w:rPr>
            </w:pPr>
            <w:r>
              <w:rPr>
                <w:rFonts w:hint="eastAsia" w:ascii="宋体" w:hAnsi="宋体"/>
                <w:sz w:val="24"/>
              </w:rPr>
              <w:t>进水电磁阀芯</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6</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24</w:t>
            </w:r>
          </w:p>
        </w:tc>
        <w:tc>
          <w:tcPr>
            <w:tcW w:w="1063" w:type="pct"/>
            <w:shd w:val="clear" w:color="auto" w:fill="auto"/>
          </w:tcPr>
          <w:p>
            <w:pPr>
              <w:spacing w:line="276" w:lineRule="auto"/>
              <w:rPr>
                <w:rFonts w:ascii="宋体" w:hAnsi="宋体"/>
                <w:sz w:val="24"/>
              </w:rPr>
            </w:pPr>
            <w:r>
              <w:rPr>
                <w:rFonts w:hint="eastAsia" w:ascii="宋体" w:hAnsi="宋体"/>
                <w:sz w:val="24"/>
              </w:rPr>
              <w:t>P117914352</w:t>
            </w:r>
          </w:p>
        </w:tc>
        <w:tc>
          <w:tcPr>
            <w:tcW w:w="1446" w:type="pct"/>
            <w:shd w:val="clear" w:color="auto" w:fill="auto"/>
          </w:tcPr>
          <w:p>
            <w:pPr>
              <w:spacing w:line="276" w:lineRule="auto"/>
              <w:rPr>
                <w:rFonts w:ascii="宋体" w:hAnsi="宋体"/>
                <w:sz w:val="24"/>
              </w:rPr>
            </w:pPr>
            <w:r>
              <w:rPr>
                <w:rFonts w:hint="eastAsia" w:ascii="宋体" w:hAnsi="宋体"/>
                <w:sz w:val="24"/>
              </w:rPr>
              <w:t>温度传感器</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4</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25</w:t>
            </w:r>
          </w:p>
        </w:tc>
        <w:tc>
          <w:tcPr>
            <w:tcW w:w="1063" w:type="pct"/>
            <w:shd w:val="clear" w:color="auto" w:fill="auto"/>
          </w:tcPr>
          <w:p>
            <w:pPr>
              <w:spacing w:line="276" w:lineRule="auto"/>
              <w:rPr>
                <w:rFonts w:ascii="宋体" w:hAnsi="宋体"/>
                <w:sz w:val="24"/>
              </w:rPr>
            </w:pPr>
            <w:r>
              <w:rPr>
                <w:rFonts w:hint="eastAsia" w:ascii="宋体" w:hAnsi="宋体"/>
                <w:sz w:val="24"/>
              </w:rPr>
              <w:t>P117951212</w:t>
            </w:r>
          </w:p>
        </w:tc>
        <w:tc>
          <w:tcPr>
            <w:tcW w:w="1446" w:type="pct"/>
            <w:shd w:val="clear" w:color="auto" w:fill="auto"/>
          </w:tcPr>
          <w:p>
            <w:pPr>
              <w:spacing w:line="276" w:lineRule="auto"/>
              <w:rPr>
                <w:rFonts w:ascii="宋体" w:hAnsi="宋体"/>
                <w:sz w:val="24"/>
              </w:rPr>
            </w:pPr>
            <w:r>
              <w:rPr>
                <w:rFonts w:hint="eastAsia" w:ascii="宋体" w:hAnsi="宋体"/>
                <w:sz w:val="24"/>
              </w:rPr>
              <w:t>吸液泵的泵盖</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3</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7" w:type="pct"/>
            <w:shd w:val="clear" w:color="auto" w:fill="auto"/>
            <w:noWrap/>
          </w:tcPr>
          <w:p>
            <w:pPr>
              <w:spacing w:line="276" w:lineRule="auto"/>
              <w:jc w:val="center"/>
              <w:rPr>
                <w:rFonts w:ascii="宋体" w:hAnsi="宋体"/>
                <w:sz w:val="24"/>
              </w:rPr>
            </w:pPr>
            <w:r>
              <w:rPr>
                <w:rFonts w:hint="eastAsia" w:ascii="宋体" w:hAnsi="宋体"/>
                <w:sz w:val="24"/>
              </w:rPr>
              <w:t>26</w:t>
            </w:r>
          </w:p>
        </w:tc>
        <w:tc>
          <w:tcPr>
            <w:tcW w:w="1063" w:type="pct"/>
            <w:shd w:val="clear" w:color="auto" w:fill="auto"/>
          </w:tcPr>
          <w:p>
            <w:pPr>
              <w:spacing w:line="276" w:lineRule="auto"/>
              <w:rPr>
                <w:rFonts w:ascii="宋体" w:hAnsi="宋体"/>
                <w:sz w:val="24"/>
              </w:rPr>
            </w:pPr>
            <w:r>
              <w:rPr>
                <w:rFonts w:hint="eastAsia" w:ascii="宋体" w:hAnsi="宋体"/>
                <w:sz w:val="24"/>
              </w:rPr>
              <w:t>P117043941</w:t>
            </w:r>
          </w:p>
        </w:tc>
        <w:tc>
          <w:tcPr>
            <w:tcW w:w="1446" w:type="pct"/>
            <w:shd w:val="clear" w:color="auto" w:fill="auto"/>
          </w:tcPr>
          <w:p>
            <w:pPr>
              <w:spacing w:line="276" w:lineRule="auto"/>
              <w:rPr>
                <w:rFonts w:ascii="宋体" w:hAnsi="宋体"/>
                <w:sz w:val="24"/>
              </w:rPr>
            </w:pPr>
            <w:r>
              <w:rPr>
                <w:rFonts w:hint="eastAsia" w:ascii="宋体" w:hAnsi="宋体"/>
                <w:sz w:val="24"/>
              </w:rPr>
              <w:t>筐架定位气缸</w:t>
            </w:r>
          </w:p>
        </w:tc>
        <w:tc>
          <w:tcPr>
            <w:tcW w:w="581" w:type="pct"/>
            <w:shd w:val="clear" w:color="auto" w:fill="auto"/>
            <w:noWrap/>
          </w:tcPr>
          <w:p>
            <w:pPr>
              <w:spacing w:line="276" w:lineRule="auto"/>
              <w:jc w:val="center"/>
              <w:rPr>
                <w:rFonts w:ascii="宋体" w:hAnsi="宋体"/>
                <w:sz w:val="24"/>
              </w:rPr>
            </w:pPr>
            <w:r>
              <w:rPr>
                <w:rFonts w:hint="eastAsia" w:ascii="宋体" w:hAnsi="宋体"/>
                <w:sz w:val="24"/>
              </w:rPr>
              <w:t>2</w:t>
            </w:r>
          </w:p>
        </w:tc>
        <w:tc>
          <w:tcPr>
            <w:tcW w:w="1354" w:type="pct"/>
            <w:shd w:val="clear" w:color="auto" w:fill="auto"/>
            <w:noWrap/>
            <w:vAlign w:val="center"/>
          </w:tcPr>
          <w:p>
            <w:pPr>
              <w:spacing w:line="276" w:lineRule="auto"/>
              <w:jc w:val="center"/>
              <w:rPr>
                <w:rFonts w:ascii="宋体" w:hAnsi="宋体"/>
                <w:sz w:val="24"/>
              </w:rPr>
            </w:pPr>
            <w:r>
              <w:rPr>
                <w:rFonts w:hint="eastAsia" w:ascii="宋体" w:hAnsi="宋体"/>
                <w:sz w:val="24"/>
              </w:rPr>
              <w:t>每年更换</w:t>
            </w:r>
          </w:p>
        </w:tc>
      </w:tr>
    </w:tbl>
    <w:p>
      <w:pPr>
        <w:pStyle w:val="20"/>
        <w:numPr>
          <w:ilvl w:val="0"/>
          <w:numId w:val="10"/>
        </w:numPr>
        <w:tabs>
          <w:tab w:val="left" w:pos="540"/>
        </w:tabs>
        <w:snapToGrid w:val="0"/>
        <w:spacing w:line="360" w:lineRule="auto"/>
        <w:rPr>
          <w:rFonts w:hAnsi="宋体" w:eastAsia="宋体" w:cs="宋体"/>
          <w:b/>
          <w:sz w:val="24"/>
          <w:lang w:eastAsia="zh-TW"/>
        </w:rPr>
      </w:pPr>
      <w:r>
        <w:rPr>
          <w:rFonts w:hint="eastAsia" w:hAnsi="宋体" w:eastAsia="宋体" w:cs="宋体"/>
          <w:b/>
          <w:sz w:val="24"/>
          <w:szCs w:val="24"/>
        </w:rPr>
        <w:t>采购项目交付或者实施的时间和地点</w:t>
      </w:r>
    </w:p>
    <w:p>
      <w:pPr>
        <w:numPr>
          <w:ilvl w:val="0"/>
          <w:numId w:val="13"/>
        </w:numPr>
        <w:snapToGrid w:val="0"/>
        <w:spacing w:line="360" w:lineRule="auto"/>
        <w:ind w:left="567" w:hanging="567"/>
        <w:rPr>
          <w:rFonts w:ascii="宋体" w:hAnsi="宋体" w:cs="宋体"/>
          <w:color w:val="00B0F0"/>
          <w:sz w:val="24"/>
          <w:u w:val="single"/>
          <w:lang w:eastAsia="zh-TW"/>
        </w:rPr>
      </w:pPr>
      <w:r>
        <w:rPr>
          <w:rFonts w:hint="eastAsia" w:ascii="宋体" w:hAnsi="宋体" w:cs="宋体"/>
          <w:sz w:val="24"/>
        </w:rPr>
        <w:t>交付或实施的时间：</w:t>
      </w:r>
      <w:r>
        <w:rPr>
          <w:rFonts w:hint="eastAsia" w:ascii="宋体" w:hAnsi="宋体" w:cs="宋体"/>
          <w:sz w:val="24"/>
          <w:u w:val="single"/>
        </w:rPr>
        <w:t>自合同签订之日起三年</w:t>
      </w:r>
    </w:p>
    <w:p>
      <w:pPr>
        <w:numPr>
          <w:ilvl w:val="0"/>
          <w:numId w:val="13"/>
        </w:numPr>
        <w:snapToGrid w:val="0"/>
        <w:spacing w:line="360" w:lineRule="auto"/>
        <w:ind w:left="567" w:hanging="567"/>
        <w:rPr>
          <w:rFonts w:ascii="宋体" w:hAnsi="宋体" w:cs="宋体"/>
          <w:color w:val="00B0F0"/>
          <w:sz w:val="24"/>
          <w:lang w:eastAsia="zh-TW"/>
        </w:rPr>
      </w:pPr>
      <w:r>
        <w:rPr>
          <w:rFonts w:hint="eastAsia" w:ascii="宋体" w:hAnsi="宋体" w:cs="宋体"/>
          <w:sz w:val="24"/>
        </w:rPr>
        <w:t>交付或实施的地点：</w:t>
      </w:r>
      <w:r>
        <w:rPr>
          <w:rFonts w:hint="eastAsia" w:ascii="宋体" w:hAnsi="宋体" w:cs="宋体"/>
          <w:sz w:val="24"/>
          <w:u w:val="single"/>
        </w:rPr>
        <w:t>广东省江门市</w:t>
      </w:r>
    </w:p>
    <w:p>
      <w:pPr>
        <w:pStyle w:val="20"/>
        <w:numPr>
          <w:ilvl w:val="0"/>
          <w:numId w:val="10"/>
        </w:numPr>
        <w:tabs>
          <w:tab w:val="left" w:pos="540"/>
        </w:tabs>
        <w:snapToGrid w:val="0"/>
        <w:spacing w:line="360" w:lineRule="auto"/>
        <w:rPr>
          <w:rFonts w:hAnsi="宋体" w:eastAsia="宋体" w:cs="宋体"/>
          <w:b/>
          <w:sz w:val="24"/>
          <w:szCs w:val="24"/>
        </w:rPr>
      </w:pPr>
      <w:r>
        <w:rPr>
          <w:rFonts w:hint="eastAsia" w:hAnsi="宋体" w:eastAsia="宋体" w:cs="宋体"/>
          <w:b/>
          <w:sz w:val="24"/>
          <w:szCs w:val="24"/>
        </w:rPr>
        <w:t>售后服务要求</w:t>
      </w:r>
    </w:p>
    <w:p>
      <w:pPr>
        <w:numPr>
          <w:ilvl w:val="0"/>
          <w:numId w:val="14"/>
        </w:numPr>
        <w:snapToGrid w:val="0"/>
        <w:spacing w:line="360" w:lineRule="auto"/>
        <w:ind w:left="567" w:hanging="567"/>
        <w:rPr>
          <w:rFonts w:ascii="宋体" w:hAnsi="宋体" w:cs="宋体"/>
          <w:sz w:val="24"/>
        </w:rPr>
      </w:pPr>
      <w:r>
        <w:rPr>
          <w:rFonts w:hint="eastAsia" w:ascii="宋体" w:hAnsi="宋体" w:cs="宋体"/>
          <w:sz w:val="24"/>
        </w:rPr>
        <w:t>项目终验后，中标人应提供</w:t>
      </w:r>
      <w:r>
        <w:rPr>
          <w:rFonts w:hint="eastAsia" w:ascii="宋体" w:hAnsi="宋体" w:cs="宋体"/>
          <w:sz w:val="24"/>
          <w:u w:val="single"/>
        </w:rPr>
        <w:t>三</w:t>
      </w:r>
      <w:r>
        <w:rPr>
          <w:rFonts w:hint="eastAsia" w:ascii="宋体" w:hAnsi="宋体" w:cs="宋体"/>
          <w:sz w:val="24"/>
        </w:rPr>
        <w:t>年的免费售后服务，提供技术支持，保证顺利运行系统。</w:t>
      </w:r>
    </w:p>
    <w:p>
      <w:pPr>
        <w:numPr>
          <w:ilvl w:val="0"/>
          <w:numId w:val="14"/>
        </w:numPr>
        <w:snapToGrid w:val="0"/>
        <w:spacing w:line="360" w:lineRule="auto"/>
        <w:ind w:left="567" w:hanging="567"/>
        <w:rPr>
          <w:rFonts w:ascii="宋体" w:hAnsi="宋体"/>
          <w:sz w:val="24"/>
        </w:rPr>
      </w:pPr>
      <w:r>
        <w:rPr>
          <w:rFonts w:hint="eastAsia" w:ascii="宋体" w:hAnsi="宋体" w:cs="宋体"/>
          <w:sz w:val="24"/>
        </w:rPr>
        <w:t>对</w:t>
      </w:r>
      <w:r>
        <w:rPr>
          <w:rFonts w:hint="eastAsia" w:ascii="宋体" w:hAnsi="宋体"/>
          <w:sz w:val="24"/>
        </w:rPr>
        <w:t>于电话方式无法解决的问题，中标人必须在</w:t>
      </w:r>
      <w:r>
        <w:rPr>
          <w:rFonts w:ascii="宋体" w:hAnsi="宋体"/>
          <w:sz w:val="24"/>
          <w:u w:val="single"/>
        </w:rPr>
        <w:t>24</w:t>
      </w:r>
      <w:r>
        <w:rPr>
          <w:rFonts w:hint="eastAsia" w:ascii="宋体" w:hAnsi="宋体"/>
          <w:sz w:val="24"/>
        </w:rPr>
        <w:t>小时之内派员到现场维护。</w:t>
      </w:r>
    </w:p>
    <w:p>
      <w:pPr>
        <w:pStyle w:val="20"/>
        <w:numPr>
          <w:ilvl w:val="0"/>
          <w:numId w:val="10"/>
        </w:numPr>
        <w:tabs>
          <w:tab w:val="left" w:pos="540"/>
        </w:tabs>
        <w:snapToGrid w:val="0"/>
        <w:spacing w:line="360" w:lineRule="auto"/>
        <w:rPr>
          <w:rFonts w:hAnsi="宋体" w:eastAsia="宋体" w:cs="宋体"/>
          <w:b/>
          <w:sz w:val="24"/>
          <w:szCs w:val="24"/>
        </w:rPr>
      </w:pPr>
      <w:r>
        <w:rPr>
          <w:rFonts w:hint="eastAsia" w:hAnsi="宋体" w:eastAsia="宋体" w:cs="宋体"/>
          <w:b/>
          <w:sz w:val="24"/>
          <w:szCs w:val="24"/>
        </w:rPr>
        <w:t>★付款及结算方式</w:t>
      </w:r>
    </w:p>
    <w:p>
      <w:pPr>
        <w:numPr>
          <w:ilvl w:val="0"/>
          <w:numId w:val="15"/>
        </w:numPr>
        <w:tabs>
          <w:tab w:val="left" w:pos="567"/>
        </w:tabs>
        <w:autoSpaceDE w:val="0"/>
        <w:autoSpaceDN w:val="0"/>
        <w:snapToGrid w:val="0"/>
        <w:spacing w:line="360" w:lineRule="auto"/>
        <w:rPr>
          <w:rFonts w:ascii="宋体" w:hAnsi="宋体" w:cs="宋体"/>
          <w:sz w:val="24"/>
        </w:rPr>
      </w:pPr>
      <w:r>
        <w:rPr>
          <w:rFonts w:hint="eastAsia" w:ascii="宋体" w:hAnsi="宋体" w:cs="宋体"/>
          <w:sz w:val="24"/>
        </w:rPr>
        <w:t>合同款支付：</w:t>
      </w:r>
    </w:p>
    <w:p>
      <w:pPr>
        <w:numPr>
          <w:ilvl w:val="0"/>
          <w:numId w:val="16"/>
        </w:numPr>
        <w:snapToGrid w:val="0"/>
        <w:spacing w:line="360" w:lineRule="auto"/>
        <w:rPr>
          <w:rFonts w:ascii="宋体" w:hAnsi="宋体" w:cs="宋体"/>
          <w:sz w:val="24"/>
        </w:rPr>
      </w:pPr>
      <w:r>
        <w:rPr>
          <w:rFonts w:hint="eastAsia" w:ascii="宋体" w:hAnsi="宋体" w:cs="宋体"/>
          <w:sz w:val="24"/>
        </w:rPr>
        <w:t>第一年保修服务开始30个工作日内采购人将第一年应付的保修服务费一次性支付给中标人；</w:t>
      </w:r>
    </w:p>
    <w:p>
      <w:pPr>
        <w:numPr>
          <w:ilvl w:val="0"/>
          <w:numId w:val="16"/>
        </w:numPr>
        <w:snapToGrid w:val="0"/>
        <w:spacing w:line="360" w:lineRule="auto"/>
        <w:rPr>
          <w:rFonts w:ascii="宋体" w:hAnsi="宋体" w:cs="宋体"/>
          <w:sz w:val="24"/>
        </w:rPr>
      </w:pPr>
      <w:r>
        <w:rPr>
          <w:rFonts w:hint="eastAsia" w:ascii="宋体" w:hAnsi="宋体" w:cs="宋体"/>
          <w:sz w:val="24"/>
        </w:rPr>
        <w:t>第二年保修服务开始30个工作日内采购人将第二年应付的保修服务费一次性支付给中标人；</w:t>
      </w:r>
    </w:p>
    <w:p>
      <w:pPr>
        <w:numPr>
          <w:ilvl w:val="0"/>
          <w:numId w:val="16"/>
        </w:numPr>
        <w:snapToGrid w:val="0"/>
        <w:spacing w:line="360" w:lineRule="auto"/>
        <w:rPr>
          <w:rFonts w:ascii="宋体" w:hAnsi="宋体" w:cs="宋体"/>
          <w:sz w:val="24"/>
        </w:rPr>
      </w:pPr>
      <w:r>
        <w:rPr>
          <w:rFonts w:hint="eastAsia" w:ascii="宋体" w:hAnsi="宋体" w:cs="宋体"/>
          <w:sz w:val="24"/>
        </w:rPr>
        <w:t>第三年保修服务开始30个工作日内采购人将第三年应付的保修服务费的90%支付给中标人，第三年保修服务结束后30个工作日内采购人将第三年应付的保修服务费的10%支付给中标人。</w:t>
      </w:r>
    </w:p>
    <w:p>
      <w:pPr>
        <w:numPr>
          <w:ilvl w:val="0"/>
          <w:numId w:val="16"/>
        </w:numPr>
        <w:snapToGrid w:val="0"/>
        <w:spacing w:line="360" w:lineRule="auto"/>
        <w:rPr>
          <w:rFonts w:ascii="宋体" w:hAnsi="宋体" w:cs="宋体"/>
          <w:color w:val="000000" w:themeColor="text1"/>
          <w:sz w:val="24"/>
          <w:lang w:eastAsia="zh-TW"/>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每次</w:t>
      </w:r>
      <w:r>
        <w:rPr>
          <w:rFonts w:hint="eastAsia" w:ascii="宋体" w:hAnsi="宋体" w:cs="宋体"/>
          <w:color w:val="000000" w:themeColor="text1"/>
          <w:sz w:val="24"/>
          <w:lang w:eastAsia="zh-TW"/>
          <w14:textFill>
            <w14:solidFill>
              <w14:schemeClr w14:val="tx1"/>
            </w14:solidFill>
          </w14:textFill>
        </w:rPr>
        <w:t>按合同支付款项前，中标人</w:t>
      </w:r>
      <w:r>
        <w:rPr>
          <w:rFonts w:hint="eastAsia" w:ascii="宋体" w:hAnsi="宋体" w:cs="宋体"/>
          <w:color w:val="000000" w:themeColor="text1"/>
          <w:sz w:val="24"/>
          <w14:textFill>
            <w14:solidFill>
              <w14:schemeClr w14:val="tx1"/>
            </w14:solidFill>
          </w14:textFill>
        </w:rPr>
        <w:t>应</w:t>
      </w:r>
      <w:r>
        <w:rPr>
          <w:rFonts w:hint="eastAsia" w:ascii="宋体" w:hAnsi="宋体" w:cs="宋体"/>
          <w:color w:val="000000" w:themeColor="text1"/>
          <w:sz w:val="24"/>
          <w:lang w:eastAsia="zh-TW"/>
          <w14:textFill>
            <w14:solidFill>
              <w14:schemeClr w14:val="tx1"/>
            </w14:solidFill>
          </w14:textFill>
        </w:rPr>
        <w:t>向采购人提供与支付金额相符的有效发票，且收款方、出具发票方、合同乙方均必须与中标人名称一致；</w:t>
      </w:r>
    </w:p>
    <w:p>
      <w:pPr>
        <w:numPr>
          <w:ilvl w:val="0"/>
          <w:numId w:val="16"/>
        </w:numPr>
        <w:tabs>
          <w:tab w:val="left" w:pos="567"/>
        </w:tabs>
        <w:autoSpaceDE w:val="0"/>
        <w:autoSpaceDN w:val="0"/>
        <w:snapToGrid w:val="0"/>
        <w:spacing w:line="360" w:lineRule="auto"/>
        <w:rPr>
          <w:rFonts w:ascii="宋体" w:hAnsi="宋体" w:cs="宋体"/>
          <w:color w:val="00B0F0"/>
          <w:sz w:val="24"/>
        </w:rPr>
      </w:pPr>
      <w:r>
        <w:rPr>
          <w:rFonts w:hint="eastAsia" w:ascii="宋体" w:hAnsi="宋体" w:cs="宋体"/>
          <w:sz w:val="24"/>
        </w:rPr>
        <w:t>违约责任：</w:t>
      </w:r>
      <w:r>
        <w:rPr>
          <w:rFonts w:hint="eastAsia" w:ascii="宋体" w:hAnsi="宋体" w:cs="宋体"/>
          <w:sz w:val="24"/>
          <w:lang w:eastAsia="zh-TW"/>
        </w:rPr>
        <w:t>采购人逾期</w:t>
      </w:r>
      <w:r>
        <w:rPr>
          <w:rFonts w:hint="eastAsia" w:ascii="宋体" w:hAnsi="宋体" w:cs="宋体"/>
          <w:sz w:val="24"/>
        </w:rPr>
        <w:t>支付合同款项</w:t>
      </w:r>
      <w:r>
        <w:rPr>
          <w:rFonts w:hint="eastAsia" w:ascii="宋体" w:hAnsi="宋体" w:cs="宋体"/>
          <w:sz w:val="24"/>
          <w:lang w:eastAsia="zh-TW"/>
        </w:rPr>
        <w:t>的，除应当</w:t>
      </w:r>
      <w:r>
        <w:rPr>
          <w:rFonts w:hint="eastAsia" w:ascii="宋体" w:hAnsi="宋体" w:cs="宋体"/>
          <w:sz w:val="24"/>
        </w:rPr>
        <w:t>支付合同款项</w:t>
      </w:r>
      <w:r>
        <w:rPr>
          <w:rFonts w:hint="eastAsia" w:ascii="宋体" w:hAnsi="宋体" w:cs="宋体"/>
          <w:sz w:val="24"/>
          <w:lang w:eastAsia="zh-TW"/>
        </w:rPr>
        <w:t>外，还应当每日按合同总价的</w:t>
      </w:r>
      <w:r>
        <w:rPr>
          <w:rFonts w:ascii="宋体" w:hAnsi="宋体" w:cs="宋体"/>
          <w:sz w:val="24"/>
          <w:u w:val="single"/>
          <w:lang w:eastAsia="zh-TW"/>
        </w:rPr>
        <w:t>1</w:t>
      </w:r>
      <w:r>
        <w:rPr>
          <w:rFonts w:hint="eastAsia" w:ascii="宋体" w:hAnsi="宋体" w:cs="宋体"/>
          <w:sz w:val="24"/>
          <w:u w:val="single"/>
          <w:lang w:eastAsia="zh-TW"/>
        </w:rPr>
        <w:t>‰</w:t>
      </w:r>
      <w:r>
        <w:rPr>
          <w:rFonts w:hint="eastAsia" w:ascii="宋体" w:hAnsi="宋体" w:cs="宋体"/>
          <w:sz w:val="24"/>
          <w:lang w:eastAsia="zh-TW"/>
        </w:rPr>
        <w:t>向</w:t>
      </w:r>
      <w:r>
        <w:rPr>
          <w:rFonts w:hint="eastAsia" w:ascii="宋体" w:hAnsi="宋体" w:cs="宋体"/>
          <w:sz w:val="24"/>
        </w:rPr>
        <w:t>中标人</w:t>
      </w:r>
      <w:r>
        <w:rPr>
          <w:rFonts w:hint="eastAsia" w:ascii="宋体" w:hAnsi="宋体" w:cs="宋体"/>
          <w:sz w:val="24"/>
          <w:lang w:eastAsia="zh-TW"/>
        </w:rPr>
        <w:t>偿付违约金，但因中标人自身原因导致无法及时</w:t>
      </w:r>
      <w:r>
        <w:rPr>
          <w:rFonts w:hint="eastAsia" w:ascii="宋体" w:hAnsi="宋体" w:cs="宋体"/>
          <w:sz w:val="24"/>
        </w:rPr>
        <w:t>支付</w:t>
      </w:r>
      <w:r>
        <w:rPr>
          <w:rFonts w:hint="eastAsia" w:ascii="宋体" w:hAnsi="宋体" w:cs="宋体"/>
          <w:sz w:val="24"/>
          <w:lang w:eastAsia="zh-TW"/>
        </w:rPr>
        <w:t>的除外</w:t>
      </w:r>
      <w:r>
        <w:rPr>
          <w:rFonts w:hint="eastAsia" w:ascii="宋体" w:hAnsi="宋体" w:cs="宋体"/>
          <w:sz w:val="24"/>
        </w:rPr>
        <w:t>。</w:t>
      </w:r>
    </w:p>
    <w:p>
      <w:pPr>
        <w:widowControl/>
        <w:numPr>
          <w:ilvl w:val="0"/>
          <w:numId w:val="15"/>
        </w:numPr>
        <w:tabs>
          <w:tab w:val="left" w:pos="567"/>
        </w:tabs>
        <w:autoSpaceDE w:val="0"/>
        <w:autoSpaceDN w:val="0"/>
        <w:snapToGrid w:val="0"/>
        <w:spacing w:line="360" w:lineRule="auto"/>
        <w:jc w:val="left"/>
        <w:rPr>
          <w:rFonts w:ascii="宋体" w:hAnsi="宋体" w:cs="宋体"/>
          <w:color w:val="00B0F0"/>
          <w:sz w:val="24"/>
        </w:rPr>
      </w:pPr>
      <w:r>
        <w:rPr>
          <w:rFonts w:hint="eastAsia" w:ascii="宋体" w:hAnsi="宋体" w:cs="宋体"/>
          <w:sz w:val="24"/>
        </w:rPr>
        <w:t>付款方式：</w:t>
      </w:r>
      <w:r>
        <w:rPr>
          <w:rFonts w:hint="eastAsia" w:ascii="宋体" w:hAnsi="宋体" w:cs="宋体"/>
          <w:sz w:val="24"/>
          <w:lang w:eastAsia="zh-CN"/>
        </w:rPr>
        <w:t>采用支票、银行汇票、网银转账三种形式</w:t>
      </w:r>
      <w:r>
        <w:rPr>
          <w:rFonts w:hint="eastAsia" w:ascii="宋体" w:hAnsi="宋体" w:cs="宋体"/>
          <w:sz w:val="24"/>
        </w:rPr>
        <w:t>。</w:t>
      </w:r>
      <w:bookmarkStart w:id="19" w:name="_Toc13067019"/>
      <w:bookmarkStart w:id="20" w:name="_Toc13067017"/>
      <w:bookmarkStart w:id="21" w:name="_Toc13067022"/>
    </w:p>
    <w:p>
      <w:pPr>
        <w:widowControl/>
        <w:adjustRightInd/>
        <w:spacing w:line="240" w:lineRule="auto"/>
        <w:jc w:val="left"/>
        <w:textAlignment w:val="auto"/>
        <w:rPr>
          <w:b/>
          <w:bCs/>
          <w:sz w:val="28"/>
          <w:szCs w:val="28"/>
        </w:rPr>
      </w:pPr>
      <w:r>
        <w:rPr>
          <w:b/>
          <w:bCs/>
          <w:sz w:val="28"/>
          <w:szCs w:val="28"/>
        </w:rPr>
        <w:br w:type="page"/>
      </w:r>
    </w:p>
    <w:p>
      <w:pPr>
        <w:snapToGrid w:val="0"/>
        <w:spacing w:line="360" w:lineRule="auto"/>
        <w:jc w:val="center"/>
        <w:outlineLvl w:val="0"/>
        <w:rPr>
          <w:b/>
          <w:bCs/>
          <w:color w:val="595959" w:themeColor="text1" w:themeTint="A6"/>
          <w:sz w:val="28"/>
          <w:szCs w:val="28"/>
          <w:highlight w:val="yellow"/>
          <w14:textFill>
            <w14:solidFill>
              <w14:schemeClr w14:val="tx1">
                <w14:lumMod w14:val="65000"/>
                <w14:lumOff w14:val="35000"/>
              </w14:schemeClr>
            </w14:solidFill>
          </w14:textFill>
        </w:rPr>
      </w:pPr>
      <w:bookmarkStart w:id="22" w:name="_Toc54088642"/>
      <w:r>
        <w:rPr>
          <w:rFonts w:hint="eastAsia"/>
          <w:b/>
          <w:bCs/>
          <w:sz w:val="28"/>
          <w:szCs w:val="28"/>
        </w:rPr>
        <w:t>第三章 评标方法</w:t>
      </w:r>
      <w:bookmarkEnd w:id="19"/>
      <w:r>
        <w:rPr>
          <w:rFonts w:hint="eastAsia"/>
          <w:b/>
          <w:bCs/>
          <w:sz w:val="28"/>
          <w:szCs w:val="28"/>
        </w:rPr>
        <w:t>和标准</w:t>
      </w:r>
      <w:bookmarkEnd w:id="22"/>
    </w:p>
    <w:p>
      <w:pPr>
        <w:pStyle w:val="82"/>
        <w:numPr>
          <w:ilvl w:val="0"/>
          <w:numId w:val="17"/>
        </w:numPr>
        <w:tabs>
          <w:tab w:val="left" w:pos="420"/>
          <w:tab w:val="left" w:pos="630"/>
        </w:tabs>
        <w:autoSpaceDE w:val="0"/>
        <w:autoSpaceDN w:val="0"/>
        <w:snapToGrid w:val="0"/>
        <w:spacing w:line="360" w:lineRule="auto"/>
        <w:ind w:firstLineChars="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说明：</w:t>
      </w:r>
    </w:p>
    <w:p>
      <w:pPr>
        <w:pStyle w:val="82"/>
        <w:numPr>
          <w:ilvl w:val="0"/>
          <w:numId w:val="18"/>
        </w:numPr>
        <w:tabs>
          <w:tab w:val="left" w:pos="630"/>
        </w:tabs>
        <w:autoSpaceDE w:val="0"/>
        <w:autoSpaceDN w:val="0"/>
        <w:snapToGrid w:val="0"/>
        <w:spacing w:line="360" w:lineRule="auto"/>
        <w:ind w:left="567" w:hanging="567" w:firstLineChars="0"/>
        <w:rPr>
          <w:rFonts w:ascii="宋体" w:hAnsi="宋体"/>
          <w:color w:val="FF0000"/>
          <w:sz w:val="24"/>
        </w:rPr>
      </w:pPr>
      <w:r>
        <w:rPr>
          <w:rFonts w:hint="eastAsia" w:ascii="宋体" w:hAnsi="宋体"/>
          <w:color w:val="000000" w:themeColor="text1"/>
          <w:sz w:val="24"/>
          <w14:textFill>
            <w14:solidFill>
              <w14:schemeClr w14:val="tx1"/>
            </w14:solidFill>
          </w14:textFill>
        </w:rPr>
        <w:t>投标人必须严格按照《资格性审查表》、《符合性审查表》的评审内容的要求如实提供证明材料并应加盖投标人公章，若投标人不满足《资格性审查表》、《符合性审查表》中任何情形之一的，则其投标无效。</w:t>
      </w:r>
    </w:p>
    <w:p>
      <w:pPr>
        <w:pStyle w:val="82"/>
        <w:numPr>
          <w:ilvl w:val="0"/>
          <w:numId w:val="18"/>
        </w:numPr>
        <w:tabs>
          <w:tab w:val="left" w:pos="630"/>
        </w:tabs>
        <w:autoSpaceDE w:val="0"/>
        <w:autoSpaceDN w:val="0"/>
        <w:snapToGrid w:val="0"/>
        <w:spacing w:line="360" w:lineRule="auto"/>
        <w:ind w:left="567" w:hanging="567" w:firstLineChars="0"/>
        <w:rPr>
          <w:rFonts w:ascii="宋体" w:hAnsi="宋体"/>
          <w:strike/>
          <w:color w:val="00B0F0"/>
          <w:sz w:val="24"/>
        </w:rPr>
      </w:pPr>
      <w:r>
        <w:rPr>
          <w:rFonts w:hint="eastAsia" w:ascii="宋体" w:hAnsi="宋体"/>
          <w:sz w:val="24"/>
        </w:rPr>
        <w:t>资格性、符合性审查内容详见《资格性审查表》、《符合性审查表》。</w:t>
      </w:r>
    </w:p>
    <w:p>
      <w:pPr>
        <w:pStyle w:val="82"/>
        <w:numPr>
          <w:ilvl w:val="0"/>
          <w:numId w:val="18"/>
        </w:numPr>
        <w:tabs>
          <w:tab w:val="left" w:pos="630"/>
        </w:tabs>
        <w:autoSpaceDE w:val="0"/>
        <w:autoSpaceDN w:val="0"/>
        <w:snapToGrid w:val="0"/>
        <w:spacing w:line="360" w:lineRule="auto"/>
        <w:ind w:left="567" w:hanging="567" w:firstLineChars="0"/>
        <w:rPr>
          <w:rFonts w:ascii="宋体" w:hAnsi="宋体"/>
          <w:sz w:val="24"/>
        </w:rPr>
      </w:pPr>
      <w:r>
        <w:rPr>
          <w:rFonts w:hint="eastAsia" w:ascii="宋体" w:hAnsi="宋体"/>
          <w:sz w:val="24"/>
        </w:rPr>
        <w:t>技术、商务评分：评标委员会各成员分值的算术平均值（四舍五入后，小数点后保留两位有效数）。</w:t>
      </w:r>
    </w:p>
    <w:p>
      <w:pPr>
        <w:pStyle w:val="82"/>
        <w:numPr>
          <w:ilvl w:val="0"/>
          <w:numId w:val="18"/>
        </w:numPr>
        <w:tabs>
          <w:tab w:val="left" w:pos="630"/>
        </w:tabs>
        <w:autoSpaceDE w:val="0"/>
        <w:autoSpaceDN w:val="0"/>
        <w:snapToGrid w:val="0"/>
        <w:spacing w:line="360" w:lineRule="auto"/>
        <w:ind w:left="567" w:hanging="567" w:firstLineChars="0"/>
        <w:rPr>
          <w:rFonts w:ascii="宋体" w:hAnsi="宋体"/>
          <w:sz w:val="24"/>
        </w:rPr>
      </w:pPr>
      <w:r>
        <w:rPr>
          <w:rFonts w:hint="eastAsia" w:ascii="宋体" w:hAnsi="宋体"/>
          <w:sz w:val="24"/>
        </w:rPr>
        <w:t>投标人应如实提交《综合评分表》要求提交的相关各类证明、资料等并应加盖投标人公章，投标人如未按要求提交的，该项评分为零分。</w:t>
      </w:r>
    </w:p>
    <w:p>
      <w:pPr>
        <w:widowControl/>
        <w:jc w:val="left"/>
        <w:rPr>
          <w:rFonts w:ascii="宋体" w:hAnsi="宋体" w:cs="宋体"/>
          <w:sz w:val="28"/>
          <w:szCs w:val="28"/>
        </w:rPr>
      </w:pPr>
      <w:bookmarkStart w:id="23" w:name="_Toc435514846"/>
      <w:r>
        <w:rPr>
          <w:rFonts w:ascii="宋体" w:hAnsi="宋体" w:cs="宋体"/>
          <w:sz w:val="28"/>
          <w:szCs w:val="28"/>
        </w:rPr>
        <w:br w:type="page"/>
      </w:r>
    </w:p>
    <w:p>
      <w:pPr>
        <w:snapToGrid w:val="0"/>
        <w:spacing w:before="156" w:beforeLines="50" w:line="360" w:lineRule="auto"/>
        <w:jc w:val="center"/>
        <w:outlineLvl w:val="3"/>
        <w:rPr>
          <w:rFonts w:ascii="黑体" w:hAnsi="宋体" w:eastAsia="黑体" w:cs="宋体"/>
          <w:color w:val="00B0F0"/>
          <w:sz w:val="28"/>
          <w:szCs w:val="28"/>
        </w:rPr>
      </w:pPr>
      <w:r>
        <w:rPr>
          <w:rFonts w:hint="eastAsia" w:ascii="黑体" w:hAnsi="宋体" w:eastAsia="黑体" w:cs="宋体"/>
          <w:color w:val="000000" w:themeColor="text1"/>
          <w:sz w:val="28"/>
          <w:szCs w:val="28"/>
          <w14:textFill>
            <w14:solidFill>
              <w14:schemeClr w14:val="tx1"/>
            </w14:solidFill>
          </w14:textFill>
        </w:rPr>
        <w:t>资格性审查表</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0"/>
        <w:gridCol w:w="91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574" w:type="pct"/>
            <w:vAlign w:val="center"/>
          </w:tcPr>
          <w:p>
            <w:pPr>
              <w:snapToGrid w:val="0"/>
              <w:spacing w:line="288" w:lineRule="auto"/>
              <w:jc w:val="center"/>
              <w:rPr>
                <w:rFonts w:ascii="宋体" w:hAnsi="宋体" w:cs="宋体"/>
                <w:b/>
                <w:sz w:val="24"/>
              </w:rPr>
            </w:pPr>
            <w:r>
              <w:rPr>
                <w:rFonts w:hint="eastAsia" w:ascii="宋体" w:hAnsi="宋体" w:cs="宋体"/>
                <w:b/>
                <w:sz w:val="24"/>
              </w:rPr>
              <w:t>序号</w:t>
            </w:r>
          </w:p>
        </w:tc>
        <w:tc>
          <w:tcPr>
            <w:tcW w:w="4426" w:type="pct"/>
            <w:vAlign w:val="center"/>
          </w:tcPr>
          <w:p>
            <w:pPr>
              <w:snapToGrid w:val="0"/>
              <w:spacing w:line="288" w:lineRule="auto"/>
              <w:jc w:val="center"/>
              <w:rPr>
                <w:rFonts w:ascii="宋体" w:hAnsi="宋体" w:cs="宋体"/>
                <w:b/>
                <w:sz w:val="24"/>
              </w:rPr>
            </w:pPr>
            <w:r>
              <w:rPr>
                <w:rFonts w:hint="eastAsia" w:ascii="宋体" w:hAnsi="宋体" w:cs="宋体"/>
                <w:b/>
                <w:sz w:val="24"/>
              </w:rPr>
              <w:t>评 审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pStyle w:val="82"/>
              <w:numPr>
                <w:ilvl w:val="0"/>
                <w:numId w:val="19"/>
              </w:numPr>
              <w:snapToGrid w:val="0"/>
              <w:spacing w:line="288" w:lineRule="auto"/>
              <w:ind w:left="142" w:leftChars="71" w:firstLine="0" w:firstLineChars="0"/>
              <w:rPr>
                <w:rFonts w:ascii="宋体" w:hAnsi="宋体" w:cs="宋体"/>
                <w:sz w:val="24"/>
              </w:rPr>
            </w:pPr>
          </w:p>
        </w:tc>
        <w:tc>
          <w:tcPr>
            <w:tcW w:w="4426" w:type="pct"/>
            <w:vAlign w:val="center"/>
          </w:tcPr>
          <w:p>
            <w:pPr>
              <w:tabs>
                <w:tab w:val="left" w:pos="612"/>
              </w:tabs>
              <w:snapToGrid w:val="0"/>
              <w:spacing w:line="288" w:lineRule="auto"/>
              <w:rPr>
                <w:rFonts w:ascii="宋体" w:hAnsi="宋体" w:cs="宋体"/>
                <w:sz w:val="24"/>
              </w:rPr>
            </w:pPr>
            <w:r>
              <w:rPr>
                <w:rFonts w:hint="eastAsia" w:ascii="宋体" w:hAnsi="宋体"/>
                <w:bCs/>
                <w:sz w:val="24"/>
              </w:rPr>
              <w:t>具备《中华人民共和国政府采购法》第二十二条规定的条件</w:t>
            </w: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numPr>
                <w:ilvl w:val="0"/>
                <w:numId w:val="20"/>
              </w:numPr>
              <w:tabs>
                <w:tab w:val="left" w:pos="176"/>
                <w:tab w:val="left" w:pos="612"/>
              </w:tabs>
              <w:snapToGrid w:val="0"/>
              <w:spacing w:line="288" w:lineRule="auto"/>
              <w:jc w:val="center"/>
              <w:rPr>
                <w:rFonts w:ascii="宋体" w:hAnsi="宋体" w:cs="宋体"/>
                <w:sz w:val="24"/>
              </w:rPr>
            </w:pPr>
          </w:p>
        </w:tc>
        <w:tc>
          <w:tcPr>
            <w:tcW w:w="4426" w:type="pct"/>
            <w:vAlign w:val="center"/>
          </w:tcPr>
          <w:p>
            <w:pPr>
              <w:tabs>
                <w:tab w:val="left" w:pos="612"/>
              </w:tabs>
              <w:snapToGrid w:val="0"/>
              <w:spacing w:line="288" w:lineRule="auto"/>
              <w:rPr>
                <w:rFonts w:ascii="宋体" w:hAnsi="宋体" w:cs="宋体"/>
                <w:sz w:val="24"/>
              </w:rPr>
            </w:pPr>
            <w:r>
              <w:rPr>
                <w:rFonts w:hint="eastAsia" w:ascii="宋体" w:hAnsi="宋体"/>
                <w:sz w:val="24"/>
              </w:rPr>
              <w:t>提供在中华人民共和国境内注册的法人或其他组织的营业执照或事业单位法人证书或社会团体法人登记证书</w:t>
            </w:r>
            <w:r>
              <w:rPr>
                <w:rFonts w:hint="eastAsia" w:ascii="宋体" w:hAnsi="宋体" w:cs="黑体"/>
                <w:sz w:val="24"/>
              </w:rPr>
              <w:t>复印件</w:t>
            </w:r>
            <w:r>
              <w:rPr>
                <w:rFonts w:hint="eastAsia" w:ascii="宋体" w:hAnsi="宋体"/>
                <w:sz w:val="24"/>
              </w:rPr>
              <w:t>，如投标人为自然人的提供自然人身份证明</w:t>
            </w:r>
            <w:r>
              <w:rPr>
                <w:rFonts w:hint="eastAsia" w:ascii="宋体" w:hAnsi="宋体" w:cs="黑体"/>
                <w:sz w:val="24"/>
              </w:rPr>
              <w:t>复印件</w:t>
            </w:r>
            <w:r>
              <w:rPr>
                <w:rFonts w:hint="eastAsia" w:ascii="宋体" w:hAnsi="宋体"/>
                <w:bCs/>
                <w:sz w:val="24"/>
              </w:rPr>
              <w:t>；</w:t>
            </w:r>
            <w:r>
              <w:rPr>
                <w:rFonts w:hint="eastAsia" w:ascii="宋体" w:hAnsi="宋体"/>
                <w:sz w:val="24"/>
              </w:rPr>
              <w:t>如国家另有规定的，则从其规定。（</w:t>
            </w:r>
            <w:r>
              <w:rPr>
                <w:rFonts w:hint="eastAsia" w:ascii="宋体" w:hAnsi="宋体" w:cs="宋体"/>
                <w:sz w:val="24"/>
              </w:rPr>
              <w:t>分公司投标，须取得</w:t>
            </w:r>
            <w:r>
              <w:rPr>
                <w:rFonts w:hint="eastAsia" w:ascii="宋体" w:hAnsi="宋体" w:cs="黑体"/>
                <w:sz w:val="24"/>
              </w:rPr>
              <w:t>具有法人资格的总公司</w:t>
            </w:r>
            <w:r>
              <w:rPr>
                <w:rStyle w:val="58"/>
                <w:rFonts w:hint="eastAsia" w:ascii="宋体" w:hAnsi="宋体"/>
                <w:sz w:val="24"/>
                <w:szCs w:val="24"/>
              </w:rPr>
              <w:t>（总所）</w:t>
            </w:r>
            <w:r>
              <w:rPr>
                <w:rFonts w:hint="eastAsia" w:ascii="宋体" w:hAnsi="宋体" w:cs="黑体"/>
                <w:sz w:val="24"/>
              </w:rPr>
              <w:t>出具给分公司的授权书，并提供总公司</w:t>
            </w:r>
            <w:r>
              <w:rPr>
                <w:rStyle w:val="58"/>
                <w:rFonts w:hint="eastAsia" w:ascii="宋体" w:hAnsi="宋体"/>
                <w:sz w:val="24"/>
                <w:szCs w:val="24"/>
              </w:rPr>
              <w:t>（总所）</w:t>
            </w:r>
            <w:r>
              <w:rPr>
                <w:rFonts w:hint="eastAsia" w:ascii="宋体" w:hAnsi="宋体" w:cs="黑体"/>
                <w:sz w:val="24"/>
              </w:rPr>
              <w:t>和分公司的营业执照（执业许可证）复印件。</w:t>
            </w:r>
            <w:r>
              <w:rPr>
                <w:rStyle w:val="58"/>
                <w:rFonts w:hint="eastAsia" w:ascii="宋体" w:hAnsi="宋体"/>
                <w:sz w:val="24"/>
                <w:szCs w:val="24"/>
              </w:rPr>
              <w:t>已由总公司（总所）授权的，总公司（总所）取</w:t>
            </w:r>
            <w:r>
              <w:rPr>
                <w:rStyle w:val="58"/>
                <w:rFonts w:hint="eastAsia" w:ascii="宋体" w:hAnsi="宋体"/>
                <w:sz w:val="24"/>
                <w:szCs w:val="24"/>
                <w:highlight w:val="white"/>
              </w:rPr>
              <w:t>得的相关资质证书对分公司有效，法律法规或者行业另有规定的除外</w:t>
            </w:r>
            <w:r>
              <w:rPr>
                <w:rStyle w:val="58"/>
                <w:rFonts w:hint="eastAsia" w:ascii="宋体" w:hAnsi="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numPr>
                <w:ilvl w:val="0"/>
                <w:numId w:val="20"/>
              </w:numPr>
              <w:tabs>
                <w:tab w:val="left" w:pos="176"/>
                <w:tab w:val="left" w:pos="612"/>
              </w:tabs>
              <w:snapToGrid w:val="0"/>
              <w:spacing w:line="288" w:lineRule="auto"/>
              <w:jc w:val="center"/>
              <w:rPr>
                <w:rFonts w:ascii="宋体" w:hAnsi="宋体" w:cs="宋体"/>
                <w:sz w:val="24"/>
              </w:rPr>
            </w:pPr>
          </w:p>
        </w:tc>
        <w:tc>
          <w:tcPr>
            <w:tcW w:w="4426" w:type="pct"/>
            <w:vAlign w:val="center"/>
          </w:tcPr>
          <w:p>
            <w:pPr>
              <w:tabs>
                <w:tab w:val="left" w:pos="612"/>
              </w:tabs>
              <w:snapToGrid w:val="0"/>
              <w:spacing w:line="288" w:lineRule="auto"/>
              <w:rPr>
                <w:rFonts w:ascii="宋体" w:hAnsi="宋体"/>
                <w:sz w:val="24"/>
              </w:rPr>
            </w:pPr>
            <w:r>
              <w:rPr>
                <w:rFonts w:hint="eastAsia" w:ascii="宋体" w:hAnsi="宋体"/>
                <w:bCs/>
                <w:sz w:val="24"/>
              </w:rPr>
              <w:t>提供</w:t>
            </w:r>
            <w:r>
              <w:rPr>
                <w:rFonts w:ascii="宋体" w:hAnsi="宋体"/>
                <w:bCs/>
                <w:sz w:val="24"/>
                <w:u w:val="single"/>
              </w:rPr>
              <w:t>2019</w:t>
            </w:r>
            <w:r>
              <w:rPr>
                <w:rFonts w:hint="eastAsia" w:ascii="宋体" w:hAnsi="宋体"/>
                <w:bCs/>
                <w:sz w:val="24"/>
              </w:rPr>
              <w:t>年度财务状况报告或</w:t>
            </w:r>
            <w:r>
              <w:rPr>
                <w:rFonts w:ascii="宋体" w:hAnsi="宋体"/>
                <w:bCs/>
                <w:sz w:val="24"/>
                <w:u w:val="single"/>
              </w:rPr>
              <w:t>2020</w:t>
            </w:r>
            <w:r>
              <w:rPr>
                <w:rFonts w:hint="eastAsia" w:ascii="宋体" w:hAnsi="宋体"/>
                <w:bCs/>
                <w:sz w:val="24"/>
              </w:rPr>
              <w:t>年任意</w:t>
            </w:r>
            <w:r>
              <w:rPr>
                <w:rFonts w:ascii="宋体" w:hAnsi="宋体"/>
                <w:bCs/>
                <w:sz w:val="24"/>
                <w:u w:val="single"/>
              </w:rPr>
              <w:t>1</w:t>
            </w:r>
            <w:r>
              <w:rPr>
                <w:rFonts w:hint="eastAsia" w:ascii="宋体" w:hAnsi="宋体"/>
                <w:bCs/>
                <w:sz w:val="24"/>
              </w:rPr>
              <w:t>个月的财务状况报告复印件，或银行出具的资信证明材料复印件；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numPr>
                <w:ilvl w:val="0"/>
                <w:numId w:val="20"/>
              </w:numPr>
              <w:tabs>
                <w:tab w:val="left" w:pos="176"/>
                <w:tab w:val="left" w:pos="612"/>
              </w:tabs>
              <w:snapToGrid w:val="0"/>
              <w:spacing w:line="288" w:lineRule="auto"/>
              <w:jc w:val="center"/>
              <w:rPr>
                <w:rFonts w:ascii="宋体" w:hAnsi="宋体" w:cs="宋体"/>
                <w:sz w:val="24"/>
              </w:rPr>
            </w:pPr>
          </w:p>
        </w:tc>
        <w:tc>
          <w:tcPr>
            <w:tcW w:w="4426" w:type="pct"/>
            <w:vAlign w:val="center"/>
          </w:tcPr>
          <w:p>
            <w:pPr>
              <w:tabs>
                <w:tab w:val="left" w:pos="612"/>
              </w:tabs>
              <w:snapToGrid w:val="0"/>
              <w:spacing w:line="288" w:lineRule="auto"/>
              <w:rPr>
                <w:rFonts w:ascii="宋体" w:hAnsi="宋体"/>
                <w:sz w:val="24"/>
              </w:rPr>
            </w:pPr>
            <w:r>
              <w:rPr>
                <w:rFonts w:hint="eastAsia" w:ascii="宋体" w:hAnsi="宋体"/>
                <w:bCs/>
                <w:sz w:val="24"/>
              </w:rPr>
              <w:t>提供履行合同所必需的设备和专业技术能力的书面声明；（提供《投标人资格声明函》）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numPr>
                <w:ilvl w:val="0"/>
                <w:numId w:val="20"/>
              </w:numPr>
              <w:tabs>
                <w:tab w:val="left" w:pos="176"/>
                <w:tab w:val="left" w:pos="612"/>
              </w:tabs>
              <w:snapToGrid w:val="0"/>
              <w:spacing w:line="288" w:lineRule="auto"/>
              <w:jc w:val="center"/>
              <w:rPr>
                <w:rFonts w:ascii="宋体" w:hAnsi="宋体" w:cs="宋体"/>
                <w:sz w:val="24"/>
              </w:rPr>
            </w:pPr>
          </w:p>
        </w:tc>
        <w:tc>
          <w:tcPr>
            <w:tcW w:w="4426" w:type="pct"/>
            <w:vAlign w:val="center"/>
          </w:tcPr>
          <w:p>
            <w:pPr>
              <w:adjustRightInd/>
              <w:snapToGrid w:val="0"/>
              <w:spacing w:line="360" w:lineRule="auto"/>
              <w:textAlignment w:val="auto"/>
              <w:rPr>
                <w:rFonts w:ascii="宋体" w:hAnsi="宋体"/>
                <w:bCs/>
                <w:kern w:val="2"/>
                <w:sz w:val="24"/>
              </w:rPr>
            </w:pPr>
            <w:r>
              <w:rPr>
                <w:rFonts w:hint="eastAsia" w:ascii="宋体" w:hAnsi="宋体"/>
                <w:kern w:val="2"/>
                <w:sz w:val="24"/>
                <w:szCs w:val="21"/>
              </w:rPr>
              <w:t>提供</w:t>
            </w:r>
            <w:r>
              <w:rPr>
                <w:rFonts w:ascii="宋体" w:hAnsi="宋体"/>
                <w:kern w:val="2"/>
                <w:sz w:val="24"/>
                <w:szCs w:val="21"/>
                <w:u w:val="single"/>
              </w:rPr>
              <w:t>2020</w:t>
            </w:r>
            <w:r>
              <w:rPr>
                <w:rFonts w:hint="eastAsia" w:ascii="宋体" w:hAnsi="宋体"/>
                <w:kern w:val="2"/>
                <w:sz w:val="24"/>
                <w:szCs w:val="21"/>
              </w:rPr>
              <w:t>年任意</w:t>
            </w:r>
            <w:r>
              <w:rPr>
                <w:rFonts w:ascii="宋体" w:hAnsi="宋体"/>
                <w:kern w:val="2"/>
                <w:sz w:val="24"/>
                <w:szCs w:val="21"/>
                <w:u w:val="single"/>
              </w:rPr>
              <w:t>1</w:t>
            </w:r>
            <w:r>
              <w:rPr>
                <w:rFonts w:hint="eastAsia" w:ascii="宋体" w:hAnsi="宋体"/>
                <w:kern w:val="2"/>
                <w:sz w:val="24"/>
                <w:szCs w:val="21"/>
              </w:rPr>
              <w:t>个月缴纳税收的凭据证明材料复印件；如依法免税的，应提供相关材料；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numPr>
                <w:ilvl w:val="0"/>
                <w:numId w:val="20"/>
              </w:numPr>
              <w:tabs>
                <w:tab w:val="left" w:pos="176"/>
                <w:tab w:val="left" w:pos="612"/>
              </w:tabs>
              <w:snapToGrid w:val="0"/>
              <w:spacing w:line="288" w:lineRule="auto"/>
              <w:jc w:val="center"/>
              <w:rPr>
                <w:rFonts w:ascii="宋体" w:hAnsi="宋体" w:cs="宋体"/>
                <w:sz w:val="24"/>
              </w:rPr>
            </w:pPr>
          </w:p>
        </w:tc>
        <w:tc>
          <w:tcPr>
            <w:tcW w:w="4426" w:type="pct"/>
            <w:vAlign w:val="center"/>
          </w:tcPr>
          <w:p>
            <w:pPr>
              <w:adjustRightInd/>
              <w:snapToGrid w:val="0"/>
              <w:spacing w:line="360" w:lineRule="auto"/>
              <w:textAlignment w:val="auto"/>
              <w:rPr>
                <w:rFonts w:ascii="宋体" w:hAnsi="宋体"/>
                <w:bCs/>
                <w:kern w:val="2"/>
                <w:sz w:val="24"/>
              </w:rPr>
            </w:pPr>
            <w:r>
              <w:rPr>
                <w:rFonts w:hint="eastAsia" w:ascii="宋体" w:hAnsi="宋体"/>
                <w:kern w:val="2"/>
                <w:sz w:val="24"/>
                <w:szCs w:val="21"/>
              </w:rPr>
              <w:t>提供</w:t>
            </w:r>
            <w:r>
              <w:rPr>
                <w:rFonts w:ascii="宋体" w:hAnsi="宋体"/>
                <w:kern w:val="2"/>
                <w:sz w:val="24"/>
                <w:szCs w:val="21"/>
                <w:u w:val="single"/>
              </w:rPr>
              <w:t>2020</w:t>
            </w:r>
            <w:r>
              <w:rPr>
                <w:rFonts w:hint="eastAsia" w:ascii="宋体" w:hAnsi="宋体"/>
                <w:kern w:val="2"/>
                <w:sz w:val="24"/>
                <w:szCs w:val="21"/>
              </w:rPr>
              <w:t>年任意</w:t>
            </w:r>
            <w:r>
              <w:rPr>
                <w:rFonts w:ascii="宋体" w:hAnsi="宋体"/>
                <w:kern w:val="2"/>
                <w:sz w:val="24"/>
                <w:szCs w:val="21"/>
                <w:u w:val="single"/>
              </w:rPr>
              <w:t>1</w:t>
            </w:r>
            <w:r>
              <w:rPr>
                <w:rFonts w:hint="eastAsia" w:ascii="宋体" w:hAnsi="宋体"/>
                <w:kern w:val="2"/>
                <w:sz w:val="24"/>
                <w:szCs w:val="21"/>
              </w:rPr>
              <w:t>个月缴纳社会保障资金的凭据证明材料复印件；如依法不需要缴纳社会保障资金的，应提供相关材料；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numPr>
                <w:ilvl w:val="0"/>
                <w:numId w:val="20"/>
              </w:numPr>
              <w:tabs>
                <w:tab w:val="left" w:pos="176"/>
                <w:tab w:val="left" w:pos="612"/>
              </w:tabs>
              <w:snapToGrid w:val="0"/>
              <w:spacing w:line="288" w:lineRule="auto"/>
              <w:jc w:val="center"/>
              <w:rPr>
                <w:rFonts w:ascii="宋体" w:hAnsi="宋体" w:cs="宋体"/>
                <w:sz w:val="24"/>
              </w:rPr>
            </w:pPr>
          </w:p>
        </w:tc>
        <w:tc>
          <w:tcPr>
            <w:tcW w:w="4426" w:type="pct"/>
            <w:vAlign w:val="center"/>
          </w:tcPr>
          <w:p>
            <w:pPr>
              <w:tabs>
                <w:tab w:val="left" w:pos="612"/>
              </w:tabs>
              <w:snapToGrid w:val="0"/>
              <w:spacing w:line="288" w:lineRule="auto"/>
              <w:rPr>
                <w:rFonts w:ascii="宋体" w:hAnsi="宋体"/>
                <w:sz w:val="24"/>
              </w:rPr>
            </w:pPr>
            <w:r>
              <w:rPr>
                <w:rFonts w:hint="eastAsia" w:ascii="宋体" w:hAnsi="宋体"/>
                <w:bCs/>
                <w:sz w:val="24"/>
              </w:rPr>
              <w:t>提供参加政府采购活动前3年内在经营活动中没有重大违法记录的书面声明；（提供《投标人资格声明函》）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numPr>
                <w:ilvl w:val="0"/>
                <w:numId w:val="20"/>
              </w:numPr>
              <w:tabs>
                <w:tab w:val="left" w:pos="176"/>
                <w:tab w:val="left" w:pos="612"/>
              </w:tabs>
              <w:snapToGrid w:val="0"/>
              <w:spacing w:line="288" w:lineRule="auto"/>
              <w:jc w:val="center"/>
              <w:rPr>
                <w:rFonts w:ascii="宋体" w:hAnsi="宋体" w:cs="宋体"/>
                <w:sz w:val="24"/>
              </w:rPr>
            </w:pPr>
          </w:p>
        </w:tc>
        <w:tc>
          <w:tcPr>
            <w:tcW w:w="4426" w:type="pct"/>
            <w:vAlign w:val="center"/>
          </w:tcPr>
          <w:p>
            <w:pPr>
              <w:tabs>
                <w:tab w:val="left" w:pos="612"/>
              </w:tabs>
              <w:snapToGrid w:val="0"/>
              <w:spacing w:line="288" w:lineRule="auto"/>
              <w:rPr>
                <w:rFonts w:ascii="宋体" w:hAnsi="宋体"/>
                <w:bCs/>
                <w:sz w:val="24"/>
              </w:rPr>
            </w:pPr>
            <w:r>
              <w:rPr>
                <w:rFonts w:hint="eastAsia" w:ascii="宋体" w:hAnsi="宋体"/>
                <w:bCs/>
                <w:sz w:val="24"/>
              </w:rPr>
              <w:t>法律、行政法规规定的其他条件。（提供《投标人资格声明函》）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pStyle w:val="82"/>
              <w:numPr>
                <w:ilvl w:val="0"/>
                <w:numId w:val="19"/>
              </w:numPr>
              <w:snapToGrid w:val="0"/>
              <w:spacing w:line="288" w:lineRule="auto"/>
              <w:ind w:left="142" w:leftChars="71" w:firstLine="0" w:firstLineChars="0"/>
              <w:rPr>
                <w:rFonts w:ascii="宋体" w:hAnsi="宋体" w:cs="宋体"/>
                <w:sz w:val="24"/>
              </w:rPr>
            </w:pPr>
          </w:p>
        </w:tc>
        <w:tc>
          <w:tcPr>
            <w:tcW w:w="4426" w:type="pct"/>
            <w:vAlign w:val="center"/>
          </w:tcPr>
          <w:p>
            <w:pPr>
              <w:tabs>
                <w:tab w:val="left" w:pos="612"/>
              </w:tabs>
              <w:snapToGrid w:val="0"/>
              <w:spacing w:line="288" w:lineRule="auto"/>
              <w:rPr>
                <w:rFonts w:ascii="宋体" w:hAnsi="宋体"/>
                <w:sz w:val="24"/>
              </w:rPr>
            </w:pPr>
            <w:r>
              <w:rPr>
                <w:rFonts w:hint="eastAsia" w:ascii="宋体" w:hAnsi="宋体"/>
                <w:bCs/>
                <w:sz w:val="24"/>
              </w:rPr>
              <w:t>为采购项目提供整体设计、规范编制或者项目管理、监理、检测等服务的供应商，不得再参加该采购项目同一合同项下的其他采购活动。（提供《投标人资格声明函》）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pStyle w:val="82"/>
              <w:numPr>
                <w:ilvl w:val="0"/>
                <w:numId w:val="19"/>
              </w:numPr>
              <w:snapToGrid w:val="0"/>
              <w:spacing w:line="288" w:lineRule="auto"/>
              <w:ind w:left="142" w:leftChars="71" w:firstLine="0" w:firstLineChars="0"/>
              <w:rPr>
                <w:rFonts w:ascii="宋体" w:hAnsi="宋体" w:cs="宋体"/>
                <w:sz w:val="24"/>
              </w:rPr>
            </w:pPr>
          </w:p>
        </w:tc>
        <w:tc>
          <w:tcPr>
            <w:tcW w:w="4426" w:type="pct"/>
            <w:vAlign w:val="center"/>
          </w:tcPr>
          <w:p>
            <w:pPr>
              <w:tabs>
                <w:tab w:val="left" w:pos="612"/>
              </w:tabs>
              <w:snapToGrid w:val="0"/>
              <w:spacing w:line="288" w:lineRule="auto"/>
              <w:rPr>
                <w:rFonts w:ascii="宋体" w:hAnsi="宋体"/>
                <w:sz w:val="24"/>
              </w:rPr>
            </w:pPr>
            <w:r>
              <w:rPr>
                <w:rFonts w:hint="eastAsia" w:ascii="宋体" w:hAnsi="宋体"/>
                <w:bCs/>
                <w:sz w:val="24"/>
              </w:rPr>
              <w:t>单位负责人为同一人或者存在直接控股、管理关系的不同供应商，不得参加同一合同项下的政府采购活动。（提供《投标人资格声明函》）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pStyle w:val="82"/>
              <w:numPr>
                <w:ilvl w:val="0"/>
                <w:numId w:val="19"/>
              </w:numPr>
              <w:snapToGrid w:val="0"/>
              <w:spacing w:line="288" w:lineRule="auto"/>
              <w:ind w:left="142" w:leftChars="71" w:firstLine="0" w:firstLineChars="0"/>
              <w:rPr>
                <w:rFonts w:ascii="宋体" w:hAnsi="宋体" w:cs="宋体"/>
                <w:sz w:val="24"/>
              </w:rPr>
            </w:pPr>
          </w:p>
        </w:tc>
        <w:tc>
          <w:tcPr>
            <w:tcW w:w="4426" w:type="pct"/>
            <w:vAlign w:val="center"/>
          </w:tcPr>
          <w:p>
            <w:pPr>
              <w:tabs>
                <w:tab w:val="left" w:pos="567"/>
              </w:tabs>
              <w:snapToGrid w:val="0"/>
              <w:spacing w:line="288" w:lineRule="auto"/>
              <w:rPr>
                <w:rFonts w:ascii="宋体" w:hAnsi="宋体"/>
                <w:sz w:val="24"/>
              </w:rPr>
            </w:pPr>
            <w:r>
              <w:rPr>
                <w:rFonts w:ascii="宋体" w:hAnsi="宋体"/>
                <w:sz w:val="24"/>
              </w:rPr>
              <w:t>投标人未被列入“信用中国”网站(</w:t>
            </w:r>
            <w:r>
              <w:fldChar w:fldCharType="begin"/>
            </w:r>
            <w:r>
              <w:instrText xml:space="preserve"> HYPERLINK "http://www.creditchina.gov.cn" </w:instrText>
            </w:r>
            <w:r>
              <w:fldChar w:fldCharType="separate"/>
            </w:r>
            <w:r>
              <w:rPr>
                <w:rStyle w:val="44"/>
                <w:rFonts w:ascii="宋体" w:hAnsi="宋体"/>
                <w:color w:val="auto"/>
                <w:sz w:val="24"/>
              </w:rPr>
              <w:t>www.creditchina.gov.cn</w:t>
            </w:r>
            <w:r>
              <w:rPr>
                <w:rStyle w:val="44"/>
                <w:rFonts w:ascii="宋体" w:hAnsi="宋体"/>
                <w:color w:val="auto"/>
                <w:sz w:val="24"/>
              </w:rPr>
              <w:fldChar w:fldCharType="end"/>
            </w:r>
            <w:r>
              <w:rPr>
                <w:rFonts w:ascii="宋体" w:hAnsi="宋体"/>
                <w:sz w:val="24"/>
              </w:rPr>
              <w:t>)</w:t>
            </w:r>
            <w:r>
              <w:rPr>
                <w:rFonts w:hint="eastAsia" w:ascii="宋体" w:hAnsi="宋体"/>
                <w:sz w:val="24"/>
              </w:rPr>
              <w:t>以下任何记录名单之一：①</w:t>
            </w:r>
            <w:r>
              <w:rPr>
                <w:rFonts w:ascii="宋体" w:hAnsi="宋体"/>
                <w:sz w:val="24"/>
              </w:rPr>
              <w:t>失信被执行人</w:t>
            </w:r>
            <w:r>
              <w:rPr>
                <w:rFonts w:hint="eastAsia" w:ascii="宋体" w:hAnsi="宋体"/>
                <w:sz w:val="24"/>
              </w:rPr>
              <w:t>；②</w:t>
            </w:r>
            <w:r>
              <w:rPr>
                <w:rFonts w:ascii="宋体" w:hAnsi="宋体"/>
                <w:sz w:val="24"/>
              </w:rPr>
              <w:t>重大税收违法案件当事人名单</w:t>
            </w:r>
            <w:r>
              <w:rPr>
                <w:rFonts w:hint="eastAsia" w:ascii="宋体" w:hAnsi="宋体"/>
                <w:sz w:val="24"/>
              </w:rPr>
              <w:t>；③</w:t>
            </w:r>
            <w:r>
              <w:rPr>
                <w:rFonts w:ascii="宋体" w:hAnsi="宋体"/>
                <w:sz w:val="24"/>
              </w:rPr>
              <w:t>政府采购严重违法失信行为</w:t>
            </w:r>
            <w:r>
              <w:rPr>
                <w:rFonts w:hint="eastAsia" w:ascii="宋体" w:hAnsi="宋体"/>
                <w:sz w:val="24"/>
              </w:rPr>
              <w:t>。同时，</w:t>
            </w:r>
            <w:r>
              <w:rPr>
                <w:rFonts w:ascii="宋体" w:hAnsi="宋体"/>
                <w:sz w:val="24"/>
              </w:rPr>
              <w:t>不处于中国政府采购网(www.ccgp.gov.cn)“政府采购严重违法失信行为信息记录”中的禁止参加政府采购活动期间。（</w:t>
            </w:r>
            <w:r>
              <w:rPr>
                <w:rFonts w:hint="eastAsia" w:ascii="宋体" w:hAnsi="宋体" w:cs="宋体"/>
                <w:sz w:val="24"/>
              </w:rPr>
              <w:t>说明：</w:t>
            </w:r>
            <w:r>
              <w:rPr>
                <w:rFonts w:hint="eastAsia" w:ascii="宋体" w:hAnsi="宋体"/>
                <w:sz w:val="24"/>
              </w:rPr>
              <w:t>①由</w:t>
            </w:r>
            <w:r>
              <w:rPr>
                <w:rFonts w:hint="eastAsia" w:ascii="宋体" w:hAnsi="宋体"/>
                <w:sz w:val="24"/>
                <w:szCs w:val="21"/>
              </w:rPr>
              <w:t>采购人、采购代理机构</w:t>
            </w:r>
            <w:r>
              <w:rPr>
                <w:rFonts w:ascii="宋体" w:hAnsi="宋体"/>
                <w:sz w:val="24"/>
              </w:rPr>
              <w:t>于</w:t>
            </w:r>
            <w:r>
              <w:rPr>
                <w:rFonts w:hint="eastAsia" w:ascii="宋体" w:hAnsi="宋体"/>
                <w:sz w:val="24"/>
              </w:rPr>
              <w:t>投标截止日</w:t>
            </w:r>
            <w:r>
              <w:rPr>
                <w:rFonts w:ascii="宋体" w:hAnsi="宋体"/>
                <w:sz w:val="24"/>
              </w:rPr>
              <w:t>在“信用中国”网站（www.creditchina.gov.cn）及中国政府采购网(www.ccgp.gov.cn)查询结果为准</w:t>
            </w:r>
            <w:r>
              <w:rPr>
                <w:rFonts w:hint="eastAsia" w:ascii="宋体" w:hAnsi="宋体"/>
                <w:sz w:val="24"/>
              </w:rPr>
              <w:t>，</w:t>
            </w:r>
            <w:r>
              <w:rPr>
                <w:rFonts w:ascii="宋体" w:hAnsi="宋体"/>
                <w:sz w:val="24"/>
                <w:highlight w:val="white"/>
              </w:rPr>
              <w:t>如在上述网站查询结果均显示没有相关记录，视为</w:t>
            </w:r>
            <w:r>
              <w:rPr>
                <w:rFonts w:hint="eastAsia" w:ascii="宋体" w:hAnsi="宋体"/>
                <w:sz w:val="24"/>
                <w:highlight w:val="white"/>
              </w:rPr>
              <w:t>不存在</w:t>
            </w:r>
            <w:r>
              <w:rPr>
                <w:rFonts w:ascii="宋体" w:hAnsi="宋体"/>
                <w:sz w:val="24"/>
                <w:highlight w:val="white"/>
              </w:rPr>
              <w:t>上述不良信用记录。</w:t>
            </w:r>
            <w:r>
              <w:rPr>
                <w:rFonts w:hint="eastAsia" w:ascii="宋体" w:hAnsi="宋体"/>
                <w:sz w:val="24"/>
              </w:rPr>
              <w:t>②</w:t>
            </w:r>
            <w:r>
              <w:rPr>
                <w:rFonts w:hint="eastAsia" w:ascii="宋体" w:hAnsi="宋体" w:cs="宋体"/>
                <w:sz w:val="24"/>
              </w:rPr>
              <w:t>采购代理机构同时对信用信息查询记录和证据截图或下载存档</w:t>
            </w:r>
            <w:r>
              <w:rPr>
                <w:rFonts w:hint="eastAsia" w:ascii="宋体" w:hAnsi="宋体"/>
                <w:sz w:val="24"/>
              </w:rPr>
              <w:t>；③投标人为分公司的，同时对该分公司所属</w:t>
            </w:r>
            <w:r>
              <w:rPr>
                <w:rFonts w:hint="eastAsia" w:ascii="宋体" w:hAnsi="宋体" w:cs="黑体"/>
                <w:sz w:val="24"/>
              </w:rPr>
              <w:t>总公司</w:t>
            </w:r>
            <w:r>
              <w:rPr>
                <w:rStyle w:val="58"/>
                <w:rFonts w:hint="eastAsia" w:ascii="宋体" w:hAnsi="宋体"/>
                <w:sz w:val="24"/>
                <w:szCs w:val="24"/>
              </w:rPr>
              <w:t>（总所）进行信用记录查询，</w:t>
            </w:r>
            <w:r>
              <w:rPr>
                <w:rFonts w:hint="eastAsia" w:ascii="宋体" w:hAnsi="宋体"/>
                <w:sz w:val="24"/>
              </w:rPr>
              <w:t>该分公司所属</w:t>
            </w:r>
            <w:r>
              <w:rPr>
                <w:rFonts w:hint="eastAsia" w:ascii="宋体" w:hAnsi="宋体" w:cs="黑体"/>
                <w:sz w:val="24"/>
              </w:rPr>
              <w:t>总公司</w:t>
            </w:r>
            <w:r>
              <w:rPr>
                <w:rStyle w:val="58"/>
                <w:rFonts w:hint="eastAsia" w:ascii="宋体" w:hAnsi="宋体"/>
                <w:sz w:val="24"/>
                <w:szCs w:val="24"/>
              </w:rPr>
              <w:t>（总所）</w:t>
            </w:r>
            <w:r>
              <w:rPr>
                <w:rFonts w:ascii="宋体" w:hAnsi="宋体"/>
                <w:sz w:val="24"/>
              </w:rPr>
              <w:t>存在</w:t>
            </w:r>
            <w:r>
              <w:rPr>
                <w:rFonts w:hint="eastAsia" w:ascii="宋体" w:hAnsi="宋体"/>
                <w:sz w:val="24"/>
              </w:rPr>
              <w:t>不良信用</w:t>
            </w:r>
            <w:r>
              <w:rPr>
                <w:rFonts w:ascii="宋体" w:hAnsi="宋体"/>
                <w:sz w:val="24"/>
              </w:rPr>
              <w:t>记录的</w:t>
            </w:r>
            <w:r>
              <w:rPr>
                <w:rFonts w:hint="eastAsia" w:ascii="宋体" w:hAnsi="宋体"/>
                <w:sz w:val="24"/>
              </w:rPr>
              <w:t>，视同供应商存在不良信用记录</w:t>
            </w:r>
            <w:r>
              <w:rPr>
                <w:rFonts w:ascii="宋体" w:hAnsi="宋体"/>
                <w:sz w:val="24"/>
              </w:rPr>
              <w:t>。</w:t>
            </w: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pStyle w:val="82"/>
              <w:numPr>
                <w:ilvl w:val="0"/>
                <w:numId w:val="19"/>
              </w:numPr>
              <w:snapToGrid w:val="0"/>
              <w:spacing w:line="288" w:lineRule="auto"/>
              <w:ind w:left="142" w:leftChars="71" w:firstLine="0" w:firstLineChars="0"/>
              <w:rPr>
                <w:rFonts w:ascii="宋体" w:hAnsi="宋体" w:cs="宋体"/>
                <w:sz w:val="24"/>
              </w:rPr>
            </w:pPr>
          </w:p>
        </w:tc>
        <w:tc>
          <w:tcPr>
            <w:tcW w:w="4426" w:type="pct"/>
            <w:vAlign w:val="center"/>
          </w:tcPr>
          <w:p>
            <w:pPr>
              <w:tabs>
                <w:tab w:val="left" w:pos="612"/>
              </w:tabs>
              <w:snapToGrid w:val="0"/>
              <w:spacing w:line="288" w:lineRule="auto"/>
              <w:rPr>
                <w:rFonts w:ascii="宋体" w:hAnsi="宋体"/>
                <w:sz w:val="24"/>
              </w:rPr>
            </w:pPr>
            <w:r>
              <w:rPr>
                <w:rFonts w:hint="eastAsia" w:ascii="宋体" w:hAnsi="宋体" w:cs="宋体"/>
                <w:bCs/>
                <w:color w:val="000000"/>
                <w:sz w:val="24"/>
              </w:rPr>
              <w:t>成功报名并下载本项目招标文件的供应商。（提供《招标文件下载确认回执》）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pStyle w:val="82"/>
              <w:numPr>
                <w:ilvl w:val="0"/>
                <w:numId w:val="19"/>
              </w:numPr>
              <w:snapToGrid w:val="0"/>
              <w:spacing w:line="288" w:lineRule="auto"/>
              <w:ind w:left="142" w:leftChars="71" w:firstLine="0" w:firstLineChars="0"/>
              <w:rPr>
                <w:rFonts w:ascii="宋体" w:hAnsi="宋体" w:cs="宋体"/>
                <w:sz w:val="24"/>
              </w:rPr>
            </w:pPr>
          </w:p>
        </w:tc>
        <w:tc>
          <w:tcPr>
            <w:tcW w:w="4426" w:type="pct"/>
            <w:vAlign w:val="center"/>
          </w:tcPr>
          <w:p>
            <w:pPr>
              <w:tabs>
                <w:tab w:val="left" w:pos="612"/>
              </w:tabs>
              <w:snapToGrid w:val="0"/>
              <w:spacing w:line="288" w:lineRule="auto"/>
              <w:rPr>
                <w:rFonts w:ascii="宋体" w:hAnsi="宋体"/>
                <w:bCs/>
                <w:sz w:val="24"/>
              </w:rPr>
            </w:pPr>
            <w:r>
              <w:rPr>
                <w:rFonts w:hint="eastAsia" w:ascii="宋体" w:hAnsi="宋体"/>
                <w:bCs/>
                <w:sz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pPr>
              <w:pStyle w:val="82"/>
              <w:numPr>
                <w:ilvl w:val="0"/>
                <w:numId w:val="19"/>
              </w:numPr>
              <w:snapToGrid w:val="0"/>
              <w:spacing w:line="288" w:lineRule="auto"/>
              <w:ind w:left="142" w:leftChars="71" w:firstLine="0" w:firstLineChars="0"/>
              <w:rPr>
                <w:rFonts w:ascii="宋体" w:hAnsi="宋体" w:cs="宋体"/>
                <w:sz w:val="24"/>
              </w:rPr>
            </w:pPr>
          </w:p>
        </w:tc>
        <w:tc>
          <w:tcPr>
            <w:tcW w:w="4426" w:type="pct"/>
            <w:vAlign w:val="center"/>
          </w:tcPr>
          <w:p>
            <w:pPr>
              <w:tabs>
                <w:tab w:val="left" w:pos="612"/>
              </w:tabs>
              <w:snapToGrid w:val="0"/>
              <w:spacing w:line="288" w:lineRule="auto"/>
              <w:rPr>
                <w:rFonts w:ascii="宋体" w:hAnsi="宋体" w:cs="宋体"/>
                <w:sz w:val="24"/>
              </w:rPr>
            </w:pPr>
            <w:r>
              <w:rPr>
                <w:rFonts w:hint="eastAsia" w:ascii="宋体" w:hAnsi="宋体" w:cs="宋体"/>
                <w:sz w:val="24"/>
              </w:rPr>
              <w:t>投标人资格声明函已提交并符合招标文件要求的；</w:t>
            </w:r>
          </w:p>
        </w:tc>
      </w:tr>
    </w:tbl>
    <w:p>
      <w:pPr>
        <w:snapToGrid w:val="0"/>
        <w:spacing w:before="156" w:beforeLines="50" w:line="360" w:lineRule="auto"/>
        <w:jc w:val="center"/>
        <w:outlineLvl w:val="3"/>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符合性审查表</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0"/>
        <w:gridCol w:w="91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vAlign w:val="center"/>
          </w:tcPr>
          <w:p>
            <w:pPr>
              <w:jc w:val="center"/>
              <w:rPr>
                <w:rFonts w:ascii="宋体" w:hAnsi="宋体" w:cs="宋体"/>
                <w:b/>
                <w:sz w:val="24"/>
              </w:rPr>
            </w:pPr>
            <w:r>
              <w:rPr>
                <w:rFonts w:hint="eastAsia" w:ascii="宋体" w:hAnsi="宋体" w:cs="宋体"/>
                <w:b/>
                <w:sz w:val="24"/>
              </w:rPr>
              <w:t>序号</w:t>
            </w:r>
          </w:p>
        </w:tc>
        <w:tc>
          <w:tcPr>
            <w:tcW w:w="4426" w:type="pct"/>
            <w:vAlign w:val="center"/>
          </w:tcPr>
          <w:p>
            <w:pPr>
              <w:jc w:val="center"/>
              <w:rPr>
                <w:rFonts w:ascii="宋体" w:hAnsi="宋体" w:cs="宋体"/>
                <w:b/>
                <w:sz w:val="24"/>
              </w:rPr>
            </w:pPr>
            <w:r>
              <w:rPr>
                <w:rFonts w:hint="eastAsia" w:ascii="宋体" w:hAnsi="宋体" w:cs="宋体"/>
                <w:b/>
                <w:sz w:val="24"/>
              </w:rPr>
              <w:t>评 审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1" w:hRule="atLeast"/>
        </w:trPr>
        <w:tc>
          <w:tcPr>
            <w:tcW w:w="574" w:type="pct"/>
            <w:vAlign w:val="center"/>
          </w:tcPr>
          <w:p>
            <w:pPr>
              <w:numPr>
                <w:ilvl w:val="0"/>
                <w:numId w:val="21"/>
              </w:numPr>
              <w:tabs>
                <w:tab w:val="left" w:pos="176"/>
                <w:tab w:val="left" w:pos="612"/>
              </w:tabs>
              <w:jc w:val="center"/>
              <w:rPr>
                <w:rFonts w:ascii="宋体" w:hAnsi="宋体" w:cs="宋体"/>
                <w:sz w:val="24"/>
              </w:rPr>
            </w:pPr>
          </w:p>
        </w:tc>
        <w:tc>
          <w:tcPr>
            <w:tcW w:w="4426" w:type="pct"/>
            <w:vAlign w:val="center"/>
          </w:tcPr>
          <w:p>
            <w:pPr>
              <w:tabs>
                <w:tab w:val="left" w:pos="612"/>
              </w:tabs>
              <w:rPr>
                <w:rFonts w:ascii="宋体" w:hAnsi="宋体" w:cs="宋体"/>
                <w:sz w:val="24"/>
              </w:rPr>
            </w:pPr>
            <w:r>
              <w:rPr>
                <w:rFonts w:hint="eastAsia" w:ascii="宋体" w:hAnsi="宋体" w:cs="宋体"/>
                <w:color w:val="000000" w:themeColor="text1"/>
                <w:sz w:val="24"/>
                <w14:textFill>
                  <w14:solidFill>
                    <w14:schemeClr w14:val="tx1"/>
                  </w14:solidFill>
                </w14:textFill>
              </w:rPr>
              <w:t>按照招标文件规定要求签署、盖章且投标文件有法定代表人签字或盖个人名章（或签字人有法定代表人有效授权书）的；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5" w:hRule="atLeast"/>
        </w:trPr>
        <w:tc>
          <w:tcPr>
            <w:tcW w:w="574" w:type="pct"/>
            <w:vAlign w:val="center"/>
          </w:tcPr>
          <w:p>
            <w:pPr>
              <w:numPr>
                <w:ilvl w:val="0"/>
                <w:numId w:val="21"/>
              </w:numPr>
              <w:tabs>
                <w:tab w:val="left" w:pos="176"/>
                <w:tab w:val="left" w:pos="612"/>
              </w:tabs>
              <w:jc w:val="center"/>
              <w:rPr>
                <w:rFonts w:ascii="宋体" w:hAnsi="宋体" w:cs="宋体"/>
                <w:sz w:val="24"/>
              </w:rPr>
            </w:pPr>
          </w:p>
        </w:tc>
        <w:tc>
          <w:tcPr>
            <w:tcW w:w="4426" w:type="pct"/>
            <w:vAlign w:val="center"/>
          </w:tcPr>
          <w:p>
            <w:pPr>
              <w:tabs>
                <w:tab w:val="left" w:pos="612"/>
              </w:tabs>
              <w:rPr>
                <w:rFonts w:ascii="宋体" w:hAnsi="宋体" w:cs="宋体"/>
                <w:sz w:val="24"/>
              </w:rPr>
            </w:pPr>
            <w:r>
              <w:rPr>
                <w:rFonts w:hint="eastAsia" w:ascii="宋体" w:hAnsi="宋体" w:cs="宋体"/>
                <w:sz w:val="24"/>
              </w:rPr>
              <w:t>投标函已提交并符合招标文件要求的，且</w:t>
            </w:r>
            <w:r>
              <w:rPr>
                <w:rFonts w:hint="eastAsia" w:ascii="宋体" w:hAnsi="宋体"/>
                <w:sz w:val="24"/>
              </w:rPr>
              <w:t>投标有效期不少于招标文件中载明的投标有效期；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574" w:type="pct"/>
            <w:vAlign w:val="center"/>
          </w:tcPr>
          <w:p>
            <w:pPr>
              <w:numPr>
                <w:ilvl w:val="0"/>
                <w:numId w:val="21"/>
              </w:numPr>
              <w:tabs>
                <w:tab w:val="left" w:pos="176"/>
                <w:tab w:val="left" w:pos="612"/>
              </w:tabs>
              <w:jc w:val="center"/>
              <w:rPr>
                <w:rFonts w:ascii="宋体" w:hAnsi="宋体" w:cs="宋体"/>
                <w:sz w:val="24"/>
              </w:rPr>
            </w:pPr>
          </w:p>
        </w:tc>
        <w:tc>
          <w:tcPr>
            <w:tcW w:w="4426" w:type="pct"/>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投标报价未超过本项目最高限价的；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vAlign w:val="center"/>
          </w:tcPr>
          <w:p>
            <w:pPr>
              <w:numPr>
                <w:ilvl w:val="0"/>
                <w:numId w:val="21"/>
              </w:numPr>
              <w:tabs>
                <w:tab w:val="left" w:pos="176"/>
                <w:tab w:val="left" w:pos="612"/>
              </w:tabs>
              <w:jc w:val="center"/>
              <w:rPr>
                <w:rFonts w:ascii="宋体" w:hAnsi="宋体" w:cs="宋体"/>
                <w:sz w:val="24"/>
              </w:rPr>
            </w:pPr>
          </w:p>
        </w:tc>
        <w:tc>
          <w:tcPr>
            <w:tcW w:w="4426" w:type="pct"/>
            <w:shd w:val="clear" w:color="auto" w:fill="auto"/>
            <w:vAlign w:val="center"/>
          </w:tcPr>
          <w:p>
            <w:pPr>
              <w:ind w:left="1"/>
              <w:rPr>
                <w:rFonts w:ascii="宋体" w:hAnsi="宋体" w:cs="宋体"/>
                <w:sz w:val="24"/>
              </w:rPr>
            </w:pPr>
            <w:r>
              <w:rPr>
                <w:rFonts w:hint="eastAsia" w:ascii="宋体" w:hAnsi="宋体" w:cs="宋体"/>
                <w:sz w:val="24"/>
              </w:rPr>
              <w:t>投标文件未出现选择性报价或有附加条件报价的情形；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vAlign w:val="center"/>
          </w:tcPr>
          <w:p>
            <w:pPr>
              <w:numPr>
                <w:ilvl w:val="0"/>
                <w:numId w:val="21"/>
              </w:numPr>
              <w:tabs>
                <w:tab w:val="left" w:pos="176"/>
                <w:tab w:val="left" w:pos="612"/>
              </w:tabs>
              <w:jc w:val="center"/>
              <w:rPr>
                <w:rFonts w:ascii="宋体" w:hAnsi="宋体" w:cs="宋体"/>
                <w:sz w:val="24"/>
              </w:rPr>
            </w:pPr>
          </w:p>
        </w:tc>
        <w:tc>
          <w:tcPr>
            <w:tcW w:w="4426" w:type="pct"/>
            <w:vAlign w:val="center"/>
          </w:tcPr>
          <w:p>
            <w:pPr>
              <w:rPr>
                <w:rFonts w:ascii="宋体" w:hAnsi="宋体" w:cs="宋体"/>
                <w:sz w:val="24"/>
              </w:rPr>
            </w:pPr>
            <w:r>
              <w:rPr>
                <w:rFonts w:hint="eastAsia" w:ascii="宋体" w:hAnsi="宋体" w:cs="宋体"/>
                <w:sz w:val="24"/>
              </w:rPr>
              <w:t>投标文件完全满足招标文件的实质性条款（即标注★号条款）无负偏离的；</w:t>
            </w:r>
            <w:r>
              <w:rPr>
                <w:rFonts w:ascii="宋体" w:hAnsi="宋体" w:cs="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vAlign w:val="center"/>
          </w:tcPr>
          <w:p>
            <w:pPr>
              <w:numPr>
                <w:ilvl w:val="0"/>
                <w:numId w:val="21"/>
              </w:numPr>
              <w:tabs>
                <w:tab w:val="left" w:pos="176"/>
                <w:tab w:val="left" w:pos="612"/>
              </w:tabs>
              <w:jc w:val="center"/>
              <w:rPr>
                <w:rFonts w:ascii="宋体" w:hAnsi="宋体" w:cs="宋体"/>
                <w:sz w:val="24"/>
              </w:rPr>
            </w:pPr>
          </w:p>
        </w:tc>
        <w:tc>
          <w:tcPr>
            <w:tcW w:w="4426" w:type="pct"/>
            <w:vAlign w:val="center"/>
          </w:tcPr>
          <w:p>
            <w:pPr>
              <w:rPr>
                <w:rFonts w:ascii="宋体" w:hAnsi="宋体"/>
                <w:bCs/>
                <w:sz w:val="24"/>
              </w:rPr>
            </w:pPr>
            <w:r>
              <w:rPr>
                <w:rFonts w:hint="eastAsia" w:ascii="宋体" w:hAnsi="宋体"/>
                <w:bCs/>
                <w:sz w:val="24"/>
              </w:rPr>
              <w:t>按招标文件要求提供本国产品/服务的；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vAlign w:val="center"/>
          </w:tcPr>
          <w:p>
            <w:pPr>
              <w:numPr>
                <w:ilvl w:val="0"/>
                <w:numId w:val="21"/>
              </w:numPr>
              <w:tabs>
                <w:tab w:val="left" w:pos="176"/>
                <w:tab w:val="left" w:pos="612"/>
              </w:tabs>
              <w:jc w:val="center"/>
              <w:rPr>
                <w:rFonts w:ascii="宋体" w:hAnsi="宋体" w:cs="宋体"/>
                <w:sz w:val="24"/>
              </w:rPr>
            </w:pPr>
          </w:p>
        </w:tc>
        <w:tc>
          <w:tcPr>
            <w:tcW w:w="4426" w:type="pct"/>
            <w:vAlign w:val="center"/>
          </w:tcPr>
          <w:p>
            <w:pPr>
              <w:rPr>
                <w:rFonts w:ascii="宋体" w:hAnsi="宋体" w:cs="宋体"/>
                <w:sz w:val="24"/>
              </w:rPr>
            </w:pPr>
            <w:r>
              <w:rPr>
                <w:rFonts w:hint="eastAsia" w:ascii="宋体" w:hAnsi="宋体" w:cs="宋体"/>
                <w:sz w:val="24"/>
              </w:rPr>
              <w:t>投标文件没有招标文件中规定的其它无效投标条款的；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vAlign w:val="center"/>
          </w:tcPr>
          <w:p>
            <w:pPr>
              <w:numPr>
                <w:ilvl w:val="0"/>
                <w:numId w:val="21"/>
              </w:numPr>
              <w:tabs>
                <w:tab w:val="left" w:pos="176"/>
                <w:tab w:val="left" w:pos="612"/>
              </w:tabs>
              <w:jc w:val="center"/>
              <w:rPr>
                <w:rFonts w:ascii="宋体" w:hAnsi="宋体" w:cs="宋体"/>
                <w:sz w:val="24"/>
              </w:rPr>
            </w:pPr>
          </w:p>
        </w:tc>
        <w:tc>
          <w:tcPr>
            <w:tcW w:w="4426" w:type="pct"/>
            <w:vAlign w:val="center"/>
          </w:tcPr>
          <w:p>
            <w:pPr>
              <w:rPr>
                <w:rFonts w:ascii="宋体" w:hAnsi="宋体" w:cs="宋体"/>
                <w:sz w:val="24"/>
              </w:rPr>
            </w:pPr>
            <w:r>
              <w:rPr>
                <w:rFonts w:hint="eastAsia" w:ascii="宋体" w:hAnsi="宋体" w:cs="宋体"/>
                <w:sz w:val="24"/>
              </w:rPr>
              <w:t>按有关法律、法规、规章不属于投标无效的。</w:t>
            </w:r>
          </w:p>
        </w:tc>
      </w:tr>
    </w:tbl>
    <w:p>
      <w:pPr>
        <w:widowControl/>
        <w:jc w:val="center"/>
        <w:outlineLvl w:val="3"/>
        <w:rPr>
          <w:rFonts w:ascii="黑体" w:hAnsi="宋体" w:eastAsia="黑体" w:cs="宋体"/>
          <w:color w:val="FF0000"/>
          <w:sz w:val="28"/>
          <w:szCs w:val="28"/>
        </w:rPr>
      </w:pPr>
      <w:r>
        <w:rPr>
          <w:rFonts w:ascii="宋体" w:hAnsi="宋体" w:cs="宋体"/>
          <w:sz w:val="28"/>
          <w:szCs w:val="28"/>
        </w:rPr>
        <w:br w:type="page"/>
      </w:r>
      <w:r>
        <w:rPr>
          <w:rFonts w:hint="eastAsia" w:ascii="黑体" w:hAnsi="宋体" w:eastAsia="黑体" w:cs="宋体"/>
          <w:sz w:val="28"/>
          <w:szCs w:val="28"/>
        </w:rPr>
        <w:t>综合评分表</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99"/>
        <w:gridCol w:w="1610"/>
        <w:gridCol w:w="5993"/>
        <w:gridCol w:w="886"/>
        <w:gridCol w:w="7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86" w:type="pct"/>
            <w:vAlign w:val="center"/>
          </w:tcPr>
          <w:p>
            <w:pPr>
              <w:snapToGrid w:val="0"/>
              <w:spacing w:line="276" w:lineRule="auto"/>
              <w:ind w:left="-74" w:leftChars="-37" w:right="-70" w:rightChars="-35"/>
              <w:jc w:val="center"/>
              <w:rPr>
                <w:rFonts w:ascii="宋体" w:hAnsi="宋体" w:cs="宋体"/>
                <w:b/>
                <w:sz w:val="24"/>
              </w:rPr>
            </w:pPr>
            <w:r>
              <w:rPr>
                <w:rFonts w:hint="eastAsia" w:ascii="宋体" w:hAnsi="宋体" w:cs="宋体"/>
                <w:b/>
                <w:sz w:val="24"/>
              </w:rPr>
              <w:t>序号</w:t>
            </w:r>
          </w:p>
        </w:tc>
        <w:tc>
          <w:tcPr>
            <w:tcW w:w="783" w:type="pct"/>
            <w:vAlign w:val="center"/>
          </w:tcPr>
          <w:p>
            <w:pPr>
              <w:snapToGrid w:val="0"/>
              <w:spacing w:line="276" w:lineRule="auto"/>
              <w:ind w:left="-74" w:leftChars="-37" w:right="-70" w:rightChars="-35"/>
              <w:jc w:val="center"/>
              <w:rPr>
                <w:rFonts w:ascii="宋体" w:hAnsi="宋体" w:cs="宋体"/>
                <w:b/>
                <w:sz w:val="24"/>
              </w:rPr>
            </w:pPr>
            <w:r>
              <w:rPr>
                <w:rFonts w:hint="eastAsia" w:ascii="宋体" w:hAnsi="宋体" w:cs="宋体"/>
                <w:b/>
                <w:sz w:val="24"/>
              </w:rPr>
              <w:t>评审因素</w:t>
            </w:r>
          </w:p>
        </w:tc>
        <w:tc>
          <w:tcPr>
            <w:tcW w:w="2914" w:type="pct"/>
            <w:vAlign w:val="center"/>
          </w:tcPr>
          <w:p>
            <w:pPr>
              <w:snapToGrid w:val="0"/>
              <w:spacing w:line="276" w:lineRule="auto"/>
              <w:ind w:left="-74" w:leftChars="-37" w:right="-70" w:rightChars="-35"/>
              <w:jc w:val="center"/>
              <w:rPr>
                <w:rFonts w:ascii="宋体" w:hAnsi="宋体" w:cs="宋体"/>
                <w:b/>
                <w:sz w:val="24"/>
              </w:rPr>
            </w:pPr>
            <w:r>
              <w:rPr>
                <w:rFonts w:hint="eastAsia" w:ascii="宋体" w:hAnsi="宋体" w:cs="宋体"/>
                <w:b/>
                <w:sz w:val="24"/>
              </w:rPr>
              <w:t>评分细则</w:t>
            </w:r>
          </w:p>
        </w:tc>
        <w:tc>
          <w:tcPr>
            <w:tcW w:w="431" w:type="pct"/>
            <w:vAlign w:val="center"/>
          </w:tcPr>
          <w:p>
            <w:pPr>
              <w:snapToGrid w:val="0"/>
              <w:spacing w:line="276" w:lineRule="auto"/>
              <w:ind w:left="-74" w:leftChars="-37" w:right="-70" w:rightChars="-35"/>
              <w:jc w:val="center"/>
              <w:rPr>
                <w:rFonts w:ascii="宋体" w:hAnsi="宋体" w:cs="宋体"/>
                <w:b/>
                <w:sz w:val="24"/>
              </w:rPr>
            </w:pPr>
            <w:r>
              <w:rPr>
                <w:rFonts w:hint="eastAsia" w:ascii="宋体" w:hAnsi="宋体" w:cs="宋体"/>
                <w:b/>
                <w:sz w:val="24"/>
              </w:rPr>
              <w:t>分值</w:t>
            </w:r>
          </w:p>
          <w:p>
            <w:pPr>
              <w:snapToGrid w:val="0"/>
              <w:spacing w:line="276" w:lineRule="auto"/>
              <w:ind w:left="-74" w:leftChars="-37" w:right="-70" w:rightChars="-35"/>
              <w:jc w:val="center"/>
              <w:rPr>
                <w:rFonts w:ascii="宋体" w:hAnsi="宋体" w:cs="宋体"/>
                <w:b/>
                <w:sz w:val="24"/>
              </w:rPr>
            </w:pPr>
            <w:r>
              <w:rPr>
                <w:rFonts w:hint="eastAsia" w:ascii="宋体" w:hAnsi="宋体" w:cs="宋体"/>
                <w:b/>
                <w:sz w:val="24"/>
              </w:rPr>
              <w:t>（分）</w:t>
            </w:r>
          </w:p>
        </w:tc>
        <w:tc>
          <w:tcPr>
            <w:tcW w:w="385" w:type="pct"/>
            <w:vAlign w:val="center"/>
          </w:tcPr>
          <w:p>
            <w:pPr>
              <w:snapToGrid w:val="0"/>
              <w:spacing w:line="276" w:lineRule="auto"/>
              <w:ind w:left="-74" w:leftChars="-37" w:right="-70" w:rightChars="-35"/>
              <w:jc w:val="center"/>
              <w:rPr>
                <w:rFonts w:ascii="宋体" w:hAnsi="宋体" w:cs="宋体"/>
                <w:b/>
                <w:sz w:val="24"/>
              </w:rPr>
            </w:pPr>
            <w:r>
              <w:rPr>
                <w:rFonts w:hint="eastAsia" w:ascii="宋体" w:hAnsi="宋体" w:cs="宋体"/>
                <w:b/>
                <w:sz w:val="24"/>
              </w:rPr>
              <w:t>权重</w:t>
            </w:r>
          </w:p>
          <w:p>
            <w:pPr>
              <w:snapToGrid w:val="0"/>
              <w:spacing w:line="276" w:lineRule="auto"/>
              <w:ind w:left="-74" w:leftChars="-37" w:right="-70" w:rightChars="-35"/>
              <w:jc w:val="center"/>
              <w:rPr>
                <w:rFonts w:ascii="宋体" w:hAnsi="宋体" w:cs="宋体"/>
                <w:b/>
                <w:sz w:val="24"/>
              </w:rPr>
            </w:pPr>
            <w:r>
              <w:rPr>
                <w:rFonts w:hint="eastAsia" w:ascii="宋体" w:hAnsi="宋体" w:cs="宋体"/>
                <w:b/>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86" w:type="pct"/>
            <w:vAlign w:val="center"/>
          </w:tcPr>
          <w:p>
            <w:pPr>
              <w:snapToGrid w:val="0"/>
              <w:spacing w:line="276" w:lineRule="auto"/>
              <w:ind w:left="-74" w:leftChars="-37" w:right="-70" w:rightChars="-35"/>
              <w:jc w:val="center"/>
              <w:rPr>
                <w:rFonts w:ascii="宋体" w:hAnsi="宋体" w:cs="宋体"/>
                <w:b/>
                <w:sz w:val="24"/>
              </w:rPr>
            </w:pPr>
            <w:r>
              <w:rPr>
                <w:rFonts w:hint="eastAsia" w:ascii="宋体" w:hAnsi="宋体" w:cs="宋体"/>
                <w:b/>
                <w:sz w:val="24"/>
              </w:rPr>
              <w:t>一</w:t>
            </w:r>
          </w:p>
        </w:tc>
        <w:tc>
          <w:tcPr>
            <w:tcW w:w="4514" w:type="pct"/>
            <w:gridSpan w:val="4"/>
            <w:vAlign w:val="center"/>
          </w:tcPr>
          <w:p>
            <w:pPr>
              <w:snapToGrid w:val="0"/>
              <w:spacing w:line="276" w:lineRule="auto"/>
              <w:ind w:left="-74" w:leftChars="-37" w:right="-70" w:rightChars="-35"/>
              <w:jc w:val="center"/>
              <w:rPr>
                <w:rFonts w:ascii="宋体" w:hAnsi="宋体" w:cs="宋体"/>
                <w:b/>
                <w:sz w:val="24"/>
              </w:rPr>
            </w:pPr>
            <w:r>
              <w:rPr>
                <w:rFonts w:hint="eastAsia" w:ascii="宋体" w:hAnsi="宋体"/>
                <w:b/>
                <w:sz w:val="24"/>
              </w:rPr>
              <w:t>技术部分（合计</w:t>
            </w:r>
            <w:r>
              <w:rPr>
                <w:rFonts w:ascii="宋体" w:hAnsi="宋体"/>
                <w:b/>
                <w:sz w:val="24"/>
              </w:rPr>
              <w:t>70</w:t>
            </w:r>
            <w:r>
              <w:rPr>
                <w:rFonts w:hint="eastAsia" w:ascii="宋体" w:hAnsi="宋体"/>
                <w:b/>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86" w:type="pct"/>
            <w:vAlign w:val="center"/>
          </w:tcPr>
          <w:p>
            <w:pPr>
              <w:pStyle w:val="82"/>
              <w:numPr>
                <w:ilvl w:val="0"/>
                <w:numId w:val="22"/>
              </w:numPr>
              <w:snapToGrid w:val="0"/>
              <w:spacing w:line="276" w:lineRule="auto"/>
              <w:ind w:firstLineChars="0"/>
              <w:jc w:val="center"/>
              <w:rPr>
                <w:rFonts w:ascii="宋体" w:hAnsi="宋体"/>
                <w:sz w:val="24"/>
              </w:rPr>
            </w:pPr>
          </w:p>
        </w:tc>
        <w:tc>
          <w:tcPr>
            <w:tcW w:w="783" w:type="pct"/>
            <w:vAlign w:val="center"/>
          </w:tcPr>
          <w:p>
            <w:pPr>
              <w:snapToGrid w:val="0"/>
              <w:spacing w:line="276" w:lineRule="auto"/>
              <w:jc w:val="center"/>
              <w:rPr>
                <w:rFonts w:ascii="宋体" w:hAnsi="宋体" w:cs="宋体"/>
                <w:sz w:val="24"/>
              </w:rPr>
            </w:pPr>
            <w:r>
              <w:rPr>
                <w:rFonts w:hint="eastAsia" w:ascii="宋体" w:hAnsi="宋体" w:cs="宋体"/>
                <w:sz w:val="24"/>
              </w:rPr>
              <w:t>采购需求书中</w:t>
            </w:r>
            <w:r>
              <w:rPr>
                <w:rFonts w:hint="eastAsia" w:ascii="宋体" w:hAnsi="宋体" w:cs="宋体"/>
                <w:b/>
                <w:sz w:val="24"/>
                <w:u w:val="single"/>
              </w:rPr>
              <w:t>带▲号</w:t>
            </w:r>
            <w:r>
              <w:rPr>
                <w:rFonts w:hint="eastAsia" w:ascii="宋体" w:hAnsi="宋体" w:cs="宋体"/>
                <w:sz w:val="24"/>
              </w:rPr>
              <w:t>的重要条款的响应情况</w:t>
            </w:r>
          </w:p>
        </w:tc>
        <w:tc>
          <w:tcPr>
            <w:tcW w:w="2914" w:type="pct"/>
            <w:vAlign w:val="center"/>
          </w:tcPr>
          <w:p>
            <w:pPr>
              <w:autoSpaceDE w:val="0"/>
              <w:autoSpaceDN w:val="0"/>
              <w:spacing w:line="276" w:lineRule="auto"/>
              <w:rPr>
                <w:rFonts w:ascii="宋体" w:hAnsi="宋体"/>
                <w:sz w:val="24"/>
              </w:rPr>
            </w:pPr>
            <w:r>
              <w:rPr>
                <w:rFonts w:hint="eastAsia" w:ascii="宋体" w:hAnsi="宋体"/>
                <w:sz w:val="24"/>
              </w:rPr>
              <w:t>投标人全部满足采购</w:t>
            </w:r>
            <w:r>
              <w:rPr>
                <w:rFonts w:hint="eastAsia" w:ascii="宋体" w:hAnsi="宋体" w:cs="宋体"/>
                <w:sz w:val="24"/>
              </w:rPr>
              <w:t>需求书中</w:t>
            </w:r>
            <w:r>
              <w:rPr>
                <w:rFonts w:hint="eastAsia" w:ascii="宋体" w:hAnsi="宋体" w:cs="宋体"/>
                <w:b/>
                <w:sz w:val="24"/>
                <w:u w:val="single"/>
              </w:rPr>
              <w:t>带▲号</w:t>
            </w:r>
            <w:r>
              <w:rPr>
                <w:rFonts w:hint="eastAsia" w:ascii="宋体" w:hAnsi="宋体" w:cs="宋体"/>
                <w:sz w:val="24"/>
              </w:rPr>
              <w:t>的重要条款</w:t>
            </w:r>
            <w:r>
              <w:rPr>
                <w:rFonts w:hint="eastAsia" w:ascii="宋体" w:hAnsi="宋体"/>
                <w:sz w:val="24"/>
              </w:rPr>
              <w:t>，得15分；</w:t>
            </w:r>
          </w:p>
          <w:p>
            <w:pPr>
              <w:autoSpaceDE w:val="0"/>
              <w:autoSpaceDN w:val="0"/>
              <w:spacing w:line="276" w:lineRule="auto"/>
              <w:rPr>
                <w:rFonts w:ascii="宋体" w:hAnsi="宋体" w:cs="宋体"/>
                <w:sz w:val="24"/>
              </w:rPr>
            </w:pPr>
            <w:r>
              <w:rPr>
                <w:rFonts w:hint="eastAsia" w:ascii="宋体" w:hAnsi="宋体" w:cs="宋体"/>
                <w:sz w:val="24"/>
              </w:rPr>
              <w:t>有1项条款为负偏离，得12分；</w:t>
            </w:r>
          </w:p>
          <w:p>
            <w:pPr>
              <w:autoSpaceDE w:val="0"/>
              <w:autoSpaceDN w:val="0"/>
              <w:spacing w:line="276" w:lineRule="auto"/>
              <w:rPr>
                <w:rFonts w:ascii="宋体" w:hAnsi="宋体" w:cs="宋体"/>
                <w:sz w:val="24"/>
              </w:rPr>
            </w:pPr>
            <w:r>
              <w:rPr>
                <w:rFonts w:hint="eastAsia" w:ascii="宋体" w:hAnsi="宋体" w:cs="宋体"/>
                <w:sz w:val="24"/>
              </w:rPr>
              <w:t>有</w:t>
            </w:r>
            <w:r>
              <w:rPr>
                <w:rFonts w:ascii="宋体" w:hAnsi="宋体" w:cs="宋体"/>
                <w:sz w:val="24"/>
              </w:rPr>
              <w:t>2</w:t>
            </w:r>
            <w:r>
              <w:rPr>
                <w:rFonts w:hint="eastAsia" w:ascii="宋体" w:hAnsi="宋体" w:cs="宋体"/>
                <w:sz w:val="24"/>
              </w:rPr>
              <w:t>项条款为负偏离，得9分；</w:t>
            </w:r>
          </w:p>
          <w:p>
            <w:pPr>
              <w:autoSpaceDE w:val="0"/>
              <w:autoSpaceDN w:val="0"/>
              <w:spacing w:line="276" w:lineRule="auto"/>
              <w:rPr>
                <w:rFonts w:ascii="宋体" w:hAnsi="宋体" w:cs="宋体"/>
                <w:sz w:val="24"/>
              </w:rPr>
            </w:pPr>
            <w:r>
              <w:rPr>
                <w:rFonts w:hint="eastAsia" w:ascii="宋体" w:hAnsi="宋体" w:cs="宋体"/>
                <w:sz w:val="24"/>
              </w:rPr>
              <w:t>有</w:t>
            </w:r>
            <w:r>
              <w:rPr>
                <w:rFonts w:ascii="宋体" w:hAnsi="宋体" w:cs="宋体"/>
                <w:sz w:val="24"/>
              </w:rPr>
              <w:t>3</w:t>
            </w:r>
            <w:r>
              <w:rPr>
                <w:rFonts w:hint="eastAsia" w:ascii="宋体" w:hAnsi="宋体" w:cs="宋体"/>
                <w:sz w:val="24"/>
              </w:rPr>
              <w:t>项条款为负偏离，得6分；</w:t>
            </w:r>
          </w:p>
          <w:p>
            <w:pPr>
              <w:autoSpaceDE w:val="0"/>
              <w:autoSpaceDN w:val="0"/>
              <w:spacing w:line="276" w:lineRule="auto"/>
              <w:rPr>
                <w:rFonts w:ascii="宋体" w:hAnsi="宋体" w:cs="宋体"/>
                <w:sz w:val="24"/>
              </w:rPr>
            </w:pPr>
            <w:r>
              <w:rPr>
                <w:rFonts w:hint="eastAsia" w:ascii="宋体" w:hAnsi="宋体" w:cs="宋体"/>
                <w:sz w:val="24"/>
              </w:rPr>
              <w:t>有4项条款为负偏离，得3分；</w:t>
            </w:r>
          </w:p>
          <w:p>
            <w:pPr>
              <w:adjustRightInd/>
              <w:snapToGrid w:val="0"/>
              <w:spacing w:line="276" w:lineRule="auto"/>
              <w:rPr>
                <w:rFonts w:ascii="宋体" w:hAnsi="宋体"/>
                <w:sz w:val="24"/>
              </w:rPr>
            </w:pPr>
            <w:r>
              <w:rPr>
                <w:rFonts w:hint="eastAsia" w:ascii="宋体" w:hAnsi="宋体" w:cs="宋体"/>
                <w:sz w:val="24"/>
              </w:rPr>
              <w:t>有5项（含）以上条款为负偏离，得0分。</w:t>
            </w:r>
          </w:p>
        </w:tc>
        <w:tc>
          <w:tcPr>
            <w:tcW w:w="431" w:type="pct"/>
            <w:vAlign w:val="center"/>
          </w:tcPr>
          <w:p>
            <w:pPr>
              <w:snapToGrid w:val="0"/>
              <w:spacing w:line="276" w:lineRule="auto"/>
              <w:jc w:val="center"/>
              <w:rPr>
                <w:rFonts w:ascii="宋体" w:hAnsi="宋体"/>
                <w:sz w:val="24"/>
              </w:rPr>
            </w:pPr>
            <w:r>
              <w:rPr>
                <w:rFonts w:hint="eastAsia" w:ascii="宋体" w:hAnsi="宋体"/>
                <w:sz w:val="24"/>
              </w:rPr>
              <w:t>15</w:t>
            </w:r>
          </w:p>
        </w:tc>
        <w:tc>
          <w:tcPr>
            <w:tcW w:w="385" w:type="pct"/>
            <w:vAlign w:val="center"/>
          </w:tcPr>
          <w:p>
            <w:pPr>
              <w:snapToGrid w:val="0"/>
              <w:spacing w:line="276" w:lineRule="auto"/>
              <w:jc w:val="center"/>
              <w:rPr>
                <w:rFonts w:ascii="宋体" w:hAnsi="宋体"/>
                <w:sz w:val="24"/>
              </w:rPr>
            </w:pPr>
            <w:r>
              <w:rPr>
                <w:rFonts w:hint="eastAsia" w:ascii="宋体" w:hAnsi="宋体"/>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486" w:type="pct"/>
            <w:vAlign w:val="center"/>
          </w:tcPr>
          <w:p>
            <w:pPr>
              <w:pStyle w:val="82"/>
              <w:numPr>
                <w:ilvl w:val="0"/>
                <w:numId w:val="22"/>
              </w:numPr>
              <w:snapToGrid w:val="0"/>
              <w:spacing w:line="276" w:lineRule="auto"/>
              <w:ind w:firstLineChars="0"/>
              <w:jc w:val="center"/>
              <w:rPr>
                <w:rFonts w:ascii="宋体" w:hAnsi="宋体"/>
                <w:sz w:val="24"/>
              </w:rPr>
            </w:pPr>
          </w:p>
        </w:tc>
        <w:tc>
          <w:tcPr>
            <w:tcW w:w="783" w:type="pct"/>
            <w:vAlign w:val="center"/>
          </w:tcPr>
          <w:p>
            <w:pPr>
              <w:snapToGrid w:val="0"/>
              <w:spacing w:line="276" w:lineRule="auto"/>
              <w:jc w:val="center"/>
              <w:rPr>
                <w:rFonts w:ascii="宋体" w:hAnsi="宋体"/>
                <w:bCs/>
                <w:sz w:val="24"/>
              </w:rPr>
            </w:pPr>
            <w:r>
              <w:rPr>
                <w:rFonts w:hint="eastAsia" w:ascii="宋体" w:hAnsi="宋体" w:cs="宋体"/>
                <w:sz w:val="24"/>
              </w:rPr>
              <w:t>采购需求书中</w:t>
            </w:r>
            <w:r>
              <w:rPr>
                <w:rFonts w:hint="eastAsia" w:ascii="宋体" w:hAnsi="宋体" w:cs="宋体"/>
                <w:b/>
                <w:sz w:val="24"/>
                <w:u w:val="single"/>
              </w:rPr>
              <w:t>不带▲号</w:t>
            </w:r>
            <w:r>
              <w:rPr>
                <w:rFonts w:hint="eastAsia" w:ascii="宋体" w:hAnsi="宋体" w:cs="宋体"/>
                <w:sz w:val="24"/>
              </w:rPr>
              <w:t>的一般条款的响应情况</w:t>
            </w:r>
          </w:p>
        </w:tc>
        <w:tc>
          <w:tcPr>
            <w:tcW w:w="2914" w:type="pct"/>
            <w:vAlign w:val="center"/>
          </w:tcPr>
          <w:p>
            <w:pPr>
              <w:autoSpaceDE w:val="0"/>
              <w:autoSpaceDN w:val="0"/>
              <w:spacing w:line="276" w:lineRule="auto"/>
              <w:rPr>
                <w:rFonts w:ascii="宋体" w:hAnsi="宋体"/>
                <w:sz w:val="24"/>
              </w:rPr>
            </w:pPr>
            <w:r>
              <w:rPr>
                <w:rFonts w:hint="eastAsia" w:ascii="宋体" w:hAnsi="宋体"/>
                <w:sz w:val="24"/>
              </w:rPr>
              <w:t>投标人全部满足采购</w:t>
            </w:r>
            <w:r>
              <w:rPr>
                <w:rFonts w:hint="eastAsia" w:ascii="宋体" w:hAnsi="宋体" w:cs="宋体"/>
                <w:sz w:val="24"/>
              </w:rPr>
              <w:t>需求书中</w:t>
            </w:r>
            <w:r>
              <w:rPr>
                <w:rFonts w:hint="eastAsia" w:ascii="宋体" w:hAnsi="宋体" w:cs="宋体"/>
                <w:b/>
                <w:sz w:val="24"/>
                <w:u w:val="single"/>
              </w:rPr>
              <w:t>不带▲号</w:t>
            </w:r>
            <w:r>
              <w:rPr>
                <w:rFonts w:hint="eastAsia" w:ascii="宋体" w:hAnsi="宋体" w:cs="宋体"/>
                <w:sz w:val="24"/>
              </w:rPr>
              <w:t>的一般条款</w:t>
            </w:r>
            <w:r>
              <w:rPr>
                <w:rFonts w:hint="eastAsia" w:ascii="宋体" w:hAnsi="宋体"/>
                <w:sz w:val="24"/>
              </w:rPr>
              <w:t>，得10分；</w:t>
            </w:r>
          </w:p>
          <w:p>
            <w:pPr>
              <w:autoSpaceDE w:val="0"/>
              <w:autoSpaceDN w:val="0"/>
              <w:spacing w:line="276" w:lineRule="auto"/>
              <w:rPr>
                <w:rFonts w:ascii="宋体" w:hAnsi="宋体" w:cs="宋体"/>
                <w:sz w:val="24"/>
              </w:rPr>
            </w:pPr>
            <w:r>
              <w:rPr>
                <w:rFonts w:hint="eastAsia" w:ascii="宋体" w:hAnsi="宋体" w:cs="宋体"/>
                <w:sz w:val="24"/>
              </w:rPr>
              <w:t>有1项条款为负偏离，得8分；</w:t>
            </w:r>
          </w:p>
          <w:p>
            <w:pPr>
              <w:autoSpaceDE w:val="0"/>
              <w:autoSpaceDN w:val="0"/>
              <w:spacing w:line="276" w:lineRule="auto"/>
              <w:rPr>
                <w:rFonts w:ascii="宋体" w:hAnsi="宋体" w:cs="宋体"/>
                <w:sz w:val="24"/>
              </w:rPr>
            </w:pPr>
            <w:r>
              <w:rPr>
                <w:rFonts w:hint="eastAsia" w:ascii="宋体" w:hAnsi="宋体" w:cs="宋体"/>
                <w:sz w:val="24"/>
              </w:rPr>
              <w:t>有</w:t>
            </w:r>
            <w:r>
              <w:rPr>
                <w:rFonts w:ascii="宋体" w:hAnsi="宋体" w:cs="宋体"/>
                <w:sz w:val="24"/>
              </w:rPr>
              <w:t>2</w:t>
            </w:r>
            <w:r>
              <w:rPr>
                <w:rFonts w:hint="eastAsia" w:ascii="宋体" w:hAnsi="宋体" w:cs="宋体"/>
                <w:sz w:val="24"/>
              </w:rPr>
              <w:t>项条款为负偏离，得6分；</w:t>
            </w:r>
          </w:p>
          <w:p>
            <w:pPr>
              <w:autoSpaceDE w:val="0"/>
              <w:autoSpaceDN w:val="0"/>
              <w:spacing w:line="276" w:lineRule="auto"/>
              <w:rPr>
                <w:rFonts w:ascii="宋体" w:hAnsi="宋体" w:cs="宋体"/>
                <w:sz w:val="24"/>
              </w:rPr>
            </w:pPr>
            <w:r>
              <w:rPr>
                <w:rFonts w:hint="eastAsia" w:ascii="宋体" w:hAnsi="宋体" w:cs="宋体"/>
                <w:sz w:val="24"/>
              </w:rPr>
              <w:t>有</w:t>
            </w:r>
            <w:r>
              <w:rPr>
                <w:rFonts w:ascii="宋体" w:hAnsi="宋体" w:cs="宋体"/>
                <w:sz w:val="24"/>
              </w:rPr>
              <w:t>3</w:t>
            </w:r>
            <w:r>
              <w:rPr>
                <w:rFonts w:hint="eastAsia" w:ascii="宋体" w:hAnsi="宋体" w:cs="宋体"/>
                <w:sz w:val="24"/>
              </w:rPr>
              <w:t>项条款为负偏离，得4分；</w:t>
            </w:r>
          </w:p>
          <w:p>
            <w:pPr>
              <w:autoSpaceDE w:val="0"/>
              <w:autoSpaceDN w:val="0"/>
              <w:spacing w:line="276" w:lineRule="auto"/>
              <w:rPr>
                <w:rFonts w:ascii="宋体" w:hAnsi="宋体" w:cs="宋体"/>
                <w:sz w:val="24"/>
              </w:rPr>
            </w:pPr>
            <w:r>
              <w:rPr>
                <w:rFonts w:hint="eastAsia" w:ascii="宋体" w:hAnsi="宋体" w:cs="宋体"/>
                <w:sz w:val="24"/>
              </w:rPr>
              <w:t>有4项条款为负偏离，得2分；</w:t>
            </w:r>
          </w:p>
          <w:p>
            <w:pPr>
              <w:snapToGrid w:val="0"/>
              <w:spacing w:line="276" w:lineRule="auto"/>
              <w:jc w:val="left"/>
              <w:rPr>
                <w:rFonts w:ascii="宋体" w:hAnsi="宋体"/>
                <w:sz w:val="24"/>
              </w:rPr>
            </w:pPr>
            <w:r>
              <w:rPr>
                <w:rFonts w:hint="eastAsia" w:ascii="宋体" w:hAnsi="宋体" w:cs="宋体"/>
                <w:sz w:val="24"/>
              </w:rPr>
              <w:t>有5项（含）以上条款为负偏离，得0分。</w:t>
            </w:r>
          </w:p>
        </w:tc>
        <w:tc>
          <w:tcPr>
            <w:tcW w:w="431" w:type="pct"/>
            <w:vAlign w:val="center"/>
          </w:tcPr>
          <w:p>
            <w:pPr>
              <w:snapToGrid w:val="0"/>
              <w:spacing w:line="276" w:lineRule="auto"/>
              <w:jc w:val="center"/>
              <w:rPr>
                <w:rFonts w:ascii="宋体" w:hAnsi="宋体"/>
                <w:sz w:val="24"/>
              </w:rPr>
            </w:pPr>
            <w:r>
              <w:rPr>
                <w:rFonts w:hint="eastAsia" w:ascii="宋体" w:hAnsi="宋体"/>
                <w:sz w:val="24"/>
              </w:rPr>
              <w:t>10</w:t>
            </w:r>
          </w:p>
        </w:tc>
        <w:tc>
          <w:tcPr>
            <w:tcW w:w="385" w:type="pct"/>
            <w:vAlign w:val="center"/>
          </w:tcPr>
          <w:p>
            <w:pPr>
              <w:snapToGrid w:val="0"/>
              <w:spacing w:line="276" w:lineRule="auto"/>
              <w:jc w:val="center"/>
              <w:rPr>
                <w:rFonts w:ascii="宋体" w:hAnsi="宋体"/>
                <w:sz w:val="24"/>
              </w:rPr>
            </w:pPr>
            <w:r>
              <w:rPr>
                <w:rFonts w:hint="eastAsia" w:ascii="宋体" w:hAnsi="宋体"/>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486" w:type="pct"/>
            <w:vAlign w:val="center"/>
          </w:tcPr>
          <w:p>
            <w:pPr>
              <w:pStyle w:val="82"/>
              <w:numPr>
                <w:ilvl w:val="0"/>
                <w:numId w:val="22"/>
              </w:numPr>
              <w:snapToGrid w:val="0"/>
              <w:spacing w:line="276" w:lineRule="auto"/>
              <w:ind w:firstLineChars="0"/>
              <w:jc w:val="center"/>
              <w:rPr>
                <w:rFonts w:ascii="宋体" w:hAnsi="宋体"/>
                <w:sz w:val="24"/>
              </w:rPr>
            </w:pPr>
          </w:p>
        </w:tc>
        <w:tc>
          <w:tcPr>
            <w:tcW w:w="783" w:type="pct"/>
            <w:vAlign w:val="center"/>
          </w:tcPr>
          <w:p>
            <w:pPr>
              <w:snapToGrid w:val="0"/>
              <w:spacing w:line="276" w:lineRule="auto"/>
              <w:jc w:val="center"/>
              <w:rPr>
                <w:rFonts w:ascii="宋体" w:hAnsi="宋体"/>
                <w:bCs/>
                <w:sz w:val="24"/>
              </w:rPr>
            </w:pPr>
            <w:r>
              <w:rPr>
                <w:rFonts w:hint="eastAsia" w:ascii="宋体" w:hAnsi="宋体"/>
                <w:sz w:val="24"/>
              </w:rPr>
              <w:t>项目服务方案</w:t>
            </w:r>
          </w:p>
        </w:tc>
        <w:tc>
          <w:tcPr>
            <w:tcW w:w="2914" w:type="pct"/>
            <w:vAlign w:val="center"/>
          </w:tcPr>
          <w:p>
            <w:pPr>
              <w:pStyle w:val="104"/>
              <w:spacing w:line="276" w:lineRule="auto"/>
              <w:rPr>
                <w:rFonts w:hAnsi="宋体"/>
                <w:color w:val="auto"/>
              </w:rPr>
            </w:pPr>
            <w:r>
              <w:rPr>
                <w:rFonts w:hAnsi="宋体"/>
                <w:color w:val="auto"/>
              </w:rPr>
              <w:t>根据投标人的项目服务方案</w:t>
            </w:r>
            <w:r>
              <w:rPr>
                <w:rFonts w:hint="eastAsia" w:hAnsi="宋体"/>
                <w:color w:val="auto"/>
              </w:rPr>
              <w:t>（包括但不限于实施计划、执行措施、人员安排等）</w:t>
            </w:r>
            <w:r>
              <w:rPr>
                <w:rFonts w:hAnsi="宋体"/>
                <w:color w:val="auto"/>
              </w:rPr>
              <w:t>进行评议：</w:t>
            </w:r>
          </w:p>
          <w:p>
            <w:pPr>
              <w:pStyle w:val="104"/>
              <w:spacing w:line="276" w:lineRule="auto"/>
              <w:rPr>
                <w:rFonts w:hAnsi="宋体"/>
                <w:color w:val="auto"/>
              </w:rPr>
            </w:pPr>
            <w:r>
              <w:rPr>
                <w:rFonts w:hAnsi="宋体"/>
                <w:color w:val="auto"/>
              </w:rPr>
              <w:t>方案</w:t>
            </w:r>
            <w:r>
              <w:rPr>
                <w:rFonts w:hint="eastAsia" w:hAnsi="宋体"/>
                <w:color w:val="auto"/>
              </w:rPr>
              <w:t>各项内容</w:t>
            </w:r>
            <w:r>
              <w:rPr>
                <w:rFonts w:hAnsi="宋体"/>
                <w:color w:val="auto"/>
              </w:rPr>
              <w:t>全面</w:t>
            </w:r>
            <w:r>
              <w:rPr>
                <w:rFonts w:hint="eastAsia" w:hAnsi="宋体"/>
                <w:color w:val="auto"/>
              </w:rPr>
              <w:t>、科学</w:t>
            </w:r>
            <w:r>
              <w:rPr>
                <w:rFonts w:hAnsi="宋体"/>
                <w:color w:val="auto"/>
              </w:rPr>
              <w:t>合理</w:t>
            </w:r>
            <w:r>
              <w:rPr>
                <w:rFonts w:hint="eastAsia" w:hAnsi="宋体"/>
                <w:color w:val="auto"/>
              </w:rPr>
              <w:t>、实际可行、</w:t>
            </w:r>
            <w:r>
              <w:rPr>
                <w:rFonts w:hAnsi="宋体"/>
                <w:color w:val="auto"/>
              </w:rPr>
              <w:t>专业性强</w:t>
            </w:r>
            <w:r>
              <w:rPr>
                <w:rFonts w:hint="eastAsia" w:hAnsi="宋体"/>
                <w:color w:val="auto"/>
              </w:rPr>
              <w:t>，</w:t>
            </w:r>
            <w:r>
              <w:rPr>
                <w:rFonts w:hAnsi="宋体"/>
                <w:color w:val="auto"/>
              </w:rPr>
              <w:t>充分</w:t>
            </w:r>
            <w:r>
              <w:rPr>
                <w:rFonts w:hint="eastAsia" w:hAnsi="宋体"/>
                <w:color w:val="auto"/>
              </w:rPr>
              <w:t>贴合</w:t>
            </w:r>
            <w:r>
              <w:rPr>
                <w:rFonts w:hAnsi="宋体"/>
                <w:color w:val="auto"/>
              </w:rPr>
              <w:t>医院的</w:t>
            </w:r>
            <w:r>
              <w:rPr>
                <w:rFonts w:hint="eastAsia" w:hAnsi="宋体"/>
                <w:color w:val="auto"/>
              </w:rPr>
              <w:t>实际采购</w:t>
            </w:r>
            <w:r>
              <w:rPr>
                <w:rFonts w:hAnsi="宋体"/>
                <w:color w:val="auto"/>
              </w:rPr>
              <w:t>需求，得1</w:t>
            </w:r>
            <w:r>
              <w:rPr>
                <w:rFonts w:hint="eastAsia" w:hAnsi="宋体"/>
                <w:color w:val="auto"/>
              </w:rPr>
              <w:t>0</w:t>
            </w:r>
            <w:r>
              <w:rPr>
                <w:rFonts w:hAnsi="宋体"/>
                <w:color w:val="auto"/>
              </w:rPr>
              <w:t>分；</w:t>
            </w:r>
          </w:p>
          <w:p>
            <w:pPr>
              <w:pStyle w:val="104"/>
              <w:spacing w:line="276" w:lineRule="auto"/>
              <w:rPr>
                <w:rFonts w:hAnsi="宋体"/>
                <w:color w:val="auto"/>
              </w:rPr>
            </w:pPr>
            <w:r>
              <w:rPr>
                <w:rFonts w:hAnsi="宋体"/>
                <w:color w:val="auto"/>
              </w:rPr>
              <w:t>方案</w:t>
            </w:r>
            <w:r>
              <w:rPr>
                <w:rFonts w:hint="eastAsia" w:hAnsi="宋体"/>
                <w:color w:val="auto"/>
              </w:rPr>
              <w:t>各项内容</w:t>
            </w:r>
            <w:r>
              <w:rPr>
                <w:rFonts w:hAnsi="宋体"/>
                <w:color w:val="auto"/>
              </w:rPr>
              <w:t>全面</w:t>
            </w:r>
            <w:r>
              <w:rPr>
                <w:rFonts w:hint="eastAsia" w:hAnsi="宋体"/>
                <w:color w:val="auto"/>
              </w:rPr>
              <w:t>、科学</w:t>
            </w:r>
            <w:r>
              <w:rPr>
                <w:rFonts w:hAnsi="宋体"/>
                <w:color w:val="auto"/>
              </w:rPr>
              <w:t>合理</w:t>
            </w:r>
            <w:r>
              <w:rPr>
                <w:rFonts w:hint="eastAsia" w:hAnsi="宋体"/>
                <w:color w:val="auto"/>
              </w:rPr>
              <w:t>，大体具备实际可行性、</w:t>
            </w:r>
            <w:r>
              <w:rPr>
                <w:rFonts w:hAnsi="宋体"/>
                <w:color w:val="auto"/>
              </w:rPr>
              <w:t>专业性</w:t>
            </w:r>
            <w:r>
              <w:rPr>
                <w:rFonts w:hint="eastAsia" w:hAnsi="宋体"/>
                <w:color w:val="auto"/>
              </w:rPr>
              <w:t>，基本贴合</w:t>
            </w:r>
            <w:r>
              <w:rPr>
                <w:rFonts w:hAnsi="宋体"/>
                <w:color w:val="auto"/>
              </w:rPr>
              <w:t>医院的</w:t>
            </w:r>
            <w:r>
              <w:rPr>
                <w:rFonts w:hint="eastAsia" w:hAnsi="宋体"/>
                <w:color w:val="auto"/>
              </w:rPr>
              <w:t>实际采购</w:t>
            </w:r>
            <w:r>
              <w:rPr>
                <w:rFonts w:hAnsi="宋体"/>
                <w:color w:val="auto"/>
              </w:rPr>
              <w:t>需求，得</w:t>
            </w:r>
            <w:r>
              <w:rPr>
                <w:rFonts w:hint="eastAsia" w:hAnsi="宋体"/>
                <w:color w:val="auto"/>
              </w:rPr>
              <w:t>6</w:t>
            </w:r>
            <w:r>
              <w:rPr>
                <w:rFonts w:hAnsi="宋体"/>
                <w:color w:val="auto"/>
              </w:rPr>
              <w:t>分；</w:t>
            </w:r>
          </w:p>
          <w:p>
            <w:pPr>
              <w:pStyle w:val="104"/>
              <w:spacing w:line="276" w:lineRule="auto"/>
              <w:rPr>
                <w:rFonts w:hAnsi="宋体"/>
                <w:color w:val="auto"/>
              </w:rPr>
            </w:pPr>
            <w:r>
              <w:rPr>
                <w:rFonts w:hAnsi="宋体"/>
                <w:color w:val="auto"/>
              </w:rPr>
              <w:t>方案</w:t>
            </w:r>
            <w:r>
              <w:rPr>
                <w:rFonts w:hint="eastAsia" w:hAnsi="宋体"/>
                <w:color w:val="auto"/>
              </w:rPr>
              <w:t>各项内容基本</w:t>
            </w:r>
            <w:r>
              <w:rPr>
                <w:rFonts w:hAnsi="宋体"/>
                <w:color w:val="auto"/>
              </w:rPr>
              <w:t>全面</w:t>
            </w:r>
            <w:r>
              <w:rPr>
                <w:rFonts w:hint="eastAsia" w:hAnsi="宋体"/>
                <w:color w:val="auto"/>
              </w:rPr>
              <w:t>，欠缺科学</w:t>
            </w:r>
            <w:r>
              <w:rPr>
                <w:rFonts w:hAnsi="宋体"/>
                <w:color w:val="auto"/>
              </w:rPr>
              <w:t>合理</w:t>
            </w:r>
            <w:r>
              <w:rPr>
                <w:rFonts w:hint="eastAsia" w:hAnsi="宋体"/>
                <w:color w:val="auto"/>
              </w:rPr>
              <w:t>性、实际可行性、</w:t>
            </w:r>
            <w:r>
              <w:rPr>
                <w:rFonts w:hAnsi="宋体"/>
                <w:color w:val="auto"/>
              </w:rPr>
              <w:t>专业性</w:t>
            </w:r>
            <w:r>
              <w:rPr>
                <w:rFonts w:hint="eastAsia" w:hAnsi="宋体"/>
                <w:color w:val="auto"/>
              </w:rPr>
              <w:t>，或不贴合</w:t>
            </w:r>
            <w:r>
              <w:rPr>
                <w:rFonts w:hAnsi="宋体"/>
                <w:color w:val="auto"/>
              </w:rPr>
              <w:t>医院的</w:t>
            </w:r>
            <w:r>
              <w:rPr>
                <w:rFonts w:hint="eastAsia" w:hAnsi="宋体"/>
                <w:color w:val="auto"/>
              </w:rPr>
              <w:t>实际采购</w:t>
            </w:r>
            <w:r>
              <w:rPr>
                <w:rFonts w:hAnsi="宋体"/>
                <w:color w:val="auto"/>
              </w:rPr>
              <w:t>需求，得</w:t>
            </w:r>
            <w:r>
              <w:rPr>
                <w:rFonts w:hint="eastAsia" w:hAnsi="宋体"/>
                <w:color w:val="auto"/>
              </w:rPr>
              <w:t>2</w:t>
            </w:r>
            <w:r>
              <w:rPr>
                <w:rFonts w:hAnsi="宋体"/>
                <w:color w:val="auto"/>
              </w:rPr>
              <w:t>分；</w:t>
            </w:r>
          </w:p>
          <w:p>
            <w:pPr>
              <w:snapToGrid w:val="0"/>
              <w:spacing w:line="276" w:lineRule="auto"/>
              <w:jc w:val="left"/>
              <w:rPr>
                <w:rFonts w:ascii="宋体" w:hAnsi="宋体"/>
                <w:sz w:val="24"/>
              </w:rPr>
            </w:pPr>
            <w:r>
              <w:rPr>
                <w:rFonts w:hint="eastAsia" w:ascii="宋体" w:hAnsi="宋体"/>
                <w:sz w:val="24"/>
              </w:rPr>
              <w:t>项目服务方案差或无项目服务方案</w:t>
            </w:r>
            <w:r>
              <w:rPr>
                <w:rFonts w:ascii="宋体" w:hAnsi="宋体"/>
                <w:sz w:val="24"/>
              </w:rPr>
              <w:t>得</w:t>
            </w:r>
            <w:r>
              <w:rPr>
                <w:rFonts w:hint="eastAsia" w:ascii="宋体" w:hAnsi="宋体"/>
                <w:sz w:val="24"/>
              </w:rPr>
              <w:t>0</w:t>
            </w:r>
            <w:r>
              <w:rPr>
                <w:rFonts w:ascii="宋体" w:hAnsi="宋体"/>
                <w:sz w:val="24"/>
              </w:rPr>
              <w:t>分。</w:t>
            </w:r>
          </w:p>
        </w:tc>
        <w:tc>
          <w:tcPr>
            <w:tcW w:w="431" w:type="pct"/>
            <w:vAlign w:val="center"/>
          </w:tcPr>
          <w:p>
            <w:pPr>
              <w:snapToGrid w:val="0"/>
              <w:spacing w:line="276" w:lineRule="auto"/>
              <w:jc w:val="center"/>
              <w:rPr>
                <w:rFonts w:ascii="宋体" w:hAnsi="宋体"/>
                <w:sz w:val="24"/>
              </w:rPr>
            </w:pPr>
            <w:r>
              <w:rPr>
                <w:rFonts w:hint="eastAsia" w:ascii="宋体" w:hAnsi="宋体"/>
                <w:sz w:val="24"/>
              </w:rPr>
              <w:t>10</w:t>
            </w:r>
          </w:p>
        </w:tc>
        <w:tc>
          <w:tcPr>
            <w:tcW w:w="385" w:type="pct"/>
            <w:vAlign w:val="center"/>
          </w:tcPr>
          <w:p>
            <w:pPr>
              <w:snapToGrid w:val="0"/>
              <w:spacing w:line="276" w:lineRule="auto"/>
              <w:jc w:val="center"/>
              <w:rPr>
                <w:rFonts w:ascii="宋体" w:hAnsi="宋体"/>
                <w:sz w:val="24"/>
              </w:rPr>
            </w:pPr>
            <w:r>
              <w:rPr>
                <w:rFonts w:hint="eastAsia" w:ascii="宋体" w:hAnsi="宋体"/>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86" w:type="pct"/>
            <w:vAlign w:val="center"/>
          </w:tcPr>
          <w:p>
            <w:pPr>
              <w:pStyle w:val="82"/>
              <w:numPr>
                <w:ilvl w:val="0"/>
                <w:numId w:val="22"/>
              </w:numPr>
              <w:snapToGrid w:val="0"/>
              <w:spacing w:line="276" w:lineRule="auto"/>
              <w:ind w:firstLineChars="0"/>
              <w:jc w:val="center"/>
              <w:rPr>
                <w:rFonts w:ascii="宋体" w:hAnsi="宋体"/>
                <w:sz w:val="24"/>
              </w:rPr>
            </w:pPr>
          </w:p>
        </w:tc>
        <w:tc>
          <w:tcPr>
            <w:tcW w:w="783" w:type="pct"/>
            <w:vAlign w:val="center"/>
          </w:tcPr>
          <w:p>
            <w:pPr>
              <w:snapToGrid w:val="0"/>
              <w:spacing w:line="276" w:lineRule="auto"/>
              <w:jc w:val="center"/>
              <w:rPr>
                <w:rFonts w:ascii="宋体" w:hAnsi="宋体"/>
                <w:bCs/>
                <w:sz w:val="24"/>
              </w:rPr>
            </w:pPr>
            <w:r>
              <w:rPr>
                <w:rFonts w:hint="eastAsia" w:ascii="宋体" w:hAnsi="宋体" w:cs="宋体"/>
                <w:sz w:val="24"/>
              </w:rPr>
              <w:t>服务人员资质</w:t>
            </w:r>
          </w:p>
        </w:tc>
        <w:tc>
          <w:tcPr>
            <w:tcW w:w="2914" w:type="pct"/>
          </w:tcPr>
          <w:p>
            <w:pPr>
              <w:autoSpaceDE w:val="0"/>
              <w:autoSpaceDN w:val="0"/>
              <w:spacing w:line="276" w:lineRule="auto"/>
              <w:jc w:val="left"/>
              <w:rPr>
                <w:rFonts w:ascii="宋体" w:hAnsi="宋体" w:cs="宋体"/>
                <w:sz w:val="24"/>
              </w:rPr>
            </w:pPr>
            <w:r>
              <w:rPr>
                <w:rFonts w:hint="eastAsia" w:ascii="宋体" w:hAnsi="宋体" w:cs="宋体"/>
                <w:sz w:val="24"/>
              </w:rPr>
              <w:t>（2</w:t>
            </w:r>
            <w:r>
              <w:rPr>
                <w:rFonts w:ascii="宋体" w:hAnsi="宋体" w:cs="宋体"/>
                <w:sz w:val="24"/>
              </w:rPr>
              <w:t>017</w:t>
            </w:r>
            <w:r>
              <w:rPr>
                <w:rFonts w:hint="eastAsia" w:ascii="宋体" w:hAnsi="宋体" w:cs="宋体"/>
                <w:sz w:val="24"/>
              </w:rPr>
              <w:t>年至今）投标人为本项目配备的工程师具有设备原厂出具的培训证书，每提供</w:t>
            </w:r>
            <w:r>
              <w:rPr>
                <w:rFonts w:ascii="宋体" w:hAnsi="宋体" w:cs="宋体"/>
                <w:sz w:val="24"/>
              </w:rPr>
              <w:t>1</w:t>
            </w:r>
            <w:r>
              <w:rPr>
                <w:rFonts w:hint="eastAsia" w:ascii="宋体" w:hAnsi="宋体" w:cs="宋体"/>
                <w:sz w:val="24"/>
              </w:rPr>
              <w:t>份证书得2分，最高得10分。</w:t>
            </w:r>
          </w:p>
          <w:p>
            <w:pPr>
              <w:snapToGrid w:val="0"/>
              <w:spacing w:line="276" w:lineRule="auto"/>
              <w:jc w:val="left"/>
              <w:rPr>
                <w:rFonts w:ascii="宋体" w:hAnsi="宋体"/>
                <w:sz w:val="24"/>
              </w:rPr>
            </w:pPr>
            <w:r>
              <w:rPr>
                <w:rFonts w:hint="eastAsia" w:ascii="宋体" w:hAnsi="宋体" w:cs="宋体"/>
                <w:sz w:val="24"/>
              </w:rPr>
              <w:t>提供证书复印件，以及工程师的社保证明（工程师的近3个月的社保证明（2</w:t>
            </w:r>
            <w:r>
              <w:rPr>
                <w:rFonts w:ascii="宋体" w:hAnsi="宋体" w:cs="宋体"/>
                <w:sz w:val="24"/>
              </w:rPr>
              <w:t>020</w:t>
            </w:r>
            <w:r>
              <w:rPr>
                <w:rFonts w:hint="eastAsia" w:ascii="宋体" w:hAnsi="宋体" w:cs="宋体"/>
                <w:sz w:val="24"/>
              </w:rPr>
              <w:t>年7月-</w:t>
            </w:r>
            <w:r>
              <w:rPr>
                <w:rFonts w:ascii="宋体" w:hAnsi="宋体" w:cs="宋体"/>
                <w:sz w:val="24"/>
              </w:rPr>
              <w:t>2020</w:t>
            </w:r>
            <w:r>
              <w:rPr>
                <w:rFonts w:hint="eastAsia" w:ascii="宋体" w:hAnsi="宋体" w:cs="宋体"/>
                <w:sz w:val="24"/>
              </w:rPr>
              <w:t>年9月）），不提供齐全的不得分。</w:t>
            </w:r>
          </w:p>
        </w:tc>
        <w:tc>
          <w:tcPr>
            <w:tcW w:w="431" w:type="pct"/>
            <w:vAlign w:val="center"/>
          </w:tcPr>
          <w:p>
            <w:pPr>
              <w:snapToGrid w:val="0"/>
              <w:spacing w:line="276" w:lineRule="auto"/>
              <w:jc w:val="center"/>
              <w:rPr>
                <w:rFonts w:ascii="宋体" w:hAnsi="宋体"/>
                <w:sz w:val="24"/>
              </w:rPr>
            </w:pPr>
            <w:r>
              <w:rPr>
                <w:rFonts w:hint="eastAsia" w:ascii="宋体" w:hAnsi="宋体" w:cs="宋体"/>
                <w:sz w:val="24"/>
              </w:rPr>
              <w:t>10</w:t>
            </w:r>
          </w:p>
        </w:tc>
        <w:tc>
          <w:tcPr>
            <w:tcW w:w="385" w:type="pct"/>
            <w:vAlign w:val="center"/>
          </w:tcPr>
          <w:p>
            <w:pPr>
              <w:snapToGrid w:val="0"/>
              <w:spacing w:line="276" w:lineRule="auto"/>
              <w:jc w:val="center"/>
              <w:rPr>
                <w:rFonts w:ascii="宋体" w:hAnsi="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7" w:hRule="atLeast"/>
        </w:trPr>
        <w:tc>
          <w:tcPr>
            <w:tcW w:w="486" w:type="pct"/>
            <w:vAlign w:val="center"/>
          </w:tcPr>
          <w:p>
            <w:pPr>
              <w:pStyle w:val="82"/>
              <w:numPr>
                <w:ilvl w:val="0"/>
                <w:numId w:val="22"/>
              </w:numPr>
              <w:snapToGrid w:val="0"/>
              <w:spacing w:line="276" w:lineRule="auto"/>
              <w:ind w:firstLineChars="0"/>
              <w:jc w:val="center"/>
              <w:rPr>
                <w:rFonts w:ascii="宋体" w:hAnsi="宋体"/>
                <w:sz w:val="24"/>
              </w:rPr>
            </w:pPr>
          </w:p>
        </w:tc>
        <w:tc>
          <w:tcPr>
            <w:tcW w:w="783" w:type="pct"/>
            <w:vAlign w:val="center"/>
          </w:tcPr>
          <w:p>
            <w:pPr>
              <w:snapToGrid w:val="0"/>
              <w:spacing w:line="276" w:lineRule="auto"/>
              <w:jc w:val="center"/>
              <w:rPr>
                <w:rFonts w:ascii="宋体" w:hAnsi="宋体"/>
                <w:sz w:val="24"/>
              </w:rPr>
            </w:pPr>
            <w:r>
              <w:rPr>
                <w:rFonts w:hint="eastAsia" w:ascii="宋体" w:hAnsi="宋体" w:cs="宋体"/>
                <w:sz w:val="24"/>
              </w:rPr>
              <w:t>服务便利性</w:t>
            </w:r>
          </w:p>
        </w:tc>
        <w:tc>
          <w:tcPr>
            <w:tcW w:w="2914" w:type="pct"/>
          </w:tcPr>
          <w:p>
            <w:pPr>
              <w:pStyle w:val="104"/>
              <w:spacing w:line="276" w:lineRule="auto"/>
              <w:rPr>
                <w:rFonts w:hAnsi="宋体"/>
                <w:color w:val="auto"/>
              </w:rPr>
            </w:pPr>
            <w:r>
              <w:rPr>
                <w:rFonts w:hAnsi="宋体"/>
                <w:color w:val="auto"/>
              </w:rPr>
              <w:t>投标人设有服务机构，能够辐射项目所在地，</w:t>
            </w:r>
            <w:r>
              <w:rPr>
                <w:rFonts w:hint="eastAsia" w:hAnsi="宋体"/>
                <w:color w:val="auto"/>
              </w:rPr>
              <w:t>保证及时响应并24小时（含）内到达并在72小时内解决问题，得10分；24小时（不含）至36个小时（含）以内到达并在72小时内解决问题，得5分；</w:t>
            </w:r>
            <w:r>
              <w:rPr>
                <w:rFonts w:hAnsi="宋体"/>
                <w:color w:val="auto"/>
              </w:rPr>
              <w:t>其他或不提供不得分。</w:t>
            </w:r>
          </w:p>
          <w:p>
            <w:pPr>
              <w:snapToGrid w:val="0"/>
              <w:spacing w:line="276" w:lineRule="auto"/>
              <w:jc w:val="left"/>
              <w:rPr>
                <w:rFonts w:ascii="宋体" w:hAnsi="宋体"/>
                <w:sz w:val="24"/>
              </w:rPr>
            </w:pPr>
            <w:r>
              <w:rPr>
                <w:rFonts w:hint="eastAsia" w:ascii="宋体" w:hAnsi="宋体" w:cs="宋体"/>
                <w:sz w:val="24"/>
              </w:rPr>
              <w:t>提供营业执照或房产证明或合作协议或物业租赁协议复印件等有关证明资料，并提供证明响应时间合理性的证明材料进行论述，论述内容不合理不得分。</w:t>
            </w:r>
          </w:p>
        </w:tc>
        <w:tc>
          <w:tcPr>
            <w:tcW w:w="431" w:type="pct"/>
            <w:vAlign w:val="center"/>
          </w:tcPr>
          <w:p>
            <w:pPr>
              <w:snapToGrid w:val="0"/>
              <w:spacing w:line="276" w:lineRule="auto"/>
              <w:jc w:val="center"/>
              <w:rPr>
                <w:rFonts w:ascii="宋体" w:hAnsi="宋体"/>
                <w:sz w:val="24"/>
              </w:rPr>
            </w:pPr>
            <w:r>
              <w:rPr>
                <w:rFonts w:hint="eastAsia" w:ascii="宋体" w:hAnsi="宋体" w:cs="宋体"/>
                <w:sz w:val="24"/>
              </w:rPr>
              <w:t>10</w:t>
            </w:r>
          </w:p>
        </w:tc>
        <w:tc>
          <w:tcPr>
            <w:tcW w:w="385" w:type="pct"/>
            <w:vAlign w:val="center"/>
          </w:tcPr>
          <w:p>
            <w:pPr>
              <w:snapToGrid w:val="0"/>
              <w:spacing w:line="276" w:lineRule="auto"/>
              <w:jc w:val="center"/>
              <w:rPr>
                <w:rFonts w:ascii="宋体" w:hAnsi="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486" w:type="pct"/>
            <w:vMerge w:val="restart"/>
            <w:vAlign w:val="center"/>
          </w:tcPr>
          <w:p>
            <w:pPr>
              <w:pStyle w:val="82"/>
              <w:numPr>
                <w:ilvl w:val="0"/>
                <w:numId w:val="22"/>
              </w:numPr>
              <w:snapToGrid w:val="0"/>
              <w:spacing w:line="276" w:lineRule="auto"/>
              <w:ind w:firstLineChars="0"/>
              <w:jc w:val="center"/>
              <w:rPr>
                <w:rFonts w:ascii="宋体" w:hAnsi="宋体"/>
                <w:sz w:val="24"/>
              </w:rPr>
            </w:pPr>
          </w:p>
        </w:tc>
        <w:tc>
          <w:tcPr>
            <w:tcW w:w="783" w:type="pct"/>
            <w:vMerge w:val="restart"/>
            <w:vAlign w:val="center"/>
          </w:tcPr>
          <w:p>
            <w:pPr>
              <w:adjustRightInd/>
              <w:snapToGrid w:val="0"/>
              <w:spacing w:line="276" w:lineRule="auto"/>
              <w:jc w:val="center"/>
              <w:rPr>
                <w:rFonts w:ascii="宋体" w:hAnsi="宋体"/>
                <w:b/>
                <w:bCs/>
                <w:sz w:val="24"/>
              </w:rPr>
            </w:pPr>
            <w:r>
              <w:rPr>
                <w:rFonts w:hint="eastAsia" w:ascii="宋体" w:hAnsi="宋体" w:cs="宋体"/>
                <w:sz w:val="24"/>
              </w:rPr>
              <w:t>维修质量保证</w:t>
            </w:r>
          </w:p>
        </w:tc>
        <w:tc>
          <w:tcPr>
            <w:tcW w:w="2914" w:type="pct"/>
          </w:tcPr>
          <w:p>
            <w:pPr>
              <w:autoSpaceDE w:val="0"/>
              <w:autoSpaceDN w:val="0"/>
              <w:spacing w:line="276" w:lineRule="auto"/>
              <w:jc w:val="left"/>
              <w:rPr>
                <w:rFonts w:ascii="宋体" w:hAnsi="宋体" w:cs="宋体"/>
                <w:sz w:val="24"/>
              </w:rPr>
            </w:pPr>
            <w:r>
              <w:rPr>
                <w:rFonts w:hint="eastAsia" w:ascii="宋体" w:hAnsi="宋体" w:cs="宋体"/>
                <w:sz w:val="24"/>
              </w:rPr>
              <w:t>（1）为保证维修服务的质量，投标人为设备厂家或设备厂家的授权维修商，得8分。</w:t>
            </w:r>
          </w:p>
          <w:p>
            <w:pPr>
              <w:snapToGrid w:val="0"/>
              <w:spacing w:line="276" w:lineRule="auto"/>
              <w:jc w:val="left"/>
              <w:rPr>
                <w:rFonts w:ascii="宋体" w:hAnsi="宋体"/>
                <w:sz w:val="24"/>
              </w:rPr>
            </w:pPr>
            <w:r>
              <w:rPr>
                <w:rFonts w:hint="eastAsia" w:ascii="宋体" w:hAnsi="宋体" w:cs="宋体"/>
                <w:sz w:val="24"/>
              </w:rPr>
              <w:t>投标人非设备厂家，提供设备厂家的维修商授权书，不提供不得分。</w:t>
            </w:r>
          </w:p>
        </w:tc>
        <w:tc>
          <w:tcPr>
            <w:tcW w:w="431" w:type="pct"/>
            <w:vAlign w:val="center"/>
          </w:tcPr>
          <w:p>
            <w:pPr>
              <w:snapToGrid w:val="0"/>
              <w:spacing w:line="276" w:lineRule="auto"/>
              <w:jc w:val="center"/>
              <w:rPr>
                <w:rFonts w:ascii="宋体" w:hAnsi="宋体"/>
                <w:sz w:val="24"/>
              </w:rPr>
            </w:pPr>
            <w:r>
              <w:rPr>
                <w:rFonts w:hint="eastAsia" w:ascii="宋体" w:hAnsi="宋体"/>
                <w:sz w:val="24"/>
              </w:rPr>
              <w:t>8</w:t>
            </w:r>
          </w:p>
        </w:tc>
        <w:tc>
          <w:tcPr>
            <w:tcW w:w="385" w:type="pct"/>
            <w:vAlign w:val="center"/>
          </w:tcPr>
          <w:p>
            <w:pPr>
              <w:snapToGrid w:val="0"/>
              <w:spacing w:line="276" w:lineRule="auto"/>
              <w:jc w:val="center"/>
              <w:rPr>
                <w:rFonts w:ascii="宋体" w:hAnsi="宋体"/>
                <w:sz w:val="24"/>
              </w:rPr>
            </w:pPr>
            <w:r>
              <w:rPr>
                <w:rFonts w:hint="eastAsia" w:ascii="宋体" w:hAnsi="宋体"/>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4" w:hRule="atLeast"/>
        </w:trPr>
        <w:tc>
          <w:tcPr>
            <w:tcW w:w="486" w:type="pct"/>
            <w:vMerge w:val="continue"/>
            <w:vAlign w:val="center"/>
          </w:tcPr>
          <w:p>
            <w:pPr>
              <w:pStyle w:val="82"/>
              <w:numPr>
                <w:ilvl w:val="0"/>
                <w:numId w:val="22"/>
              </w:numPr>
              <w:snapToGrid w:val="0"/>
              <w:spacing w:line="276" w:lineRule="auto"/>
              <w:ind w:firstLineChars="0"/>
              <w:jc w:val="center"/>
              <w:rPr>
                <w:rFonts w:ascii="宋体" w:hAnsi="宋体"/>
                <w:sz w:val="24"/>
              </w:rPr>
            </w:pPr>
          </w:p>
        </w:tc>
        <w:tc>
          <w:tcPr>
            <w:tcW w:w="783" w:type="pct"/>
            <w:vMerge w:val="continue"/>
            <w:vAlign w:val="center"/>
          </w:tcPr>
          <w:p>
            <w:pPr>
              <w:adjustRightInd/>
              <w:snapToGrid w:val="0"/>
              <w:spacing w:line="276" w:lineRule="auto"/>
              <w:jc w:val="center"/>
              <w:rPr>
                <w:rFonts w:ascii="宋体" w:hAnsi="宋体" w:cs="宋体"/>
                <w:sz w:val="24"/>
              </w:rPr>
            </w:pPr>
          </w:p>
        </w:tc>
        <w:tc>
          <w:tcPr>
            <w:tcW w:w="2914" w:type="pct"/>
          </w:tcPr>
          <w:p>
            <w:pPr>
              <w:autoSpaceDE w:val="0"/>
              <w:autoSpaceDN w:val="0"/>
              <w:spacing w:line="276" w:lineRule="auto"/>
              <w:jc w:val="left"/>
              <w:rPr>
                <w:rFonts w:ascii="宋体" w:hAnsi="宋体" w:cs="宋体"/>
                <w:sz w:val="24"/>
              </w:rPr>
            </w:pPr>
            <w:r>
              <w:rPr>
                <w:rFonts w:hint="eastAsia" w:ascii="宋体" w:hAnsi="宋体" w:cs="宋体"/>
                <w:sz w:val="24"/>
              </w:rPr>
              <w:t>（2）为保证关键产品维修或更换的及时性，投标人已在国内设有备品备件库或承诺中标后设立备品备件库，得7分。</w:t>
            </w:r>
          </w:p>
          <w:p>
            <w:pPr>
              <w:snapToGrid w:val="0"/>
              <w:spacing w:line="276" w:lineRule="auto"/>
              <w:jc w:val="left"/>
              <w:rPr>
                <w:rFonts w:ascii="宋体" w:hAnsi="宋体"/>
                <w:sz w:val="24"/>
              </w:rPr>
            </w:pPr>
            <w:r>
              <w:rPr>
                <w:rFonts w:hint="eastAsia" w:ascii="宋体" w:hAnsi="宋体" w:cs="宋体"/>
                <w:sz w:val="24"/>
              </w:rPr>
              <w:t>提供场地证明材料复印件或承诺函，不提供不得分。</w:t>
            </w:r>
          </w:p>
        </w:tc>
        <w:tc>
          <w:tcPr>
            <w:tcW w:w="431" w:type="pct"/>
            <w:vAlign w:val="center"/>
          </w:tcPr>
          <w:p>
            <w:pPr>
              <w:snapToGrid w:val="0"/>
              <w:spacing w:line="276" w:lineRule="auto"/>
              <w:jc w:val="center"/>
              <w:rPr>
                <w:rFonts w:ascii="宋体" w:hAnsi="宋体"/>
                <w:sz w:val="24"/>
              </w:rPr>
            </w:pPr>
            <w:r>
              <w:rPr>
                <w:rFonts w:hint="eastAsia" w:ascii="宋体" w:hAnsi="宋体"/>
                <w:sz w:val="24"/>
              </w:rPr>
              <w:t>7</w:t>
            </w:r>
          </w:p>
        </w:tc>
        <w:tc>
          <w:tcPr>
            <w:tcW w:w="385" w:type="pct"/>
            <w:vAlign w:val="center"/>
          </w:tcPr>
          <w:p>
            <w:pPr>
              <w:snapToGrid w:val="0"/>
              <w:spacing w:line="276" w:lineRule="auto"/>
              <w:jc w:val="center"/>
              <w:rPr>
                <w:rFonts w:ascii="宋体" w:hAnsi="宋体"/>
                <w:sz w:val="24"/>
              </w:rPr>
            </w:pPr>
            <w:r>
              <w:rPr>
                <w:rFonts w:hint="eastAsia" w:ascii="宋体" w:hAnsi="宋体"/>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486" w:type="pct"/>
            <w:vAlign w:val="center"/>
          </w:tcPr>
          <w:p>
            <w:pPr>
              <w:snapToGrid w:val="0"/>
              <w:spacing w:line="276" w:lineRule="auto"/>
              <w:jc w:val="center"/>
              <w:rPr>
                <w:rFonts w:ascii="宋体" w:hAnsi="宋体"/>
                <w:b/>
                <w:sz w:val="24"/>
              </w:rPr>
            </w:pPr>
            <w:r>
              <w:rPr>
                <w:rFonts w:hint="eastAsia" w:ascii="宋体" w:hAnsi="宋体"/>
                <w:b/>
                <w:sz w:val="24"/>
              </w:rPr>
              <w:t>二</w:t>
            </w:r>
          </w:p>
        </w:tc>
        <w:tc>
          <w:tcPr>
            <w:tcW w:w="4514" w:type="pct"/>
            <w:gridSpan w:val="4"/>
            <w:vAlign w:val="center"/>
          </w:tcPr>
          <w:p>
            <w:pPr>
              <w:snapToGrid w:val="0"/>
              <w:spacing w:line="276" w:lineRule="auto"/>
              <w:ind w:left="-74" w:leftChars="-37" w:right="-70" w:rightChars="-35"/>
              <w:jc w:val="center"/>
              <w:rPr>
                <w:rFonts w:ascii="宋体" w:hAnsi="宋体" w:cs="宋体"/>
                <w:b/>
                <w:sz w:val="24"/>
              </w:rPr>
            </w:pPr>
            <w:r>
              <w:rPr>
                <w:rFonts w:hint="eastAsia" w:ascii="宋体" w:hAnsi="宋体"/>
                <w:b/>
                <w:sz w:val="24"/>
              </w:rPr>
              <w:t>商务部分（合计</w:t>
            </w:r>
            <w:r>
              <w:rPr>
                <w:rFonts w:ascii="宋体" w:hAnsi="宋体"/>
                <w:b/>
                <w:sz w:val="24"/>
              </w:rPr>
              <w:t>20</w:t>
            </w:r>
            <w:r>
              <w:rPr>
                <w:rFonts w:hint="eastAsia" w:ascii="宋体" w:hAnsi="宋体"/>
                <w:b/>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86" w:type="pct"/>
            <w:vAlign w:val="center"/>
          </w:tcPr>
          <w:p>
            <w:pPr>
              <w:pStyle w:val="82"/>
              <w:numPr>
                <w:ilvl w:val="0"/>
                <w:numId w:val="23"/>
              </w:numPr>
              <w:snapToGrid w:val="0"/>
              <w:spacing w:line="276" w:lineRule="auto"/>
              <w:ind w:firstLineChars="0"/>
              <w:jc w:val="center"/>
              <w:rPr>
                <w:rFonts w:ascii="宋体" w:hAnsi="宋体"/>
                <w:sz w:val="24"/>
              </w:rPr>
            </w:pPr>
          </w:p>
        </w:tc>
        <w:tc>
          <w:tcPr>
            <w:tcW w:w="783" w:type="pct"/>
            <w:vAlign w:val="center"/>
          </w:tcPr>
          <w:p>
            <w:pPr>
              <w:snapToGrid w:val="0"/>
              <w:spacing w:line="276" w:lineRule="auto"/>
              <w:ind w:left="-60" w:leftChars="-30" w:right="-84" w:rightChars="-42"/>
              <w:jc w:val="center"/>
              <w:rPr>
                <w:rFonts w:ascii="宋体" w:hAnsi="宋体" w:cs="宋体"/>
                <w:sz w:val="24"/>
              </w:rPr>
            </w:pPr>
            <w:r>
              <w:rPr>
                <w:rFonts w:hint="eastAsia" w:ascii="宋体" w:hAnsi="宋体" w:cs="宋体"/>
                <w:sz w:val="24"/>
              </w:rPr>
              <w:t>合同条款的响应情况</w:t>
            </w:r>
          </w:p>
        </w:tc>
        <w:tc>
          <w:tcPr>
            <w:tcW w:w="2914" w:type="pct"/>
            <w:vAlign w:val="center"/>
          </w:tcPr>
          <w:p>
            <w:pPr>
              <w:autoSpaceDE w:val="0"/>
              <w:autoSpaceDN w:val="0"/>
              <w:spacing w:line="276" w:lineRule="auto"/>
              <w:rPr>
                <w:rFonts w:ascii="宋体" w:hAnsi="宋体"/>
                <w:sz w:val="24"/>
              </w:rPr>
            </w:pPr>
            <w:r>
              <w:rPr>
                <w:rFonts w:hint="eastAsia" w:ascii="宋体" w:hAnsi="宋体"/>
                <w:sz w:val="24"/>
              </w:rPr>
              <w:t>投标人全部满足合同条款的，得4分；</w:t>
            </w:r>
          </w:p>
          <w:p>
            <w:pPr>
              <w:autoSpaceDE w:val="0"/>
              <w:autoSpaceDN w:val="0"/>
              <w:spacing w:line="276" w:lineRule="auto"/>
              <w:rPr>
                <w:rFonts w:ascii="宋体" w:hAnsi="宋体" w:cs="宋体"/>
                <w:sz w:val="24"/>
              </w:rPr>
            </w:pPr>
            <w:r>
              <w:rPr>
                <w:rFonts w:hint="eastAsia" w:ascii="宋体" w:hAnsi="宋体" w:cs="宋体"/>
                <w:sz w:val="24"/>
              </w:rPr>
              <w:t>有1项条款为负偏离的，得3分；</w:t>
            </w:r>
          </w:p>
          <w:p>
            <w:pPr>
              <w:autoSpaceDE w:val="0"/>
              <w:autoSpaceDN w:val="0"/>
              <w:spacing w:line="276" w:lineRule="auto"/>
              <w:rPr>
                <w:rFonts w:ascii="宋体" w:hAnsi="宋体" w:cs="宋体"/>
                <w:sz w:val="24"/>
              </w:rPr>
            </w:pPr>
            <w:r>
              <w:rPr>
                <w:rFonts w:hint="eastAsia" w:ascii="宋体" w:hAnsi="宋体" w:cs="宋体"/>
                <w:sz w:val="24"/>
              </w:rPr>
              <w:t>有</w:t>
            </w:r>
            <w:r>
              <w:rPr>
                <w:rFonts w:ascii="宋体" w:hAnsi="宋体" w:cs="宋体"/>
                <w:sz w:val="24"/>
              </w:rPr>
              <w:t>2</w:t>
            </w:r>
            <w:r>
              <w:rPr>
                <w:rFonts w:hint="eastAsia" w:ascii="宋体" w:hAnsi="宋体" w:cs="宋体"/>
                <w:sz w:val="24"/>
              </w:rPr>
              <w:t>项条款为负偏离的，得2分；</w:t>
            </w:r>
          </w:p>
          <w:p>
            <w:pPr>
              <w:autoSpaceDE w:val="0"/>
              <w:autoSpaceDN w:val="0"/>
              <w:spacing w:line="276" w:lineRule="auto"/>
              <w:rPr>
                <w:rFonts w:ascii="宋体" w:hAnsi="宋体" w:cs="宋体"/>
                <w:sz w:val="24"/>
              </w:rPr>
            </w:pPr>
            <w:r>
              <w:rPr>
                <w:rFonts w:hint="eastAsia" w:ascii="宋体" w:hAnsi="宋体" w:cs="宋体"/>
                <w:sz w:val="24"/>
              </w:rPr>
              <w:t>有</w:t>
            </w:r>
            <w:r>
              <w:rPr>
                <w:rFonts w:ascii="宋体" w:hAnsi="宋体" w:cs="宋体"/>
                <w:sz w:val="24"/>
              </w:rPr>
              <w:t>3</w:t>
            </w:r>
            <w:r>
              <w:rPr>
                <w:rFonts w:hint="eastAsia" w:ascii="宋体" w:hAnsi="宋体" w:cs="宋体"/>
                <w:sz w:val="24"/>
              </w:rPr>
              <w:t>项条款为负偏离的，得1分；</w:t>
            </w:r>
          </w:p>
          <w:p>
            <w:pPr>
              <w:snapToGrid w:val="0"/>
              <w:spacing w:line="276" w:lineRule="auto"/>
              <w:ind w:left="-60" w:leftChars="-30" w:right="-84" w:rightChars="-42"/>
              <w:jc w:val="left"/>
              <w:rPr>
                <w:rFonts w:ascii="宋体" w:hAnsi="宋体"/>
                <w:sz w:val="24"/>
              </w:rPr>
            </w:pPr>
            <w:r>
              <w:rPr>
                <w:rFonts w:hint="eastAsia" w:ascii="宋体" w:hAnsi="宋体" w:cs="宋体"/>
                <w:sz w:val="24"/>
              </w:rPr>
              <w:t>有4项（含）以上条款为负偏离的，得0分。</w:t>
            </w:r>
          </w:p>
        </w:tc>
        <w:tc>
          <w:tcPr>
            <w:tcW w:w="431" w:type="pct"/>
            <w:vAlign w:val="center"/>
          </w:tcPr>
          <w:p>
            <w:pPr>
              <w:snapToGrid w:val="0"/>
              <w:spacing w:line="276" w:lineRule="auto"/>
              <w:ind w:left="-74" w:leftChars="-37" w:right="-70" w:rightChars="-35"/>
              <w:jc w:val="center"/>
              <w:rPr>
                <w:rFonts w:ascii="宋体" w:hAnsi="宋体" w:cs="宋体"/>
                <w:sz w:val="24"/>
              </w:rPr>
            </w:pPr>
            <w:r>
              <w:rPr>
                <w:rFonts w:hint="eastAsia" w:ascii="宋体" w:hAnsi="宋体"/>
                <w:sz w:val="24"/>
              </w:rPr>
              <w:t>4</w:t>
            </w:r>
          </w:p>
        </w:tc>
        <w:tc>
          <w:tcPr>
            <w:tcW w:w="385" w:type="pct"/>
            <w:vAlign w:val="center"/>
          </w:tcPr>
          <w:p>
            <w:pPr>
              <w:snapToGrid w:val="0"/>
              <w:spacing w:line="276" w:lineRule="auto"/>
              <w:ind w:left="-74" w:leftChars="-37" w:right="-70" w:rightChars="-35"/>
              <w:jc w:val="center"/>
              <w:rPr>
                <w:rFonts w:ascii="宋体" w:hAnsi="宋体" w:cs="宋体"/>
                <w:sz w:val="24"/>
              </w:rPr>
            </w:pPr>
            <w:r>
              <w:rPr>
                <w:rFonts w:hint="eastAsia" w:ascii="宋体" w:hAnsi="宋体"/>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86" w:type="pct"/>
            <w:vAlign w:val="center"/>
          </w:tcPr>
          <w:p>
            <w:pPr>
              <w:pStyle w:val="82"/>
              <w:numPr>
                <w:ilvl w:val="0"/>
                <w:numId w:val="23"/>
              </w:numPr>
              <w:snapToGrid w:val="0"/>
              <w:spacing w:line="276" w:lineRule="auto"/>
              <w:ind w:firstLineChars="0"/>
              <w:jc w:val="center"/>
              <w:rPr>
                <w:rFonts w:ascii="宋体" w:hAnsi="宋体"/>
                <w:sz w:val="24"/>
              </w:rPr>
            </w:pPr>
          </w:p>
        </w:tc>
        <w:tc>
          <w:tcPr>
            <w:tcW w:w="783" w:type="pct"/>
            <w:vAlign w:val="center"/>
          </w:tcPr>
          <w:p>
            <w:pPr>
              <w:snapToGrid w:val="0"/>
              <w:spacing w:line="276" w:lineRule="auto"/>
              <w:jc w:val="center"/>
              <w:rPr>
                <w:rFonts w:ascii="宋体" w:hAnsi="宋体"/>
                <w:b/>
                <w:sz w:val="24"/>
              </w:rPr>
            </w:pPr>
            <w:r>
              <w:rPr>
                <w:rFonts w:hint="eastAsia" w:ascii="宋体" w:hAnsi="宋体"/>
                <w:b/>
                <w:sz w:val="24"/>
                <w:u w:val="single"/>
              </w:rPr>
              <w:t>投标人</w:t>
            </w:r>
            <w:r>
              <w:rPr>
                <w:rFonts w:hint="eastAsia" w:ascii="宋体" w:hAnsi="宋体"/>
                <w:sz w:val="24"/>
              </w:rPr>
              <w:t>荣誉和认证</w:t>
            </w:r>
          </w:p>
        </w:tc>
        <w:tc>
          <w:tcPr>
            <w:tcW w:w="2914" w:type="pct"/>
            <w:vAlign w:val="center"/>
          </w:tcPr>
          <w:p>
            <w:pPr>
              <w:spacing w:line="276" w:lineRule="auto"/>
              <w:rPr>
                <w:rFonts w:ascii="宋体" w:hAnsi="宋体"/>
                <w:sz w:val="24"/>
              </w:rPr>
            </w:pPr>
            <w:r>
              <w:rPr>
                <w:rFonts w:hint="eastAsia" w:ascii="宋体" w:hAnsi="宋体"/>
                <w:sz w:val="24"/>
              </w:rPr>
              <w:t>投标人具有以下其中任意一种证书或评价得2分，满分4分。</w:t>
            </w:r>
          </w:p>
          <w:p>
            <w:pPr>
              <w:spacing w:line="276" w:lineRule="auto"/>
              <w:rPr>
                <w:rFonts w:ascii="宋体" w:hAnsi="宋体"/>
                <w:sz w:val="24"/>
              </w:rPr>
            </w:pPr>
            <w:r>
              <w:rPr>
                <w:rFonts w:hint="eastAsia" w:ascii="宋体" w:hAnsi="宋体"/>
                <w:sz w:val="24"/>
              </w:rPr>
              <w:t>1、职业健康安全管理体系认证证书；</w:t>
            </w:r>
          </w:p>
          <w:p>
            <w:pPr>
              <w:spacing w:line="276" w:lineRule="auto"/>
              <w:rPr>
                <w:rFonts w:ascii="宋体" w:hAnsi="宋体"/>
                <w:sz w:val="24"/>
              </w:rPr>
            </w:pPr>
            <w:r>
              <w:rPr>
                <w:rFonts w:hint="eastAsia" w:ascii="宋体" w:hAnsi="宋体"/>
                <w:sz w:val="24"/>
              </w:rPr>
              <w:t>2、环境管理体系认证证书；</w:t>
            </w:r>
          </w:p>
          <w:p>
            <w:pPr>
              <w:spacing w:line="276" w:lineRule="auto"/>
              <w:rPr>
                <w:rFonts w:ascii="宋体" w:hAnsi="宋体"/>
                <w:sz w:val="24"/>
              </w:rPr>
            </w:pPr>
            <w:r>
              <w:rPr>
                <w:rFonts w:hint="eastAsia" w:ascii="宋体" w:hAnsi="宋体"/>
                <w:sz w:val="24"/>
              </w:rPr>
              <w:t>3、质量管理体系认证证书；</w:t>
            </w:r>
          </w:p>
          <w:p>
            <w:pPr>
              <w:spacing w:line="276" w:lineRule="auto"/>
              <w:rPr>
                <w:rFonts w:ascii="宋体" w:hAnsi="宋体"/>
                <w:sz w:val="24"/>
              </w:rPr>
            </w:pPr>
            <w:r>
              <w:rPr>
                <w:rFonts w:hint="eastAsia" w:ascii="宋体" w:hAnsi="宋体"/>
                <w:sz w:val="24"/>
              </w:rPr>
              <w:t>4、用户满意度调查表或用户评价证明（评价需为正面，同一客户或同一项目多份评价只按一份计算）。</w:t>
            </w:r>
          </w:p>
          <w:p>
            <w:pPr>
              <w:snapToGrid w:val="0"/>
              <w:spacing w:line="276" w:lineRule="auto"/>
              <w:jc w:val="left"/>
              <w:textAlignment w:val="auto"/>
              <w:rPr>
                <w:rFonts w:ascii="宋体" w:hAnsi="宋体" w:cs="宋体"/>
                <w:sz w:val="24"/>
              </w:rPr>
            </w:pPr>
            <w:r>
              <w:rPr>
                <w:rFonts w:hint="eastAsia" w:ascii="宋体" w:hAnsi="宋体"/>
                <w:sz w:val="24"/>
              </w:rPr>
              <w:t>备注：提供有效期内的证书复印件，无提供不得分。</w:t>
            </w:r>
          </w:p>
        </w:tc>
        <w:tc>
          <w:tcPr>
            <w:tcW w:w="431" w:type="pct"/>
            <w:vAlign w:val="center"/>
          </w:tcPr>
          <w:p>
            <w:pPr>
              <w:snapToGrid w:val="0"/>
              <w:spacing w:line="276" w:lineRule="auto"/>
              <w:ind w:left="-74" w:leftChars="-37" w:right="-70" w:rightChars="-35"/>
              <w:jc w:val="center"/>
              <w:rPr>
                <w:rFonts w:ascii="宋体" w:hAnsi="宋体" w:cs="宋体"/>
                <w:sz w:val="24"/>
              </w:rPr>
            </w:pPr>
            <w:r>
              <w:rPr>
                <w:rFonts w:hint="eastAsia" w:ascii="宋体" w:hAnsi="宋体"/>
                <w:sz w:val="24"/>
              </w:rPr>
              <w:t>4</w:t>
            </w:r>
          </w:p>
        </w:tc>
        <w:tc>
          <w:tcPr>
            <w:tcW w:w="385" w:type="pct"/>
            <w:vAlign w:val="center"/>
          </w:tcPr>
          <w:p>
            <w:pPr>
              <w:snapToGrid w:val="0"/>
              <w:spacing w:line="276" w:lineRule="auto"/>
              <w:ind w:left="-74" w:leftChars="-37" w:right="-70" w:rightChars="-35"/>
              <w:jc w:val="center"/>
              <w:rPr>
                <w:rFonts w:ascii="宋体" w:hAnsi="宋体" w:cs="宋体"/>
                <w:sz w:val="24"/>
              </w:rPr>
            </w:pPr>
            <w:r>
              <w:rPr>
                <w:rFonts w:hint="eastAsia" w:ascii="宋体" w:hAnsi="宋体"/>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86" w:type="pct"/>
            <w:vAlign w:val="center"/>
          </w:tcPr>
          <w:p>
            <w:pPr>
              <w:pStyle w:val="82"/>
              <w:numPr>
                <w:ilvl w:val="0"/>
                <w:numId w:val="23"/>
              </w:numPr>
              <w:snapToGrid w:val="0"/>
              <w:spacing w:line="276" w:lineRule="auto"/>
              <w:ind w:firstLineChars="0"/>
              <w:jc w:val="center"/>
              <w:rPr>
                <w:rFonts w:ascii="宋体" w:hAnsi="宋体"/>
                <w:sz w:val="24"/>
              </w:rPr>
            </w:pPr>
          </w:p>
        </w:tc>
        <w:tc>
          <w:tcPr>
            <w:tcW w:w="783" w:type="pct"/>
            <w:vAlign w:val="center"/>
          </w:tcPr>
          <w:p>
            <w:pPr>
              <w:snapToGrid w:val="0"/>
              <w:spacing w:line="276" w:lineRule="auto"/>
              <w:jc w:val="center"/>
              <w:rPr>
                <w:rFonts w:ascii="宋体" w:hAnsi="宋体"/>
                <w:sz w:val="24"/>
              </w:rPr>
            </w:pPr>
            <w:r>
              <w:rPr>
                <w:rFonts w:hint="eastAsia" w:ascii="宋体" w:hAnsi="宋体"/>
                <w:b/>
                <w:sz w:val="24"/>
                <w:u w:val="single"/>
              </w:rPr>
              <w:t>投标人</w:t>
            </w:r>
            <w:r>
              <w:rPr>
                <w:rFonts w:hint="eastAsia" w:ascii="宋体" w:hAnsi="宋体"/>
                <w:sz w:val="24"/>
              </w:rPr>
              <w:t>同类设备维保服务业绩</w:t>
            </w:r>
          </w:p>
        </w:tc>
        <w:tc>
          <w:tcPr>
            <w:tcW w:w="2914" w:type="pct"/>
            <w:vAlign w:val="center"/>
          </w:tcPr>
          <w:p>
            <w:pPr>
              <w:spacing w:line="276" w:lineRule="auto"/>
              <w:rPr>
                <w:rFonts w:ascii="宋体" w:hAnsi="宋体"/>
                <w:sz w:val="24"/>
              </w:rPr>
            </w:pPr>
            <w:r>
              <w:rPr>
                <w:rFonts w:hint="eastAsia" w:ascii="宋体" w:hAnsi="宋体"/>
                <w:b/>
                <w:sz w:val="24"/>
                <w:u w:val="single"/>
              </w:rPr>
              <w:t>投标人</w:t>
            </w:r>
            <w:r>
              <w:rPr>
                <w:rFonts w:hint="eastAsia" w:ascii="宋体" w:hAnsi="宋体"/>
                <w:sz w:val="24"/>
              </w:rPr>
              <w:t>2017年1月1日以来已完成或正在执行的同类设备维保服务业绩，每个得2分，最高得12分。</w:t>
            </w:r>
          </w:p>
          <w:p>
            <w:pPr>
              <w:snapToGrid w:val="0"/>
              <w:spacing w:line="276" w:lineRule="auto"/>
              <w:ind w:left="-74" w:leftChars="-37" w:right="-70" w:rightChars="-35"/>
              <w:rPr>
                <w:rFonts w:ascii="宋体" w:hAnsi="宋体" w:cs="宋体"/>
                <w:sz w:val="24"/>
              </w:rPr>
            </w:pPr>
            <w:r>
              <w:rPr>
                <w:rFonts w:hint="eastAsia" w:ascii="宋体" w:hAnsi="宋体"/>
                <w:sz w:val="24"/>
              </w:rPr>
              <w:t>提供投标人签订的合同复印件作为评价证明资料。</w:t>
            </w:r>
          </w:p>
        </w:tc>
        <w:tc>
          <w:tcPr>
            <w:tcW w:w="431" w:type="pct"/>
            <w:vAlign w:val="center"/>
          </w:tcPr>
          <w:p>
            <w:pPr>
              <w:snapToGrid w:val="0"/>
              <w:spacing w:line="276" w:lineRule="auto"/>
              <w:ind w:left="-74" w:leftChars="-37" w:right="-70" w:rightChars="-35"/>
              <w:jc w:val="center"/>
              <w:rPr>
                <w:rFonts w:ascii="宋体" w:hAnsi="宋体" w:cs="宋体"/>
                <w:sz w:val="24"/>
              </w:rPr>
            </w:pPr>
            <w:r>
              <w:rPr>
                <w:rFonts w:ascii="宋体" w:hAnsi="宋体"/>
                <w:sz w:val="24"/>
              </w:rPr>
              <w:t>1</w:t>
            </w:r>
            <w:r>
              <w:rPr>
                <w:rFonts w:hint="eastAsia" w:ascii="宋体" w:hAnsi="宋体"/>
                <w:sz w:val="24"/>
              </w:rPr>
              <w:t>2</w:t>
            </w:r>
          </w:p>
        </w:tc>
        <w:tc>
          <w:tcPr>
            <w:tcW w:w="385" w:type="pct"/>
            <w:vAlign w:val="center"/>
          </w:tcPr>
          <w:p>
            <w:pPr>
              <w:snapToGrid w:val="0"/>
              <w:spacing w:line="276" w:lineRule="auto"/>
              <w:ind w:left="-74" w:leftChars="-37" w:right="-70" w:rightChars="-35"/>
              <w:jc w:val="center"/>
              <w:rPr>
                <w:rFonts w:ascii="宋体" w:hAnsi="宋体" w:cs="宋体"/>
                <w:sz w:val="24"/>
              </w:rPr>
            </w:pPr>
            <w:r>
              <w:rPr>
                <w:rFonts w:ascii="宋体" w:hAnsi="宋体"/>
                <w:sz w:val="24"/>
              </w:rPr>
              <w:t>1</w:t>
            </w:r>
            <w:r>
              <w:rPr>
                <w:rFonts w:hint="eastAsia" w:ascii="宋体" w:hAnsi="宋体"/>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486" w:type="pct"/>
            <w:vAlign w:val="center"/>
          </w:tcPr>
          <w:p>
            <w:pPr>
              <w:snapToGrid w:val="0"/>
              <w:spacing w:line="276" w:lineRule="auto"/>
              <w:jc w:val="center"/>
              <w:rPr>
                <w:rFonts w:ascii="宋体" w:hAnsi="宋体"/>
                <w:sz w:val="24"/>
              </w:rPr>
            </w:pPr>
            <w:r>
              <w:rPr>
                <w:rFonts w:hint="eastAsia" w:ascii="宋体" w:hAnsi="宋体"/>
                <w:sz w:val="24"/>
              </w:rPr>
              <w:t>三</w:t>
            </w:r>
          </w:p>
        </w:tc>
        <w:tc>
          <w:tcPr>
            <w:tcW w:w="4514" w:type="pct"/>
            <w:gridSpan w:val="4"/>
            <w:vAlign w:val="center"/>
          </w:tcPr>
          <w:p>
            <w:pPr>
              <w:snapToGrid w:val="0"/>
              <w:spacing w:line="276" w:lineRule="auto"/>
              <w:ind w:left="-74" w:leftChars="-37" w:right="-70" w:rightChars="-35"/>
              <w:jc w:val="center"/>
              <w:rPr>
                <w:rFonts w:ascii="宋体" w:hAnsi="宋体"/>
                <w:b/>
                <w:sz w:val="24"/>
              </w:rPr>
            </w:pPr>
            <w:r>
              <w:rPr>
                <w:rFonts w:hint="eastAsia" w:ascii="宋体" w:hAnsi="宋体"/>
                <w:b/>
                <w:sz w:val="24"/>
              </w:rPr>
              <w:t>价格部分（合计</w:t>
            </w:r>
            <w:r>
              <w:rPr>
                <w:rFonts w:ascii="宋体" w:hAnsi="宋体"/>
                <w:b/>
                <w:sz w:val="24"/>
              </w:rPr>
              <w:t>10</w:t>
            </w:r>
            <w:r>
              <w:rPr>
                <w:rFonts w:hint="eastAsia" w:ascii="宋体" w:hAnsi="宋体"/>
                <w:b/>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86" w:type="pct"/>
            <w:vAlign w:val="center"/>
          </w:tcPr>
          <w:p>
            <w:pPr>
              <w:pStyle w:val="82"/>
              <w:numPr>
                <w:ilvl w:val="0"/>
                <w:numId w:val="24"/>
              </w:numPr>
              <w:snapToGrid w:val="0"/>
              <w:spacing w:line="276" w:lineRule="auto"/>
              <w:ind w:firstLineChars="0"/>
              <w:jc w:val="center"/>
              <w:rPr>
                <w:rFonts w:ascii="宋体" w:hAnsi="宋体"/>
                <w:sz w:val="24"/>
              </w:rPr>
            </w:pPr>
          </w:p>
        </w:tc>
        <w:tc>
          <w:tcPr>
            <w:tcW w:w="783" w:type="pct"/>
            <w:vAlign w:val="center"/>
          </w:tcPr>
          <w:p>
            <w:pPr>
              <w:snapToGrid w:val="0"/>
              <w:spacing w:line="276" w:lineRule="auto"/>
              <w:jc w:val="center"/>
              <w:rPr>
                <w:rFonts w:ascii="宋体" w:hAnsi="宋体"/>
                <w:sz w:val="24"/>
              </w:rPr>
            </w:pPr>
            <w:r>
              <w:rPr>
                <w:rFonts w:hint="eastAsia" w:ascii="宋体" w:hAnsi="宋体"/>
                <w:sz w:val="24"/>
              </w:rPr>
              <w:t>投标报价</w:t>
            </w:r>
          </w:p>
        </w:tc>
        <w:tc>
          <w:tcPr>
            <w:tcW w:w="2914" w:type="pct"/>
            <w:vAlign w:val="center"/>
          </w:tcPr>
          <w:p>
            <w:pPr>
              <w:autoSpaceDE w:val="0"/>
              <w:autoSpaceDN w:val="0"/>
              <w:snapToGrid w:val="0"/>
              <w:spacing w:line="276" w:lineRule="auto"/>
              <w:rPr>
                <w:rFonts w:ascii="宋体" w:hAnsi="宋体" w:cs="宋体"/>
                <w:sz w:val="24"/>
              </w:rPr>
            </w:pPr>
            <w:r>
              <w:rPr>
                <w:rFonts w:ascii="宋体" w:hAnsi="宋体" w:cs="宋体"/>
                <w:sz w:val="24"/>
              </w:rPr>
              <w:t>价格分</w:t>
            </w:r>
            <w:r>
              <w:rPr>
                <w:rFonts w:hint="eastAsia" w:ascii="宋体" w:hAnsi="宋体" w:cs="宋体"/>
                <w:sz w:val="24"/>
              </w:rPr>
              <w:t>应当采用低价优先法计算，即满足招标文件要求且投标价格最低的投标报价为评标基准价，其价格分为满分。其他投标人的价格分统一按照下列公式计算：</w:t>
            </w:r>
          </w:p>
          <w:p>
            <w:pPr>
              <w:widowControl/>
              <w:snapToGrid w:val="0"/>
              <w:spacing w:line="276" w:lineRule="auto"/>
              <w:jc w:val="left"/>
              <w:rPr>
                <w:rFonts w:ascii="宋体" w:hAnsi="宋体" w:cs="宋体"/>
                <w:sz w:val="24"/>
              </w:rPr>
            </w:pPr>
            <w:r>
              <w:rPr>
                <w:rFonts w:hint="eastAsia" w:ascii="宋体" w:hAnsi="宋体" w:cs="宋体"/>
                <w:sz w:val="24"/>
              </w:rPr>
              <w:t>投标报价得分=(评标基准价／投标报价)×100×权重</w:t>
            </w:r>
          </w:p>
          <w:p>
            <w:pPr>
              <w:widowControl/>
              <w:snapToGrid w:val="0"/>
              <w:spacing w:line="276" w:lineRule="auto"/>
              <w:jc w:val="left"/>
              <w:rPr>
                <w:rFonts w:ascii="宋体" w:hAnsi="宋体"/>
                <w:bCs/>
                <w:sz w:val="24"/>
              </w:rPr>
            </w:pPr>
            <w:r>
              <w:rPr>
                <w:rFonts w:hint="eastAsia" w:ascii="宋体" w:hAnsi="宋体"/>
                <w:bCs/>
                <w:sz w:val="24"/>
              </w:rPr>
              <w:t>备注：</w:t>
            </w:r>
          </w:p>
          <w:p>
            <w:pPr>
              <w:pStyle w:val="82"/>
              <w:widowControl/>
              <w:numPr>
                <w:ilvl w:val="0"/>
                <w:numId w:val="25"/>
              </w:numPr>
              <w:snapToGrid w:val="0"/>
              <w:spacing w:line="276" w:lineRule="auto"/>
              <w:ind w:firstLineChars="0"/>
              <w:jc w:val="left"/>
              <w:rPr>
                <w:rFonts w:ascii="宋体" w:hAnsi="宋体" w:cs="宋体"/>
                <w:sz w:val="24"/>
              </w:rPr>
            </w:pPr>
            <w:r>
              <w:rPr>
                <w:rFonts w:hint="eastAsia" w:ascii="宋体" w:hAnsi="宋体"/>
                <w:bCs/>
                <w:sz w:val="24"/>
              </w:rPr>
              <w:t>因落实政府采购政策进行价格调整的，以调整后的价格计算评标基准价和投标报价</w:t>
            </w:r>
            <w:r>
              <w:rPr>
                <w:rFonts w:hint="eastAsia" w:ascii="宋体" w:hAnsi="宋体" w:cs="宋体"/>
                <w:sz w:val="24"/>
              </w:rPr>
              <w:t>,详见《价格扣除》。</w:t>
            </w:r>
          </w:p>
          <w:p>
            <w:pPr>
              <w:pStyle w:val="82"/>
              <w:numPr>
                <w:ilvl w:val="0"/>
                <w:numId w:val="25"/>
              </w:numPr>
              <w:snapToGrid w:val="0"/>
              <w:spacing w:line="276" w:lineRule="auto"/>
              <w:ind w:firstLineChars="0"/>
              <w:rPr>
                <w:rFonts w:ascii="宋体" w:hAnsi="宋体" w:cs="宋体"/>
                <w:sz w:val="24"/>
              </w:rPr>
            </w:pPr>
            <w:r>
              <w:rPr>
                <w:rFonts w:hint="eastAsia" w:ascii="宋体" w:hAnsi="宋体"/>
                <w:bCs/>
                <w:sz w:val="24"/>
              </w:rPr>
              <w:t>投标报价得分四舍五入后，</w:t>
            </w:r>
            <w:r>
              <w:rPr>
                <w:rFonts w:hint="eastAsia" w:ascii="宋体" w:hAnsi="宋体" w:cs="Arial"/>
                <w:sz w:val="24"/>
              </w:rPr>
              <w:t>小数点后保留两位有效数。</w:t>
            </w:r>
          </w:p>
        </w:tc>
        <w:tc>
          <w:tcPr>
            <w:tcW w:w="431" w:type="pct"/>
            <w:vAlign w:val="center"/>
          </w:tcPr>
          <w:p>
            <w:pPr>
              <w:snapToGrid w:val="0"/>
              <w:spacing w:line="276" w:lineRule="auto"/>
              <w:ind w:left="-74" w:leftChars="-37" w:right="-70" w:rightChars="-35"/>
              <w:jc w:val="center"/>
              <w:rPr>
                <w:rFonts w:ascii="宋体" w:hAnsi="宋体" w:cs="宋体"/>
                <w:sz w:val="24"/>
              </w:rPr>
            </w:pPr>
            <w:r>
              <w:rPr>
                <w:rFonts w:hint="eastAsia" w:ascii="宋体" w:hAnsi="宋体" w:cs="宋体"/>
                <w:sz w:val="24"/>
              </w:rPr>
              <w:t>1</w:t>
            </w:r>
            <w:r>
              <w:rPr>
                <w:rFonts w:ascii="宋体" w:hAnsi="宋体" w:cs="宋体"/>
                <w:sz w:val="24"/>
              </w:rPr>
              <w:t>0</w:t>
            </w:r>
          </w:p>
        </w:tc>
        <w:tc>
          <w:tcPr>
            <w:tcW w:w="385" w:type="pct"/>
            <w:vAlign w:val="center"/>
          </w:tcPr>
          <w:p>
            <w:pPr>
              <w:snapToGrid w:val="0"/>
              <w:spacing w:line="276" w:lineRule="auto"/>
              <w:ind w:left="-74" w:leftChars="-37" w:right="-70" w:rightChars="-35"/>
              <w:jc w:val="center"/>
              <w:rPr>
                <w:rFonts w:ascii="宋体" w:hAnsi="宋体" w:cs="宋体"/>
                <w:sz w:val="24"/>
              </w:rPr>
            </w:pPr>
            <w:r>
              <w:rPr>
                <w:rFonts w:hint="eastAsia" w:ascii="宋体" w:hAnsi="宋体" w:cs="宋体"/>
                <w:sz w:val="24"/>
              </w:rPr>
              <w:t>1</w:t>
            </w:r>
            <w:r>
              <w:rPr>
                <w:rFonts w:ascii="宋体" w:hAnsi="宋体" w:cs="宋体"/>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4184" w:type="pct"/>
            <w:gridSpan w:val="3"/>
            <w:vAlign w:val="center"/>
          </w:tcPr>
          <w:p>
            <w:pPr>
              <w:snapToGrid w:val="0"/>
              <w:spacing w:line="276" w:lineRule="auto"/>
              <w:ind w:left="-74" w:leftChars="-37" w:right="-70" w:rightChars="-35"/>
              <w:jc w:val="center"/>
              <w:rPr>
                <w:rFonts w:ascii="宋体" w:hAnsi="宋体" w:cs="宋体"/>
                <w:b/>
                <w:sz w:val="24"/>
              </w:rPr>
            </w:pPr>
            <w:r>
              <w:rPr>
                <w:rFonts w:hint="eastAsia" w:ascii="宋体" w:hAnsi="宋体"/>
                <w:b/>
                <w:sz w:val="24"/>
              </w:rPr>
              <w:t>合计</w:t>
            </w:r>
          </w:p>
        </w:tc>
        <w:tc>
          <w:tcPr>
            <w:tcW w:w="431" w:type="pct"/>
            <w:vAlign w:val="center"/>
          </w:tcPr>
          <w:p>
            <w:pPr>
              <w:snapToGrid w:val="0"/>
              <w:spacing w:line="276" w:lineRule="auto"/>
              <w:ind w:left="-74" w:leftChars="-37" w:right="-70" w:rightChars="-35"/>
              <w:jc w:val="center"/>
              <w:rPr>
                <w:rFonts w:ascii="宋体" w:hAnsi="宋体" w:cs="宋体"/>
                <w:b/>
                <w:sz w:val="24"/>
              </w:rPr>
            </w:pPr>
            <w:r>
              <w:rPr>
                <w:rFonts w:hint="eastAsia" w:ascii="宋体" w:hAnsi="宋体" w:cs="宋体"/>
                <w:b/>
                <w:sz w:val="24"/>
              </w:rPr>
              <w:t>100分</w:t>
            </w:r>
          </w:p>
        </w:tc>
        <w:tc>
          <w:tcPr>
            <w:tcW w:w="385" w:type="pct"/>
            <w:vAlign w:val="center"/>
          </w:tcPr>
          <w:p>
            <w:pPr>
              <w:snapToGrid w:val="0"/>
              <w:spacing w:line="276" w:lineRule="auto"/>
              <w:ind w:left="-74" w:leftChars="-37" w:right="-70" w:rightChars="-35"/>
              <w:jc w:val="center"/>
              <w:rPr>
                <w:rFonts w:ascii="宋体" w:hAnsi="宋体" w:cs="宋体"/>
                <w:b/>
                <w:sz w:val="24"/>
              </w:rPr>
            </w:pPr>
            <w:r>
              <w:rPr>
                <w:rFonts w:hint="eastAsia" w:ascii="宋体" w:hAnsi="宋体" w:cs="宋体"/>
                <w:b/>
                <w:sz w:val="24"/>
              </w:rPr>
              <w:t>100%</w:t>
            </w:r>
            <w:r>
              <w:rPr>
                <w:rFonts w:ascii="宋体" w:hAnsi="宋体" w:cs="宋体"/>
                <w:b/>
                <w:sz w:val="24"/>
              </w:rPr>
              <w:t xml:space="preserve"> </w:t>
            </w:r>
          </w:p>
        </w:tc>
      </w:tr>
    </w:tbl>
    <w:p>
      <w:pPr>
        <w:snapToGrid w:val="0"/>
        <w:spacing w:line="360" w:lineRule="auto"/>
        <w:rPr>
          <w:rFonts w:ascii="宋体" w:hAnsi="宋体"/>
          <w:bCs/>
          <w:color w:val="FF0000"/>
          <w:sz w:val="24"/>
        </w:rPr>
      </w:pPr>
    </w:p>
    <w:bookmarkEnd w:id="23"/>
    <w:p>
      <w:pPr>
        <w:widowControl/>
        <w:adjustRightInd/>
        <w:spacing w:line="240" w:lineRule="auto"/>
        <w:jc w:val="left"/>
        <w:textAlignment w:val="auto"/>
        <w:rPr>
          <w:rFonts w:ascii="黑体" w:hAnsi="宋体" w:eastAsia="黑体" w:cs="宋体"/>
          <w:sz w:val="28"/>
          <w:szCs w:val="28"/>
        </w:rPr>
      </w:pPr>
      <w:bookmarkStart w:id="24" w:name="_Toc435514848"/>
      <w:r>
        <w:rPr>
          <w:rFonts w:ascii="黑体" w:hAnsi="宋体" w:eastAsia="黑体" w:cs="宋体"/>
          <w:sz w:val="28"/>
          <w:szCs w:val="28"/>
        </w:rPr>
        <w:br w:type="page"/>
      </w:r>
    </w:p>
    <w:bookmarkEnd w:id="24"/>
    <w:p>
      <w:pPr>
        <w:widowControl/>
        <w:jc w:val="center"/>
        <w:outlineLvl w:val="3"/>
        <w:rPr>
          <w:rFonts w:ascii="黑体" w:hAnsi="宋体" w:eastAsia="黑体" w:cs="宋体"/>
          <w:sz w:val="28"/>
          <w:szCs w:val="28"/>
        </w:rPr>
      </w:pPr>
      <w:r>
        <w:rPr>
          <w:rFonts w:hint="eastAsia" w:ascii="黑体" w:hAnsi="宋体" w:eastAsia="黑体" w:cs="宋体"/>
          <w:sz w:val="28"/>
          <w:szCs w:val="28"/>
        </w:rPr>
        <w:t>政策功能</w:t>
      </w:r>
    </w:p>
    <w:p>
      <w:pPr>
        <w:widowControl/>
        <w:jc w:val="center"/>
        <w:outlineLvl w:val="4"/>
        <w:rPr>
          <w:rFonts w:ascii="黑体" w:hAnsi="宋体" w:eastAsia="黑体" w:cs="宋体"/>
          <w:sz w:val="28"/>
          <w:szCs w:val="28"/>
        </w:rPr>
      </w:pPr>
      <w:r>
        <w:rPr>
          <w:rFonts w:hint="eastAsia" w:ascii="黑体" w:hAnsi="宋体" w:eastAsia="黑体" w:cs="宋体"/>
          <w:sz w:val="28"/>
          <w:szCs w:val="28"/>
        </w:rPr>
        <w:t>第一部分 价格扣除</w:t>
      </w:r>
    </w:p>
    <w:p>
      <w:pPr>
        <w:numPr>
          <w:ilvl w:val="0"/>
          <w:numId w:val="26"/>
        </w:numPr>
        <w:tabs>
          <w:tab w:val="left" w:pos="567"/>
        </w:tabs>
        <w:spacing w:line="360" w:lineRule="auto"/>
        <w:rPr>
          <w:rFonts w:ascii="宋体" w:hAnsi="宋体"/>
          <w:sz w:val="24"/>
        </w:rPr>
      </w:pPr>
      <w:r>
        <w:rPr>
          <w:rFonts w:hint="eastAsia" w:ascii="宋体" w:hAnsi="宋体"/>
          <w:sz w:val="24"/>
        </w:rPr>
        <w:t>小型和微型企业产品价格扣除</w:t>
      </w:r>
    </w:p>
    <w:p>
      <w:pPr>
        <w:numPr>
          <w:ilvl w:val="1"/>
          <w:numId w:val="26"/>
        </w:numPr>
        <w:spacing w:line="360" w:lineRule="auto"/>
        <w:rPr>
          <w:rFonts w:ascii="宋体" w:hAnsi="宋体"/>
          <w:bCs/>
          <w:strike/>
          <w:color w:val="595959" w:themeColor="text1" w:themeTint="A6"/>
          <w:sz w:val="24"/>
          <w14:textFill>
            <w14:solidFill>
              <w14:schemeClr w14:val="tx1">
                <w14:lumMod w14:val="65000"/>
                <w14:lumOff w14:val="35000"/>
              </w14:schemeClr>
            </w14:solidFill>
          </w14:textFill>
        </w:rPr>
      </w:pPr>
      <w:r>
        <w:rPr>
          <w:rFonts w:hint="eastAsia" w:ascii="宋体" w:hAnsi="宋体"/>
          <w:bCs/>
          <w:sz w:val="24"/>
        </w:rPr>
        <w:t>根据财政部、工业和信息化部印发的《政府采购促进中小企业发展暂行办法》（财库[2011]181号）的规定，对小型和微型企业产品的价格给予C</w:t>
      </w:r>
      <w:r>
        <w:rPr>
          <w:rFonts w:ascii="宋体" w:hAnsi="宋体"/>
          <w:bCs/>
          <w:sz w:val="24"/>
        </w:rPr>
        <w:t>1</w:t>
      </w:r>
      <w:r>
        <w:rPr>
          <w:rFonts w:hint="eastAsia" w:ascii="宋体" w:hAnsi="宋体"/>
          <w:bCs/>
          <w:sz w:val="24"/>
        </w:rPr>
        <w:t>的扣除（</w:t>
      </w:r>
      <w:r>
        <w:rPr>
          <w:rFonts w:ascii="宋体" w:hAnsi="宋体"/>
          <w:bCs/>
          <w:sz w:val="24"/>
        </w:rPr>
        <w:t>C1</w:t>
      </w:r>
      <w:r>
        <w:rPr>
          <w:rFonts w:hint="eastAsia" w:ascii="宋体" w:hAnsi="宋体"/>
          <w:bCs/>
          <w:sz w:val="24"/>
        </w:rPr>
        <w:t>的取值为</w:t>
      </w:r>
      <w:r>
        <w:rPr>
          <w:rFonts w:hint="eastAsia" w:ascii="宋体" w:hAnsi="宋体"/>
          <w:bCs/>
          <w:sz w:val="24"/>
          <w:u w:val="single"/>
        </w:rPr>
        <w:t>（</w:t>
      </w:r>
      <w:r>
        <w:rPr>
          <w:rFonts w:ascii="宋体" w:hAnsi="宋体"/>
          <w:bCs/>
          <w:sz w:val="24"/>
          <w:u w:val="single"/>
        </w:rPr>
        <w:t>10%</w:t>
      </w:r>
      <w:r>
        <w:rPr>
          <w:rFonts w:hint="eastAsia" w:ascii="宋体" w:hAnsi="宋体"/>
          <w:bCs/>
          <w:sz w:val="24"/>
          <w:u w:val="single"/>
        </w:rPr>
        <w:t>）</w:t>
      </w:r>
      <w:r>
        <w:rPr>
          <w:rFonts w:hint="eastAsia" w:ascii="宋体" w:hAnsi="宋体"/>
          <w:bCs/>
          <w:sz w:val="24"/>
        </w:rPr>
        <w:t>），用扣除后的价格参与评审。</w:t>
      </w:r>
    </w:p>
    <w:p>
      <w:pPr>
        <w:numPr>
          <w:ilvl w:val="1"/>
          <w:numId w:val="26"/>
        </w:numPr>
        <w:spacing w:line="360" w:lineRule="auto"/>
        <w:rPr>
          <w:rFonts w:ascii="宋体" w:hAnsi="宋体"/>
          <w:bCs/>
          <w:sz w:val="24"/>
        </w:rPr>
      </w:pPr>
      <w:r>
        <w:rPr>
          <w:rFonts w:hint="eastAsia" w:ascii="宋体" w:hAnsi="宋体"/>
          <w:bCs/>
          <w:sz w:val="24"/>
        </w:rPr>
        <w:t>《政府采购促进中小企业发展暂行办法》所称中小企业（含中型、小型、微型企业，下同）应当同时符合以下条件：</w:t>
      </w:r>
    </w:p>
    <w:p>
      <w:pPr>
        <w:numPr>
          <w:ilvl w:val="2"/>
          <w:numId w:val="26"/>
        </w:numPr>
        <w:spacing w:line="360" w:lineRule="auto"/>
        <w:ind w:left="567" w:hanging="567"/>
        <w:rPr>
          <w:rFonts w:ascii="宋体" w:hAnsi="宋体"/>
          <w:bCs/>
          <w:sz w:val="24"/>
        </w:rPr>
      </w:pPr>
      <w:r>
        <w:rPr>
          <w:rFonts w:hint="eastAsia" w:ascii="宋体" w:hAnsi="宋体"/>
          <w:bCs/>
          <w:sz w:val="24"/>
        </w:rPr>
        <w:t xml:space="preserve">符合中小企业划分标准； </w:t>
      </w:r>
    </w:p>
    <w:p>
      <w:pPr>
        <w:numPr>
          <w:ilvl w:val="2"/>
          <w:numId w:val="26"/>
        </w:numPr>
        <w:spacing w:line="360" w:lineRule="auto"/>
        <w:ind w:left="567" w:hanging="567"/>
        <w:rPr>
          <w:rFonts w:ascii="宋体" w:hAnsi="宋体"/>
          <w:bCs/>
          <w:sz w:val="24"/>
        </w:rPr>
      </w:pPr>
      <w:r>
        <w:rPr>
          <w:rFonts w:hint="eastAsia" w:ascii="宋体" w:hAnsi="宋体"/>
          <w:bCs/>
          <w:sz w:val="24"/>
        </w:rPr>
        <w:t>提供本企业制造的货物、承担的工程或者服务，或者提供其他中小企业制造的货物。本项所称货物不包括使用大型企业注册商标的货物。</w:t>
      </w:r>
    </w:p>
    <w:p>
      <w:pPr>
        <w:spacing w:line="360" w:lineRule="auto"/>
        <w:ind w:firstLine="566" w:firstLineChars="236"/>
        <w:rPr>
          <w:rFonts w:ascii="宋体" w:hAnsi="宋体"/>
          <w:bCs/>
          <w:sz w:val="24"/>
        </w:rPr>
      </w:pPr>
      <w:r>
        <w:rPr>
          <w:rFonts w:hint="eastAsia" w:ascii="宋体" w:hAnsi="宋体"/>
          <w:bCs/>
          <w:sz w:val="24"/>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pPr>
        <w:pStyle w:val="82"/>
        <w:numPr>
          <w:ilvl w:val="1"/>
          <w:numId w:val="26"/>
        </w:numPr>
        <w:spacing w:line="360" w:lineRule="auto"/>
        <w:ind w:firstLineChars="0"/>
        <w:rPr>
          <w:rFonts w:ascii="宋体" w:hAnsi="宋体"/>
          <w:bCs/>
          <w:sz w:val="24"/>
        </w:rPr>
      </w:pPr>
      <w:r>
        <w:rPr>
          <w:rFonts w:hint="eastAsia" w:ascii="宋体" w:hAnsi="宋体"/>
          <w:bCs/>
          <w:sz w:val="24"/>
        </w:rPr>
        <w:t>参加政府采购活动的中小企业应当提供《中小企业声明函》（格式见第六章投标文件格式）</w:t>
      </w:r>
      <w:r>
        <w:rPr>
          <w:rFonts w:hint="eastAsia" w:ascii="宋体" w:hAnsi="宋体"/>
          <w:sz w:val="24"/>
        </w:rPr>
        <w:t>。投标人提供的货物只有部分为小型或微型企业制造的，不享受价格扣除。</w:t>
      </w:r>
    </w:p>
    <w:p>
      <w:pPr>
        <w:numPr>
          <w:ilvl w:val="1"/>
          <w:numId w:val="26"/>
        </w:numPr>
        <w:spacing w:line="360" w:lineRule="auto"/>
        <w:rPr>
          <w:rFonts w:ascii="宋体" w:hAnsi="宋体"/>
          <w:sz w:val="24"/>
        </w:rPr>
      </w:pPr>
      <w:r>
        <w:rPr>
          <w:rFonts w:hint="eastAsia" w:ascii="宋体" w:hAnsi="宋体"/>
          <w:sz w:val="24"/>
        </w:rPr>
        <w:t>监狱企业产品价格扣除</w:t>
      </w:r>
    </w:p>
    <w:p>
      <w:pPr>
        <w:numPr>
          <w:ilvl w:val="2"/>
          <w:numId w:val="26"/>
        </w:numPr>
        <w:spacing w:line="360" w:lineRule="auto"/>
        <w:ind w:left="567" w:hanging="567"/>
        <w:rPr>
          <w:rFonts w:ascii="宋体" w:hAnsi="宋体"/>
          <w:sz w:val="24"/>
        </w:rPr>
      </w:pPr>
      <w:r>
        <w:rPr>
          <w:rFonts w:hint="eastAsia" w:ascii="宋体" w:hAnsi="宋体"/>
          <w:sz w:val="24"/>
        </w:rPr>
        <w:t>监狱企业视同小型、微型企业，按上述第（一）条款享受评审中价格扣除。</w:t>
      </w:r>
    </w:p>
    <w:p>
      <w:pPr>
        <w:numPr>
          <w:ilvl w:val="2"/>
          <w:numId w:val="26"/>
        </w:numPr>
        <w:spacing w:line="360" w:lineRule="auto"/>
        <w:ind w:left="567" w:hanging="567"/>
        <w:rPr>
          <w:rFonts w:ascii="宋体" w:hAnsi="宋体"/>
          <w:sz w:val="24"/>
        </w:rPr>
      </w:pPr>
      <w:r>
        <w:rPr>
          <w:rFonts w:hint="eastAsia" w:ascii="宋体" w:hAnsi="宋体"/>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26"/>
        </w:numPr>
        <w:spacing w:line="360" w:lineRule="auto"/>
        <w:ind w:left="567" w:hanging="567"/>
        <w:rPr>
          <w:rFonts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w:t>
      </w:r>
      <w:r>
        <w:rPr>
          <w:rFonts w:hint="eastAsia" w:ascii="宋体" w:hAnsi="宋体" w:cs="宋体"/>
          <w:sz w:val="24"/>
        </w:rPr>
        <w:t>否则不予认可</w:t>
      </w:r>
      <w:r>
        <w:rPr>
          <w:rFonts w:hint="eastAsia" w:ascii="宋体" w:hAnsi="宋体"/>
          <w:sz w:val="24"/>
        </w:rPr>
        <w:t>。</w:t>
      </w:r>
    </w:p>
    <w:p>
      <w:pPr>
        <w:numPr>
          <w:ilvl w:val="1"/>
          <w:numId w:val="26"/>
        </w:numPr>
        <w:spacing w:line="360" w:lineRule="auto"/>
        <w:rPr>
          <w:rFonts w:ascii="宋体" w:hAnsi="宋体"/>
          <w:sz w:val="24"/>
        </w:rPr>
      </w:pPr>
      <w:r>
        <w:rPr>
          <w:rFonts w:hint="eastAsia" w:ascii="宋体" w:hAnsi="宋体"/>
          <w:sz w:val="24"/>
        </w:rPr>
        <w:t>残疾人福利性单位产品价格扣除</w:t>
      </w:r>
    </w:p>
    <w:p>
      <w:pPr>
        <w:numPr>
          <w:ilvl w:val="2"/>
          <w:numId w:val="26"/>
        </w:numPr>
        <w:spacing w:line="360" w:lineRule="auto"/>
        <w:ind w:left="567" w:hanging="567"/>
        <w:rPr>
          <w:rFonts w:ascii="宋体" w:hAnsi="宋体"/>
          <w:sz w:val="24"/>
        </w:rPr>
      </w:pPr>
      <w:r>
        <w:rPr>
          <w:rFonts w:hint="eastAsia" w:ascii="宋体" w:hAnsi="宋体"/>
          <w:sz w:val="24"/>
        </w:rPr>
        <w:t>残疾人福利性单位视同小型、微型企业，按上述第（一）条款享受评审中价格扣除。</w:t>
      </w:r>
    </w:p>
    <w:p>
      <w:pPr>
        <w:numPr>
          <w:ilvl w:val="2"/>
          <w:numId w:val="26"/>
        </w:numPr>
        <w:spacing w:line="360" w:lineRule="auto"/>
        <w:ind w:left="567" w:hanging="567"/>
        <w:rPr>
          <w:rFonts w:ascii="宋体" w:hAnsi="宋体"/>
          <w:sz w:val="24"/>
        </w:rPr>
      </w:pPr>
      <w:r>
        <w:rPr>
          <w:rFonts w:hint="eastAsia" w:ascii="宋体" w:hAnsi="宋体"/>
          <w:bCs/>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sz w:val="24"/>
        </w:rPr>
        <w:t>声明的真实性负责。一旦中标将在中标公告中公告其声明函，接受社会监督。投标人提供的《残疾人福利性单位声明函》与事实不符的，依照《</w:t>
      </w:r>
      <w:r>
        <w:rPr>
          <w:rFonts w:hint="eastAsia" w:ascii="宋体" w:hAnsi="宋体"/>
          <w:bCs/>
          <w:sz w:val="24"/>
        </w:rPr>
        <w:t>中华人民共和国政府采购法</w:t>
      </w:r>
      <w:r>
        <w:rPr>
          <w:rFonts w:hint="eastAsia" w:ascii="宋体" w:hAnsi="宋体"/>
          <w:sz w:val="24"/>
        </w:rPr>
        <w:t>》第七十七条第一款的规定追究法律责任。</w:t>
      </w:r>
    </w:p>
    <w:p>
      <w:pPr>
        <w:numPr>
          <w:ilvl w:val="0"/>
          <w:numId w:val="26"/>
        </w:numPr>
        <w:tabs>
          <w:tab w:val="left" w:pos="567"/>
        </w:tabs>
        <w:spacing w:line="324" w:lineRule="auto"/>
        <w:ind w:left="567" w:hanging="567"/>
        <w:rPr>
          <w:rFonts w:ascii="宋体" w:hAnsi="宋体"/>
          <w:color w:val="0000FF"/>
          <w:sz w:val="24"/>
        </w:rPr>
      </w:pPr>
      <w:r>
        <w:rPr>
          <w:rFonts w:hint="eastAsia" w:ascii="宋体" w:hAnsi="宋体"/>
          <w:sz w:val="24"/>
        </w:rPr>
        <w:t>投标人同时为小型、微型企业、监狱企业、残疾人福利性单位任两种或以上情况的，评审中只享受一次价格扣除，不重复进行价格扣除。</w:t>
      </w:r>
    </w:p>
    <w:p>
      <w:pPr>
        <w:numPr>
          <w:ilvl w:val="0"/>
          <w:numId w:val="26"/>
        </w:numPr>
        <w:tabs>
          <w:tab w:val="left" w:pos="567"/>
        </w:tabs>
        <w:snapToGrid w:val="0"/>
        <w:spacing w:line="324" w:lineRule="auto"/>
        <w:ind w:left="567" w:hanging="567"/>
        <w:rPr>
          <w:rFonts w:ascii="宋体" w:hAnsi="宋体"/>
          <w:bCs/>
          <w:color w:val="00B0F0"/>
          <w:sz w:val="24"/>
          <w:shd w:val="pct10" w:color="auto" w:fill="FFFFFF"/>
        </w:rPr>
      </w:pPr>
      <w:r>
        <w:rPr>
          <w:rFonts w:hint="eastAsia" w:ascii="宋体" w:hAnsi="宋体"/>
          <w:b/>
          <w:bCs/>
          <w:sz w:val="24"/>
        </w:rPr>
        <w:t>节能产品、环境标志产品价格扣除</w:t>
      </w:r>
    </w:p>
    <w:p>
      <w:pPr>
        <w:numPr>
          <w:ilvl w:val="1"/>
          <w:numId w:val="26"/>
        </w:numPr>
        <w:snapToGrid w:val="0"/>
        <w:spacing w:line="324" w:lineRule="auto"/>
        <w:rPr>
          <w:rFonts w:ascii="宋体" w:hAnsi="宋体"/>
          <w:sz w:val="24"/>
        </w:rPr>
      </w:pPr>
      <w:r>
        <w:rPr>
          <w:rFonts w:hint="eastAsia" w:ascii="宋体" w:hAnsi="宋体"/>
          <w:sz w:val="24"/>
        </w:rPr>
        <w:t>拟采购产品属于节能产品政府采购品目清单规定必须强制采购的，实行强制采购。</w:t>
      </w:r>
    </w:p>
    <w:p>
      <w:pPr>
        <w:numPr>
          <w:ilvl w:val="1"/>
          <w:numId w:val="26"/>
        </w:numPr>
        <w:snapToGrid w:val="0"/>
        <w:spacing w:line="324" w:lineRule="auto"/>
        <w:rPr>
          <w:rFonts w:ascii="宋体" w:hAnsi="宋体"/>
          <w:sz w:val="24"/>
        </w:rPr>
      </w:pPr>
      <w:r>
        <w:rPr>
          <w:rFonts w:hint="eastAsia" w:ascii="宋体" w:hAnsi="宋体"/>
          <w:sz w:val="24"/>
        </w:rPr>
        <w:t>本次采购产品在财政部、发展改革委、生态环境部等部门最新发布的《节能产品政府采购品目清单》或《</w:t>
      </w:r>
      <w:r>
        <w:rPr>
          <w:rFonts w:ascii="宋体" w:hAnsi="宋体"/>
          <w:sz w:val="24"/>
        </w:rPr>
        <w:t>环境标志产品</w:t>
      </w:r>
      <w:r>
        <w:rPr>
          <w:rFonts w:hint="eastAsia" w:ascii="宋体" w:hAnsi="宋体"/>
          <w:sz w:val="24"/>
        </w:rPr>
        <w:t>政府采购</w:t>
      </w:r>
      <w:r>
        <w:rPr>
          <w:rFonts w:ascii="宋体" w:hAnsi="宋体"/>
          <w:sz w:val="24"/>
        </w:rPr>
        <w:t>品目清单</w:t>
      </w:r>
      <w:r>
        <w:rPr>
          <w:rFonts w:hint="eastAsia" w:ascii="宋体" w:hAnsi="宋体"/>
          <w:sz w:val="24"/>
        </w:rPr>
        <w:t>》的清单范围内优先采购的节能产品、</w:t>
      </w:r>
      <w:r>
        <w:rPr>
          <w:rFonts w:ascii="宋体" w:hAnsi="宋体"/>
          <w:sz w:val="24"/>
        </w:rPr>
        <w:t>环境标志产品类别</w:t>
      </w:r>
      <w:r>
        <w:rPr>
          <w:rFonts w:hint="eastAsia" w:ascii="宋体" w:hAnsi="宋体"/>
          <w:sz w:val="24"/>
        </w:rPr>
        <w:t>，对于具有国家确定的认证机构出具的、处于有效期之内的节能产品或环境标志产品认证证书的，对节能产品或环境标志产品的价格分别给予</w:t>
      </w:r>
      <w:r>
        <w:rPr>
          <w:rFonts w:ascii="宋体" w:hAnsi="宋体"/>
          <w:sz w:val="24"/>
          <w:u w:val="single"/>
        </w:rPr>
        <w:t>1</w:t>
      </w:r>
      <w:r>
        <w:rPr>
          <w:rFonts w:ascii="宋体" w:hAnsi="宋体"/>
          <w:sz w:val="24"/>
        </w:rPr>
        <w:t>%</w:t>
      </w:r>
      <w:r>
        <w:rPr>
          <w:rFonts w:hint="eastAsia" w:ascii="宋体" w:hAnsi="宋体"/>
          <w:sz w:val="24"/>
        </w:rPr>
        <w:t>的价格扣除。</w:t>
      </w:r>
    </w:p>
    <w:p>
      <w:pPr>
        <w:numPr>
          <w:ilvl w:val="1"/>
          <w:numId w:val="26"/>
        </w:numPr>
        <w:snapToGrid w:val="0"/>
        <w:spacing w:line="324" w:lineRule="auto"/>
        <w:rPr>
          <w:rFonts w:ascii="宋体" w:hAnsi="宋体"/>
          <w:sz w:val="24"/>
        </w:rPr>
      </w:pPr>
      <w:r>
        <w:rPr>
          <w:rFonts w:hint="eastAsia" w:ascii="宋体" w:hAnsi="宋体"/>
          <w:sz w:val="24"/>
        </w:rPr>
        <w:t>属于品目清单范围内的节能或环境标志产品，应当提供国家确定的认证机构出具的、处于有效期之内的节能产品或环境标志产品认证证书复印件，并加盖投标人单位的公章。</w:t>
      </w:r>
    </w:p>
    <w:p>
      <w:pPr>
        <w:numPr>
          <w:ilvl w:val="0"/>
          <w:numId w:val="26"/>
        </w:numPr>
        <w:tabs>
          <w:tab w:val="left" w:pos="567"/>
        </w:tabs>
        <w:snapToGrid w:val="0"/>
        <w:spacing w:line="324" w:lineRule="auto"/>
        <w:ind w:left="567" w:hanging="567"/>
        <w:rPr>
          <w:rFonts w:ascii="宋体" w:hAnsi="宋体"/>
          <w:bCs/>
          <w:sz w:val="24"/>
          <w:shd w:val="pct10" w:color="auto" w:fill="FFFFFF"/>
        </w:rPr>
      </w:pPr>
      <w:r>
        <w:rPr>
          <w:rFonts w:hint="eastAsia" w:ascii="宋体" w:hAnsi="宋体"/>
          <w:b/>
          <w:bCs/>
          <w:sz w:val="24"/>
        </w:rPr>
        <w:t>国家级贫困地区农副产品价格扣除</w:t>
      </w:r>
    </w:p>
    <w:p>
      <w:pPr>
        <w:numPr>
          <w:ilvl w:val="1"/>
          <w:numId w:val="26"/>
        </w:numPr>
        <w:snapToGrid w:val="0"/>
        <w:spacing w:line="324" w:lineRule="auto"/>
        <w:rPr>
          <w:rFonts w:ascii="宋体" w:hAnsi="宋体"/>
          <w:sz w:val="24"/>
        </w:rPr>
      </w:pPr>
      <w:r>
        <w:rPr>
          <w:rFonts w:hint="eastAsia" w:ascii="宋体" w:hAnsi="宋体"/>
          <w:sz w:val="24"/>
        </w:rPr>
        <w:t>供应商注册地在8</w:t>
      </w:r>
      <w:r>
        <w:rPr>
          <w:rFonts w:ascii="宋体" w:hAnsi="宋体"/>
          <w:sz w:val="24"/>
        </w:rPr>
        <w:t>32</w:t>
      </w:r>
      <w:r>
        <w:rPr>
          <w:rFonts w:hint="eastAsia" w:ascii="宋体" w:hAnsi="宋体"/>
          <w:sz w:val="24"/>
        </w:rPr>
        <w:t>个国家级贫困县域内，且所投农副产品属于《国家级贫困县重点扶贫产品供应商名录》的供应商，对所投农副产品的价格给予</w:t>
      </w:r>
      <w:r>
        <w:rPr>
          <w:rFonts w:ascii="宋体" w:hAnsi="宋体"/>
          <w:sz w:val="24"/>
          <w:u w:val="single"/>
        </w:rPr>
        <w:t>1</w:t>
      </w:r>
      <w:r>
        <w:rPr>
          <w:rFonts w:ascii="宋体" w:hAnsi="宋体"/>
          <w:sz w:val="24"/>
        </w:rPr>
        <w:t>%</w:t>
      </w:r>
      <w:r>
        <w:rPr>
          <w:rFonts w:hint="eastAsia" w:ascii="宋体" w:hAnsi="宋体"/>
          <w:sz w:val="24"/>
        </w:rPr>
        <w:t>的价格扣除。</w:t>
      </w:r>
    </w:p>
    <w:p>
      <w:pPr>
        <w:numPr>
          <w:ilvl w:val="1"/>
          <w:numId w:val="26"/>
        </w:numPr>
        <w:snapToGrid w:val="0"/>
        <w:spacing w:line="324" w:lineRule="auto"/>
        <w:rPr>
          <w:rFonts w:ascii="宋体" w:hAnsi="宋体"/>
          <w:sz w:val="24"/>
        </w:rPr>
      </w:pPr>
      <w:r>
        <w:rPr>
          <w:rFonts w:hint="eastAsia" w:ascii="宋体" w:hAnsi="宋体"/>
          <w:sz w:val="24"/>
        </w:rPr>
        <w:t>提供供应商属于《国家级贫困县重点扶贫产品供应商名录》的证明材料，并加盖供应商单位公章。如所提供产品属于《国家级贫困县重点扶贫产品供应商名录》中供应商的产品，应同时提供合作协议（或授权函）和该供应商属于《国家级贫困县重点扶贫产品供应商名录》的证明材料并加盖投标人单位公章。</w:t>
      </w:r>
    </w:p>
    <w:p>
      <w:pPr>
        <w:numPr>
          <w:ilvl w:val="0"/>
          <w:numId w:val="26"/>
        </w:numPr>
        <w:tabs>
          <w:tab w:val="left" w:pos="567"/>
        </w:tabs>
        <w:snapToGrid w:val="0"/>
        <w:spacing w:line="324" w:lineRule="auto"/>
        <w:ind w:left="567" w:hanging="567"/>
        <w:rPr>
          <w:rFonts w:ascii="宋体" w:hAnsi="宋体"/>
          <w:sz w:val="24"/>
        </w:rPr>
      </w:pPr>
      <w:r>
        <w:rPr>
          <w:rFonts w:hint="eastAsia" w:ascii="宋体" w:hAnsi="宋体"/>
          <w:b/>
          <w:bCs/>
          <w:sz w:val="24"/>
        </w:rPr>
        <w:t>国家级贫困地区物业服务价格扣除</w:t>
      </w:r>
    </w:p>
    <w:p>
      <w:pPr>
        <w:numPr>
          <w:ilvl w:val="1"/>
          <w:numId w:val="26"/>
        </w:numPr>
        <w:snapToGrid w:val="0"/>
        <w:spacing w:line="324" w:lineRule="auto"/>
        <w:rPr>
          <w:rFonts w:ascii="宋体" w:hAnsi="宋体"/>
          <w:sz w:val="24"/>
        </w:rPr>
      </w:pPr>
      <w:r>
        <w:rPr>
          <w:rFonts w:hint="eastAsia" w:ascii="宋体" w:hAnsi="宋体"/>
          <w:sz w:val="24"/>
        </w:rPr>
        <w:t>供应商注册地在8</w:t>
      </w:r>
      <w:r>
        <w:rPr>
          <w:rFonts w:ascii="宋体" w:hAnsi="宋体"/>
          <w:sz w:val="24"/>
        </w:rPr>
        <w:t>32</w:t>
      </w:r>
      <w:r>
        <w:rPr>
          <w:rFonts w:hint="eastAsia" w:ascii="宋体" w:hAnsi="宋体"/>
          <w:sz w:val="24"/>
        </w:rPr>
        <w:t>个国家级贫困县域内，且聘用建档立卡贫困人员，对供应商的投标报价给予</w:t>
      </w:r>
      <w:r>
        <w:rPr>
          <w:rFonts w:ascii="宋体" w:hAnsi="宋体"/>
          <w:sz w:val="24"/>
          <w:u w:val="single"/>
        </w:rPr>
        <w:t>1</w:t>
      </w:r>
      <w:r>
        <w:rPr>
          <w:rFonts w:ascii="宋体" w:hAnsi="宋体"/>
          <w:sz w:val="24"/>
        </w:rPr>
        <w:t>%</w:t>
      </w:r>
      <w:r>
        <w:rPr>
          <w:rFonts w:hint="eastAsia" w:ascii="宋体" w:hAnsi="宋体"/>
          <w:sz w:val="24"/>
        </w:rPr>
        <w:t>的价格扣除。</w:t>
      </w:r>
    </w:p>
    <w:p>
      <w:pPr>
        <w:numPr>
          <w:ilvl w:val="1"/>
          <w:numId w:val="26"/>
        </w:numPr>
        <w:snapToGrid w:val="0"/>
        <w:spacing w:line="324" w:lineRule="auto"/>
        <w:rPr>
          <w:rFonts w:ascii="宋体" w:hAnsi="宋体"/>
          <w:sz w:val="24"/>
        </w:rPr>
      </w:pPr>
      <w:r>
        <w:rPr>
          <w:rFonts w:hint="eastAsia" w:ascii="宋体" w:hAnsi="宋体"/>
          <w:sz w:val="24"/>
        </w:rPr>
        <w:t>贫困县域物业公司参与物业服务政府采购,享受上述优惠政策时，应提供以下佐证材料：</w:t>
      </w:r>
    </w:p>
    <w:p>
      <w:pPr>
        <w:numPr>
          <w:ilvl w:val="2"/>
          <w:numId w:val="26"/>
        </w:numPr>
        <w:snapToGrid w:val="0"/>
        <w:spacing w:line="324" w:lineRule="auto"/>
        <w:ind w:left="567" w:hanging="567"/>
        <w:rPr>
          <w:rFonts w:ascii="宋体" w:hAnsi="宋体"/>
          <w:sz w:val="24"/>
        </w:rPr>
      </w:pPr>
      <w:r>
        <w:rPr>
          <w:rFonts w:hint="eastAsia" w:ascii="宋体" w:hAnsi="宋体"/>
          <w:sz w:val="24"/>
        </w:rPr>
        <w:t>供应商注册所在地县扶贫部门出具的本公司聘用建档立卡贫困人员具体数量证明，并加盖供应商单位公章。</w:t>
      </w:r>
    </w:p>
    <w:p>
      <w:pPr>
        <w:numPr>
          <w:ilvl w:val="2"/>
          <w:numId w:val="26"/>
        </w:numPr>
        <w:snapToGrid w:val="0"/>
        <w:spacing w:line="324" w:lineRule="auto"/>
        <w:ind w:left="567" w:hanging="567"/>
        <w:rPr>
          <w:rFonts w:ascii="宋体" w:hAnsi="宋体"/>
          <w:sz w:val="24"/>
        </w:rPr>
      </w:pPr>
      <w:r>
        <w:rPr>
          <w:rFonts w:hint="eastAsia" w:ascii="宋体" w:hAnsi="宋体"/>
          <w:sz w:val="24"/>
        </w:rPr>
        <w:t>劳动合同或保险缴纳凭证、工资发放凭证等证实本公司聘用建档立卡贫困人员的材料，并加盖供应商单位公章。</w:t>
      </w:r>
    </w:p>
    <w:p>
      <w:pPr>
        <w:numPr>
          <w:ilvl w:val="2"/>
          <w:numId w:val="26"/>
        </w:numPr>
        <w:snapToGrid w:val="0"/>
        <w:spacing w:line="324" w:lineRule="auto"/>
        <w:ind w:left="567" w:hanging="567"/>
        <w:rPr>
          <w:rFonts w:ascii="宋体" w:hAnsi="宋体"/>
          <w:sz w:val="24"/>
        </w:rPr>
      </w:pPr>
      <w:r>
        <w:rPr>
          <w:rFonts w:hint="eastAsia" w:ascii="宋体" w:hAnsi="宋体"/>
          <w:sz w:val="24"/>
        </w:rPr>
        <w:t>如公司通过服务外包工方式聘用了建档立卡贫困人员，还应提供公司与服务外包公司签订的合同或协议，以及扶贫部门出具的该服务外包聘用建档立卡贫困人员具体数量证明，并加盖供应商单位公章。</w:t>
      </w:r>
    </w:p>
    <w:p>
      <w:pPr>
        <w:pStyle w:val="82"/>
        <w:widowControl/>
        <w:ind w:left="425" w:firstLine="0" w:firstLineChars="0"/>
        <w:jc w:val="center"/>
        <w:rPr>
          <w:rFonts w:ascii="宋体" w:hAnsi="宋体" w:cs="宋体"/>
          <w:sz w:val="24"/>
        </w:rPr>
      </w:pPr>
    </w:p>
    <w:p>
      <w:pPr>
        <w:widowControl/>
        <w:adjustRightInd/>
        <w:spacing w:line="240" w:lineRule="auto"/>
        <w:jc w:val="left"/>
        <w:textAlignment w:val="auto"/>
        <w:rPr>
          <w:rFonts w:ascii="宋体" w:hAnsi="宋体" w:cs="宋体"/>
          <w:sz w:val="24"/>
        </w:rPr>
      </w:pPr>
      <w:r>
        <w:rPr>
          <w:rFonts w:ascii="宋体" w:hAnsi="宋体" w:cs="宋体"/>
          <w:sz w:val="24"/>
        </w:rPr>
        <w:br w:type="page"/>
      </w:r>
    </w:p>
    <w:p>
      <w:pPr>
        <w:pStyle w:val="82"/>
        <w:widowControl/>
        <w:spacing w:after="156" w:afterLines="50"/>
        <w:ind w:left="425" w:firstLine="0" w:firstLineChars="0"/>
        <w:jc w:val="center"/>
        <w:outlineLvl w:val="4"/>
        <w:rPr>
          <w:rFonts w:ascii="宋体" w:hAnsi="宋体" w:cs="宋体"/>
          <w:sz w:val="24"/>
        </w:rPr>
      </w:pPr>
      <w:r>
        <w:rPr>
          <w:rFonts w:hint="eastAsia" w:ascii="宋体" w:hAnsi="宋体" w:cs="宋体"/>
          <w:sz w:val="24"/>
        </w:rPr>
        <w:t>第二部分 商品包装和快递包装</w:t>
      </w:r>
    </w:p>
    <w:p>
      <w:pPr>
        <w:adjustRightInd/>
        <w:snapToGrid w:val="0"/>
        <w:spacing w:line="360" w:lineRule="auto"/>
        <w:textAlignment w:val="auto"/>
        <w:rPr>
          <w:rFonts w:ascii="宋体" w:hAnsi="宋体" w:cstheme="minorBidi"/>
          <w:kern w:val="2"/>
          <w:sz w:val="24"/>
        </w:rPr>
      </w:pPr>
      <w:r>
        <w:rPr>
          <w:rFonts w:hint="eastAsia" w:ascii="宋体" w:hAnsi="宋体" w:cstheme="minorBidi"/>
          <w:kern w:val="2"/>
          <w:sz w:val="24"/>
        </w:rPr>
        <w:t>本项目如涉及商品包装、快递包装，应当满足以下要求：</w:t>
      </w:r>
    </w:p>
    <w:p>
      <w:pPr>
        <w:numPr>
          <w:ilvl w:val="0"/>
          <w:numId w:val="27"/>
        </w:numPr>
        <w:adjustRightInd/>
        <w:snapToGrid w:val="0"/>
        <w:spacing w:line="360" w:lineRule="auto"/>
        <w:textAlignment w:val="auto"/>
        <w:rPr>
          <w:rFonts w:ascii="宋体" w:hAnsi="宋体" w:cstheme="minorBidi"/>
          <w:kern w:val="2"/>
          <w:sz w:val="24"/>
        </w:rPr>
      </w:pPr>
      <w:r>
        <w:rPr>
          <w:rFonts w:ascii="宋体" w:hAnsi="宋体" w:cstheme="minorBidi"/>
          <w:kern w:val="2"/>
          <w:sz w:val="24"/>
        </w:rPr>
        <w:t>商品包装环保要求</w:t>
      </w:r>
    </w:p>
    <w:p>
      <w:pPr>
        <w:numPr>
          <w:ilvl w:val="1"/>
          <w:numId w:val="28"/>
        </w:numPr>
        <w:adjustRightInd/>
        <w:snapToGrid w:val="0"/>
        <w:spacing w:line="360" w:lineRule="auto"/>
        <w:textAlignment w:val="auto"/>
        <w:rPr>
          <w:rFonts w:ascii="宋体" w:hAnsi="宋体" w:cstheme="minorBidi"/>
          <w:kern w:val="2"/>
          <w:sz w:val="24"/>
        </w:rPr>
      </w:pPr>
      <w:r>
        <w:rPr>
          <w:rFonts w:ascii="宋体" w:hAnsi="宋体" w:cstheme="minorBidi"/>
          <w:kern w:val="2"/>
          <w:sz w:val="24"/>
        </w:rPr>
        <w:t>商品包装层数不得超过3层，空隙率不大于40%；</w:t>
      </w:r>
    </w:p>
    <w:p>
      <w:pPr>
        <w:numPr>
          <w:ilvl w:val="1"/>
          <w:numId w:val="28"/>
        </w:numPr>
        <w:adjustRightInd/>
        <w:snapToGrid w:val="0"/>
        <w:spacing w:line="360" w:lineRule="auto"/>
        <w:textAlignment w:val="auto"/>
        <w:rPr>
          <w:rFonts w:ascii="宋体" w:hAnsi="宋体" w:cstheme="minorBidi"/>
          <w:kern w:val="2"/>
          <w:sz w:val="24"/>
        </w:rPr>
      </w:pPr>
      <w:r>
        <w:rPr>
          <w:rFonts w:ascii="宋体" w:hAnsi="宋体" w:cstheme="minorBidi"/>
          <w:kern w:val="2"/>
          <w:sz w:val="24"/>
        </w:rPr>
        <w:t>商品包装尽可能使用单一材质的包装材料，如因功能需求必需使用不同材质，不同材质间应便于分离；</w:t>
      </w:r>
    </w:p>
    <w:p>
      <w:pPr>
        <w:numPr>
          <w:ilvl w:val="1"/>
          <w:numId w:val="28"/>
        </w:numPr>
        <w:adjustRightInd/>
        <w:snapToGrid w:val="0"/>
        <w:spacing w:line="360" w:lineRule="auto"/>
        <w:textAlignment w:val="auto"/>
        <w:rPr>
          <w:rFonts w:ascii="宋体" w:hAnsi="宋体" w:cstheme="minorBidi"/>
          <w:kern w:val="2"/>
          <w:sz w:val="24"/>
        </w:rPr>
      </w:pPr>
      <w:r>
        <w:rPr>
          <w:rFonts w:ascii="宋体" w:hAnsi="宋体" w:cstheme="minorBidi"/>
          <w:kern w:val="2"/>
          <w:sz w:val="24"/>
        </w:rPr>
        <w:t>商品包装中铅、汞、镉、六价铬的总含量应不大于100mg/kg；</w:t>
      </w:r>
      <w:r>
        <w:rPr>
          <w:rFonts w:hint="eastAsia" w:ascii="宋体" w:hAnsi="宋体" w:cstheme="minorBidi"/>
          <w:kern w:val="2"/>
          <w:sz w:val="24"/>
        </w:rPr>
        <w:t>（必要时，采购人可要求履约验收时提供第三方检测机构出具的检测报告复印件）</w:t>
      </w:r>
    </w:p>
    <w:p>
      <w:pPr>
        <w:numPr>
          <w:ilvl w:val="1"/>
          <w:numId w:val="28"/>
        </w:numPr>
        <w:adjustRightInd/>
        <w:snapToGrid w:val="0"/>
        <w:spacing w:line="360" w:lineRule="auto"/>
        <w:textAlignment w:val="auto"/>
        <w:rPr>
          <w:rFonts w:ascii="宋体" w:hAnsi="宋体" w:cstheme="minorBidi"/>
          <w:kern w:val="2"/>
          <w:sz w:val="24"/>
        </w:rPr>
      </w:pPr>
      <w:r>
        <w:rPr>
          <w:rFonts w:ascii="宋体" w:hAnsi="宋体" w:cstheme="minorBidi"/>
          <w:kern w:val="2"/>
          <w:sz w:val="24"/>
        </w:rPr>
        <w:t>商品包装印刷使用的油墨中挥发性有机化合物(VOCs)含量应不大于5%（以重量计）；</w:t>
      </w:r>
      <w:r>
        <w:rPr>
          <w:rFonts w:hint="eastAsia" w:ascii="宋体" w:hAnsi="宋体" w:cstheme="minorBidi"/>
          <w:kern w:val="2"/>
          <w:sz w:val="24"/>
        </w:rPr>
        <w:t>（必要时，采购人可要求履约验收时提供第三方检测机构出具的检测报告复印件）</w:t>
      </w:r>
    </w:p>
    <w:p>
      <w:pPr>
        <w:numPr>
          <w:ilvl w:val="1"/>
          <w:numId w:val="28"/>
        </w:numPr>
        <w:adjustRightInd/>
        <w:snapToGrid w:val="0"/>
        <w:spacing w:line="360" w:lineRule="auto"/>
        <w:textAlignment w:val="auto"/>
        <w:rPr>
          <w:rFonts w:ascii="宋体" w:hAnsi="宋体" w:cstheme="minorBidi"/>
          <w:kern w:val="2"/>
          <w:sz w:val="24"/>
        </w:rPr>
      </w:pPr>
      <w:r>
        <w:rPr>
          <w:rFonts w:ascii="宋体" w:hAnsi="宋体" w:cstheme="minorBidi"/>
          <w:kern w:val="2"/>
          <w:sz w:val="24"/>
        </w:rPr>
        <w:t>塑料材质商品包装上呈现的印刷颜色不得超过6色；</w:t>
      </w:r>
    </w:p>
    <w:p>
      <w:pPr>
        <w:numPr>
          <w:ilvl w:val="1"/>
          <w:numId w:val="28"/>
        </w:numPr>
        <w:adjustRightInd/>
        <w:snapToGrid w:val="0"/>
        <w:spacing w:line="360" w:lineRule="auto"/>
        <w:textAlignment w:val="auto"/>
        <w:rPr>
          <w:rFonts w:ascii="宋体" w:hAnsi="宋体" w:cstheme="minorBidi"/>
          <w:kern w:val="2"/>
          <w:sz w:val="24"/>
        </w:rPr>
      </w:pPr>
      <w:r>
        <w:rPr>
          <w:rFonts w:ascii="宋体" w:hAnsi="宋体" w:cstheme="minorBidi"/>
          <w:kern w:val="2"/>
          <w:sz w:val="24"/>
        </w:rPr>
        <w:t>纸质商品包装应使用75%以上的可再生纤维原料生产；</w:t>
      </w:r>
    </w:p>
    <w:p>
      <w:pPr>
        <w:numPr>
          <w:ilvl w:val="1"/>
          <w:numId w:val="28"/>
        </w:numPr>
        <w:adjustRightInd/>
        <w:snapToGrid w:val="0"/>
        <w:spacing w:line="360" w:lineRule="auto"/>
        <w:textAlignment w:val="auto"/>
        <w:rPr>
          <w:rFonts w:ascii="宋体" w:hAnsi="宋体" w:cstheme="minorBidi"/>
          <w:kern w:val="2"/>
          <w:sz w:val="24"/>
        </w:rPr>
      </w:pPr>
      <w:r>
        <w:rPr>
          <w:rFonts w:ascii="宋体" w:hAnsi="宋体" w:cstheme="minorBidi"/>
          <w:kern w:val="2"/>
          <w:sz w:val="24"/>
        </w:rPr>
        <w:t>木质商品包装的原料应来源于可持续性森林。</w:t>
      </w:r>
    </w:p>
    <w:p>
      <w:pPr>
        <w:numPr>
          <w:ilvl w:val="0"/>
          <w:numId w:val="27"/>
        </w:numPr>
        <w:adjustRightInd/>
        <w:snapToGrid w:val="0"/>
        <w:spacing w:line="360" w:lineRule="auto"/>
        <w:textAlignment w:val="auto"/>
        <w:rPr>
          <w:rFonts w:ascii="宋体" w:hAnsi="宋体" w:cstheme="minorBidi"/>
          <w:kern w:val="2"/>
          <w:sz w:val="24"/>
        </w:rPr>
      </w:pPr>
      <w:r>
        <w:rPr>
          <w:rFonts w:ascii="宋体" w:hAnsi="宋体" w:cstheme="minorBidi"/>
          <w:kern w:val="2"/>
          <w:sz w:val="24"/>
        </w:rPr>
        <w:t>商品包装检测方法</w:t>
      </w:r>
    </w:p>
    <w:p>
      <w:pPr>
        <w:numPr>
          <w:ilvl w:val="1"/>
          <w:numId w:val="29"/>
        </w:numPr>
        <w:adjustRightInd/>
        <w:snapToGrid w:val="0"/>
        <w:spacing w:line="360" w:lineRule="auto"/>
        <w:textAlignment w:val="auto"/>
        <w:rPr>
          <w:rFonts w:ascii="宋体" w:hAnsi="宋体" w:cstheme="minorBidi"/>
          <w:kern w:val="2"/>
          <w:sz w:val="24"/>
        </w:rPr>
      </w:pPr>
      <w:r>
        <w:rPr>
          <w:rFonts w:ascii="宋体" w:hAnsi="宋体" w:cstheme="minorBidi"/>
          <w:kern w:val="2"/>
          <w:sz w:val="24"/>
        </w:rPr>
        <w:t>商品包装中重金属（铅、汞、镉、六价铬）总量的检测按照GB/T10004-2008《包装用塑料复合膜、袋干法复合、挤出复合》规定的方法进行。</w:t>
      </w:r>
    </w:p>
    <w:p>
      <w:pPr>
        <w:numPr>
          <w:ilvl w:val="1"/>
          <w:numId w:val="29"/>
        </w:numPr>
        <w:adjustRightInd/>
        <w:snapToGrid w:val="0"/>
        <w:spacing w:line="360" w:lineRule="auto"/>
        <w:textAlignment w:val="auto"/>
        <w:rPr>
          <w:rFonts w:ascii="宋体" w:hAnsi="宋体" w:cstheme="minorBidi"/>
          <w:kern w:val="2"/>
          <w:sz w:val="24"/>
        </w:rPr>
      </w:pPr>
      <w:r>
        <w:rPr>
          <w:rFonts w:ascii="宋体" w:hAnsi="宋体" w:cstheme="minorBidi"/>
          <w:kern w:val="2"/>
          <w:sz w:val="24"/>
        </w:rPr>
        <w:t>商品包装印刷使用的油墨中挥发性有机化合物(VOCs)的检测按照GB/T23986-2009《色漆和清漆挥发性有机化合物(VOC)含量的测定气相色谱法》规定的方法进行。</w:t>
      </w:r>
    </w:p>
    <w:p>
      <w:pPr>
        <w:numPr>
          <w:ilvl w:val="0"/>
          <w:numId w:val="27"/>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快递包装环保要求</w:t>
      </w:r>
    </w:p>
    <w:p>
      <w:pPr>
        <w:numPr>
          <w:ilvl w:val="1"/>
          <w:numId w:val="30"/>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快递包装中重金属（铅、汞、镉、六价铬）总量应不大于100mg/kg；</w:t>
      </w:r>
      <w:r>
        <w:rPr>
          <w:rFonts w:hint="eastAsia" w:ascii="宋体" w:hAnsi="宋体" w:cstheme="minorBidi"/>
          <w:kern w:val="2"/>
          <w:sz w:val="24"/>
        </w:rPr>
        <w:t>（必要时，采购人可要求履约验收时提供第三方检测机构出具的检测报告复印件）</w:t>
      </w:r>
    </w:p>
    <w:p>
      <w:pPr>
        <w:numPr>
          <w:ilvl w:val="1"/>
          <w:numId w:val="30"/>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快递包装印刷使用的油墨中不应添加邻苯二甲酸酯，其挥发性有机化合物(VOCs)含量应不大于5%（以重量计）；</w:t>
      </w:r>
      <w:r>
        <w:rPr>
          <w:rFonts w:hint="eastAsia" w:ascii="宋体" w:hAnsi="宋体" w:cstheme="minorBidi"/>
          <w:kern w:val="2"/>
          <w:sz w:val="24"/>
        </w:rPr>
        <w:t>（必要时，采购人可要求履约验收时提供第三方检测机构出具的检测报告复印件）</w:t>
      </w:r>
    </w:p>
    <w:p>
      <w:pPr>
        <w:numPr>
          <w:ilvl w:val="1"/>
          <w:numId w:val="30"/>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快递包装中使用纸基材的包装材料，纸基材中的有机氯的含量应不大于150mg/kg；</w:t>
      </w:r>
      <w:r>
        <w:rPr>
          <w:rFonts w:hint="eastAsia" w:ascii="宋体" w:hAnsi="宋体" w:cstheme="minorBidi"/>
          <w:kern w:val="2"/>
          <w:sz w:val="24"/>
        </w:rPr>
        <w:t>（必要时，采购人可要求履约验收时提供第三方检测机构出具的检测报告复印件）</w:t>
      </w:r>
    </w:p>
    <w:p>
      <w:pPr>
        <w:numPr>
          <w:ilvl w:val="1"/>
          <w:numId w:val="30"/>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快递包装中使用塑料基材的包装材料不得使用邻苯二甲酸二异壬酯、邻苯二甲酸二正辛酯、邻苯二甲酸二(2-乙基)己酯、邻苯二甲酸二异癸酯、邻苯二甲酸丁基苄基酯、邻苯二甲酸二丁酯等作为增塑剂；</w:t>
      </w:r>
    </w:p>
    <w:p>
      <w:pPr>
        <w:numPr>
          <w:ilvl w:val="1"/>
          <w:numId w:val="30"/>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快递中使用的塑料包装袋不得使用聚氯乙烯作为原料，且原料应为单一材质制成，生物分解率大于60%；</w:t>
      </w:r>
      <w:r>
        <w:rPr>
          <w:rFonts w:hint="eastAsia" w:ascii="宋体" w:hAnsi="宋体" w:cstheme="minorBidi"/>
          <w:kern w:val="2"/>
          <w:sz w:val="24"/>
        </w:rPr>
        <w:t>（必要时，采购人可要求履约验收时提供第三方检测机构出具的检测报告复印件）</w:t>
      </w:r>
    </w:p>
    <w:p>
      <w:pPr>
        <w:numPr>
          <w:ilvl w:val="1"/>
          <w:numId w:val="30"/>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快递中使用的充气类填充物不得使用聚氯乙烯作为原料，且原料为单一材质制成，生物分解率大于60%；</w:t>
      </w:r>
    </w:p>
    <w:p>
      <w:pPr>
        <w:numPr>
          <w:ilvl w:val="1"/>
          <w:numId w:val="30"/>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快递中使用的集装袋应为单一材质制成，其重复使用次数应不小于80次；</w:t>
      </w:r>
    </w:p>
    <w:p>
      <w:pPr>
        <w:numPr>
          <w:ilvl w:val="1"/>
          <w:numId w:val="30"/>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快递中应使用幅宽不大于45mm的生物降解胶带；</w:t>
      </w:r>
      <w:r>
        <w:rPr>
          <w:rFonts w:hint="eastAsia" w:ascii="宋体" w:hAnsi="宋体" w:cstheme="minorBidi"/>
          <w:kern w:val="2"/>
          <w:sz w:val="24"/>
        </w:rPr>
        <w:t>（必要时，采购人可要求履约验收时提供第三方检测机构出具的检测报告复印件）</w:t>
      </w:r>
    </w:p>
    <w:p>
      <w:pPr>
        <w:numPr>
          <w:ilvl w:val="1"/>
          <w:numId w:val="30"/>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快递包装中不得使用溶剂型胶粘剂；</w:t>
      </w:r>
    </w:p>
    <w:p>
      <w:pPr>
        <w:numPr>
          <w:ilvl w:val="1"/>
          <w:numId w:val="30"/>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快递应使用电子面单；</w:t>
      </w:r>
    </w:p>
    <w:p>
      <w:pPr>
        <w:numPr>
          <w:ilvl w:val="1"/>
          <w:numId w:val="30"/>
        </w:numPr>
        <w:adjustRightInd/>
        <w:snapToGrid w:val="0"/>
        <w:spacing w:line="360" w:lineRule="auto"/>
        <w:textAlignment w:val="auto"/>
        <w:rPr>
          <w:rFonts w:ascii="宋体" w:hAnsi="宋体" w:cstheme="minorBidi"/>
          <w:kern w:val="2"/>
          <w:sz w:val="24"/>
        </w:rPr>
      </w:pPr>
      <w:r>
        <w:rPr>
          <w:rFonts w:ascii="宋体" w:hAnsi="宋体" w:cstheme="minorBidi"/>
          <w:kern w:val="2"/>
          <w:sz w:val="24"/>
        </w:rPr>
        <w:t>直接使用商品包装作为快递包装的商品，其商品包装满足《商品包装政府采购需求标准（试行）》即可；</w:t>
      </w:r>
    </w:p>
    <w:p>
      <w:pPr>
        <w:numPr>
          <w:ilvl w:val="1"/>
          <w:numId w:val="30"/>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快递包装产品质量和封装方式应符合相关国家或行业标准技术指标要求。</w:t>
      </w:r>
    </w:p>
    <w:p>
      <w:pPr>
        <w:numPr>
          <w:ilvl w:val="0"/>
          <w:numId w:val="27"/>
        </w:numPr>
        <w:adjustRightInd/>
        <w:snapToGrid w:val="0"/>
        <w:spacing w:line="360" w:lineRule="auto"/>
        <w:textAlignment w:val="auto"/>
        <w:rPr>
          <w:rFonts w:ascii="宋体" w:hAnsi="宋体" w:cstheme="minorBidi"/>
          <w:kern w:val="2"/>
          <w:sz w:val="24"/>
        </w:rPr>
      </w:pPr>
      <w:r>
        <w:rPr>
          <w:rFonts w:ascii="宋体" w:hAnsi="宋体" w:cstheme="minorBidi"/>
          <w:kern w:val="2"/>
          <w:sz w:val="24"/>
        </w:rPr>
        <w:t xml:space="preserve">快递包装检测方法 </w:t>
      </w:r>
    </w:p>
    <w:p>
      <w:pPr>
        <w:numPr>
          <w:ilvl w:val="1"/>
          <w:numId w:val="31"/>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快递包装中重金属（铅、汞、镉、六价铬）总量的检测按照GB/T10004-2008《包装用塑料复合膜、袋干法复合、挤出复合》规定的方法进行。</w:t>
      </w:r>
    </w:p>
    <w:p>
      <w:pPr>
        <w:numPr>
          <w:ilvl w:val="1"/>
          <w:numId w:val="31"/>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快递包装印刷使用的油墨中挥发性有机化合物(VOCs)的检测按照GB/T23986-2009《色漆和清漆挥发性有机化合物(VOC)含量的测定气相色谱法》规定的方法进行。</w:t>
      </w:r>
    </w:p>
    <w:p>
      <w:pPr>
        <w:numPr>
          <w:ilvl w:val="1"/>
          <w:numId w:val="31"/>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快递包装所使用的塑料包装的生物降解率的检测按照GB/T20197-2006《降解塑料的定义、分类、标识和降解性能要求》规定的方法进行。</w:t>
      </w:r>
    </w:p>
    <w:p>
      <w:pPr>
        <w:numPr>
          <w:ilvl w:val="1"/>
          <w:numId w:val="31"/>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快递包装使用纸基材的包装材料中有机氯的检测按照GB/T22904-2008《纸浆、纸和纸板总氯和有机氯的检定》规定的方法进行。</w:t>
      </w:r>
    </w:p>
    <w:p>
      <w:pPr>
        <w:numPr>
          <w:ilvl w:val="1"/>
          <w:numId w:val="31"/>
        </w:numPr>
        <w:adjustRightInd/>
        <w:snapToGrid w:val="0"/>
        <w:spacing w:line="360" w:lineRule="auto"/>
        <w:textAlignment w:val="auto"/>
        <w:rPr>
          <w:rFonts w:ascii="宋体" w:hAnsi="宋体" w:cstheme="minorBidi"/>
          <w:kern w:val="2"/>
          <w:sz w:val="24"/>
        </w:rPr>
      </w:pPr>
      <w:r>
        <w:rPr>
          <w:rFonts w:ascii="宋体" w:hAnsi="宋体" w:cstheme="minorBidi"/>
          <w:kern w:val="2"/>
          <w:sz w:val="24"/>
        </w:rPr>
        <w:t>快递包装中使用的生物降解胶带的生物降解率的检测按照GB/T19277.1《受控堆肥条件下材料最终需氧生物分解能力的测定采用测定释放的二氧化碳的方法 第1部分：通用方法》规定的方法进行。</w:t>
      </w:r>
    </w:p>
    <w:p>
      <w:pPr>
        <w:widowControl/>
        <w:jc w:val="left"/>
        <w:rPr>
          <w:rFonts w:ascii="宋体" w:hAnsi="宋体"/>
          <w:b/>
          <w:bCs/>
          <w:sz w:val="24"/>
        </w:rPr>
      </w:pPr>
      <w:r>
        <w:rPr>
          <w:rFonts w:hint="eastAsia" w:ascii="宋体" w:hAnsi="宋体" w:cstheme="minorBidi"/>
          <w:kern w:val="2"/>
          <w:sz w:val="24"/>
        </w:rPr>
        <w:t>（五）项目验收时，采购人将根据上述要求对商品包装和快递包装组织验收工作。</w:t>
      </w:r>
    </w:p>
    <w:p>
      <w:pPr>
        <w:snapToGrid w:val="0"/>
        <w:spacing w:line="360" w:lineRule="auto"/>
        <w:rPr>
          <w:rFonts w:ascii="宋体" w:hAnsi="宋体"/>
          <w:sz w:val="24"/>
        </w:rPr>
      </w:pPr>
    </w:p>
    <w:p>
      <w:pPr>
        <w:widowControl/>
        <w:adjustRightInd/>
        <w:spacing w:line="240" w:lineRule="auto"/>
        <w:jc w:val="left"/>
        <w:textAlignment w:val="auto"/>
        <w:rPr>
          <w:b/>
          <w:bCs/>
          <w:sz w:val="28"/>
          <w:szCs w:val="28"/>
        </w:rPr>
      </w:pPr>
      <w:bookmarkStart w:id="25" w:name="_Toc54088643"/>
      <w:r>
        <w:rPr>
          <w:b/>
          <w:bCs/>
          <w:sz w:val="28"/>
          <w:szCs w:val="28"/>
        </w:rPr>
        <w:br w:type="page"/>
      </w:r>
    </w:p>
    <w:p>
      <w:pPr>
        <w:snapToGrid w:val="0"/>
        <w:spacing w:before="156" w:beforeLines="50" w:after="156" w:afterLines="50" w:line="360" w:lineRule="auto"/>
        <w:jc w:val="center"/>
        <w:outlineLvl w:val="0"/>
        <w:rPr>
          <w:b/>
          <w:bCs/>
          <w:sz w:val="28"/>
          <w:szCs w:val="28"/>
        </w:rPr>
      </w:pPr>
      <w:r>
        <w:rPr>
          <w:b/>
          <w:bCs/>
          <w:sz w:val="28"/>
          <w:szCs w:val="28"/>
        </w:rPr>
        <w:t>第</w:t>
      </w:r>
      <w:r>
        <w:rPr>
          <w:rFonts w:hint="eastAsia"/>
          <w:b/>
          <w:bCs/>
          <w:sz w:val="28"/>
          <w:szCs w:val="28"/>
        </w:rPr>
        <w:t>四</w:t>
      </w:r>
      <w:r>
        <w:rPr>
          <w:b/>
          <w:bCs/>
          <w:sz w:val="28"/>
          <w:szCs w:val="28"/>
        </w:rPr>
        <w:t>章</w:t>
      </w:r>
      <w:r>
        <w:rPr>
          <w:rFonts w:hint="eastAsia"/>
          <w:b/>
          <w:bCs/>
          <w:sz w:val="28"/>
          <w:szCs w:val="28"/>
        </w:rPr>
        <w:t xml:space="preserve"> </w:t>
      </w:r>
      <w:r>
        <w:rPr>
          <w:b/>
          <w:bCs/>
          <w:sz w:val="28"/>
          <w:szCs w:val="28"/>
        </w:rPr>
        <w:t>投标人须知</w:t>
      </w:r>
      <w:bookmarkEnd w:id="20"/>
      <w:bookmarkEnd w:id="25"/>
    </w:p>
    <w:p>
      <w:pPr>
        <w:snapToGrid w:val="0"/>
        <w:spacing w:before="156" w:beforeLines="50" w:after="156" w:afterLines="50" w:line="360" w:lineRule="auto"/>
        <w:ind w:left="420"/>
        <w:jc w:val="center"/>
        <w:outlineLvl w:val="1"/>
        <w:rPr>
          <w:b/>
          <w:bCs/>
          <w:sz w:val="28"/>
          <w:szCs w:val="28"/>
        </w:rPr>
      </w:pPr>
      <w:bookmarkStart w:id="26" w:name="_Toc54088644"/>
      <w:r>
        <w:rPr>
          <w:rFonts w:hint="eastAsia"/>
          <w:b/>
          <w:bCs/>
          <w:sz w:val="28"/>
          <w:szCs w:val="28"/>
        </w:rPr>
        <w:t>第一部分 投标人须知前附表</w:t>
      </w:r>
      <w:bookmarkEnd w:id="26"/>
    </w:p>
    <w:p>
      <w:pPr>
        <w:spacing w:line="360" w:lineRule="auto"/>
        <w:ind w:right="-1" w:firstLine="480" w:firstLineChars="200"/>
        <w:rPr>
          <w:rFonts w:ascii="宋体" w:hAnsi="宋体"/>
          <w:sz w:val="24"/>
        </w:rPr>
      </w:pPr>
      <w:r>
        <w:rPr>
          <w:rFonts w:hint="eastAsia" w:ascii="宋体" w:hAnsi="宋体"/>
          <w:sz w:val="24"/>
        </w:rPr>
        <w:t>说明：本投标人须知前附表的条款项号与《投标人须知通用条款》的条款项号一一对应，是对《投标人须知通用条款》补充、修改和完善，如果有矛盾之处，应以本投标人须知前附表为准。</w:t>
      </w:r>
    </w:p>
    <w:tbl>
      <w:tblPr>
        <w:tblStyle w:val="37"/>
        <w:tblW w:w="99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08"/>
        <w:gridCol w:w="1418"/>
        <w:gridCol w:w="65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022" w:type="dxa"/>
            <w:gridSpan w:val="2"/>
            <w:vAlign w:val="center"/>
          </w:tcPr>
          <w:p>
            <w:pPr>
              <w:jc w:val="center"/>
              <w:rPr>
                <w:rFonts w:ascii="宋体" w:hAnsi="宋体"/>
                <w:b/>
                <w:sz w:val="24"/>
              </w:rPr>
            </w:pPr>
            <w:r>
              <w:rPr>
                <w:rFonts w:ascii="宋体" w:hAnsi="宋体"/>
                <w:b/>
                <w:sz w:val="24"/>
              </w:rPr>
              <w:t>条款</w:t>
            </w:r>
            <w:r>
              <w:rPr>
                <w:rFonts w:hint="eastAsia" w:ascii="宋体" w:hAnsi="宋体"/>
                <w:b/>
                <w:sz w:val="24"/>
              </w:rPr>
              <w:t>项</w:t>
            </w:r>
            <w:r>
              <w:rPr>
                <w:rFonts w:ascii="宋体" w:hAnsi="宋体"/>
                <w:b/>
                <w:sz w:val="24"/>
              </w:rPr>
              <w:t>号</w:t>
            </w:r>
          </w:p>
        </w:tc>
        <w:tc>
          <w:tcPr>
            <w:tcW w:w="1418" w:type="dxa"/>
            <w:vAlign w:val="center"/>
          </w:tcPr>
          <w:p>
            <w:pPr>
              <w:jc w:val="center"/>
              <w:rPr>
                <w:rFonts w:ascii="宋体" w:hAnsi="宋体"/>
                <w:b/>
                <w:sz w:val="24"/>
              </w:rPr>
            </w:pPr>
            <w:r>
              <w:rPr>
                <w:rFonts w:hint="eastAsia" w:ascii="宋体" w:hAnsi="宋体"/>
                <w:b/>
                <w:sz w:val="24"/>
              </w:rPr>
              <w:t>内容</w:t>
            </w:r>
          </w:p>
        </w:tc>
        <w:tc>
          <w:tcPr>
            <w:tcW w:w="6546" w:type="dxa"/>
            <w:vAlign w:val="center"/>
          </w:tcPr>
          <w:p>
            <w:pPr>
              <w:jc w:val="center"/>
              <w:rPr>
                <w:rFonts w:ascii="宋体" w:hAnsi="宋体"/>
                <w:b/>
                <w:sz w:val="24"/>
              </w:rPr>
            </w:pPr>
            <w:r>
              <w:rPr>
                <w:rFonts w:hint="eastAsia" w:ascii="宋体" w:hAnsi="宋体"/>
                <w:b/>
                <w:sz w:val="24"/>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86" w:type="dxa"/>
            <w:gridSpan w:val="4"/>
            <w:vAlign w:val="center"/>
          </w:tcPr>
          <w:p>
            <w:pPr>
              <w:jc w:val="center"/>
              <w:rPr>
                <w:rFonts w:ascii="宋体" w:hAnsi="宋体"/>
                <w:sz w:val="24"/>
              </w:rPr>
            </w:pPr>
            <w:r>
              <w:rPr>
                <w:rFonts w:hint="eastAsia" w:ascii="宋体" w:hAnsi="宋体"/>
                <w:b/>
                <w:sz w:val="24"/>
              </w:rPr>
              <w:t>二、招标文件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1314" w:type="dxa"/>
            <w:vAlign w:val="center"/>
          </w:tcPr>
          <w:p>
            <w:pPr>
              <w:jc w:val="center"/>
              <w:rPr>
                <w:rFonts w:ascii="宋体" w:hAnsi="宋体"/>
                <w:sz w:val="24"/>
              </w:rPr>
            </w:pPr>
            <w:r>
              <w:rPr>
                <w:rFonts w:hint="eastAsia" w:ascii="宋体" w:hAnsi="宋体"/>
                <w:sz w:val="24"/>
              </w:rPr>
              <w:t>（三）</w:t>
            </w:r>
          </w:p>
        </w:tc>
        <w:tc>
          <w:tcPr>
            <w:tcW w:w="708" w:type="dxa"/>
            <w:vAlign w:val="center"/>
          </w:tcPr>
          <w:p>
            <w:pPr>
              <w:jc w:val="center"/>
              <w:rPr>
                <w:rFonts w:ascii="宋体" w:hAnsi="宋体"/>
                <w:sz w:val="24"/>
              </w:rPr>
            </w:pPr>
            <w:r>
              <w:rPr>
                <w:rFonts w:hint="eastAsia" w:ascii="宋体" w:hAnsi="宋体"/>
                <w:sz w:val="24"/>
              </w:rPr>
              <w:t>1</w:t>
            </w:r>
          </w:p>
        </w:tc>
        <w:tc>
          <w:tcPr>
            <w:tcW w:w="1418" w:type="dxa"/>
            <w:vAlign w:val="center"/>
          </w:tcPr>
          <w:p>
            <w:pPr>
              <w:jc w:val="center"/>
              <w:rPr>
                <w:rFonts w:ascii="宋体" w:hAnsi="宋体"/>
                <w:sz w:val="24"/>
              </w:rPr>
            </w:pPr>
            <w:r>
              <w:rPr>
                <w:rFonts w:hint="eastAsia" w:ascii="宋体" w:hAnsi="宋体"/>
                <w:sz w:val="24"/>
              </w:rPr>
              <w:t>现场考察或答疑会</w:t>
            </w:r>
          </w:p>
        </w:tc>
        <w:tc>
          <w:tcPr>
            <w:tcW w:w="6546" w:type="dxa"/>
            <w:vAlign w:val="center"/>
          </w:tcPr>
          <w:p>
            <w:pPr>
              <w:tabs>
                <w:tab w:val="left" w:pos="459"/>
                <w:tab w:val="left" w:pos="601"/>
              </w:tabs>
              <w:snapToGrid w:val="0"/>
              <w:rPr>
                <w:rFonts w:ascii="宋体" w:hAnsi="宋体"/>
                <w:sz w:val="24"/>
              </w:rPr>
            </w:pPr>
            <w:r>
              <w:rPr>
                <w:rFonts w:hint="eastAsia" w:ascii="宋体" w:hAnsi="宋体"/>
                <w:sz w:val="24"/>
              </w:rPr>
              <w:t>√不举行；</w:t>
            </w:r>
          </w:p>
          <w:p>
            <w:pPr>
              <w:tabs>
                <w:tab w:val="left" w:pos="459"/>
                <w:tab w:val="left" w:pos="601"/>
              </w:tabs>
              <w:snapToGrid w:val="0"/>
              <w:rPr>
                <w:rFonts w:ascii="宋体" w:hAnsi="宋体" w:cs="宋体"/>
                <w:b/>
                <w:color w:val="595959" w:themeColor="text1" w:themeTint="A6"/>
                <w:sz w:val="24"/>
                <w:highlight w:val="lightGray"/>
                <w:lang w:val="zh-CN"/>
                <w14:textFill>
                  <w14:solidFill>
                    <w14:schemeClr w14:val="tx1">
                      <w14:lumMod w14:val="65000"/>
                      <w14:lumOff w14:val="35000"/>
                    </w14:schemeClr>
                  </w14:solidFill>
                </w14:textFill>
              </w:rPr>
            </w:pPr>
            <w:r>
              <w:rPr>
                <w:rFonts w:hint="eastAsia" w:ascii="宋体" w:hAnsi="宋体"/>
                <w:sz w:val="24"/>
              </w:rPr>
              <w:t>□举行：</w:t>
            </w:r>
          </w:p>
          <w:p>
            <w:pPr>
              <w:pStyle w:val="82"/>
              <w:numPr>
                <w:ilvl w:val="0"/>
                <w:numId w:val="32"/>
              </w:numPr>
              <w:tabs>
                <w:tab w:val="left" w:pos="241"/>
                <w:tab w:val="left" w:pos="601"/>
              </w:tabs>
              <w:snapToGrid w:val="0"/>
              <w:ind w:firstLineChars="0"/>
              <w:rPr>
                <w:rFonts w:ascii="宋体" w:hAnsi="宋体"/>
                <w:sz w:val="24"/>
              </w:rPr>
            </w:pPr>
            <w:r>
              <w:rPr>
                <w:rFonts w:hint="eastAsia" w:ascii="宋体" w:hAnsi="宋体"/>
                <w:sz w:val="24"/>
              </w:rPr>
              <w:t>集中时间：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p>
          <w:p>
            <w:pPr>
              <w:pStyle w:val="82"/>
              <w:numPr>
                <w:ilvl w:val="0"/>
                <w:numId w:val="32"/>
              </w:numPr>
              <w:tabs>
                <w:tab w:val="left" w:pos="241"/>
                <w:tab w:val="left" w:pos="601"/>
              </w:tabs>
              <w:snapToGrid w:val="0"/>
              <w:ind w:firstLineChars="0"/>
              <w:rPr>
                <w:rFonts w:ascii="宋体" w:hAnsi="宋体"/>
                <w:sz w:val="24"/>
                <w:u w:val="single"/>
              </w:rPr>
            </w:pPr>
            <w:r>
              <w:rPr>
                <w:rFonts w:hint="eastAsia" w:ascii="宋体" w:hAnsi="宋体"/>
                <w:sz w:val="24"/>
              </w:rPr>
              <w:t>地点：</w:t>
            </w:r>
            <w:r>
              <w:rPr>
                <w:rFonts w:hint="eastAsia" w:ascii="宋体" w:hAnsi="宋体" w:cs="宋体"/>
                <w:sz w:val="24"/>
                <w:u w:val="single"/>
                <w:lang w:val="zh-CN"/>
              </w:rPr>
              <w:t>（必须明确写明具体门牌号）</w:t>
            </w:r>
          </w:p>
          <w:p>
            <w:pPr>
              <w:pStyle w:val="82"/>
              <w:numPr>
                <w:ilvl w:val="0"/>
                <w:numId w:val="32"/>
              </w:numPr>
              <w:tabs>
                <w:tab w:val="left" w:pos="241"/>
                <w:tab w:val="left" w:pos="601"/>
              </w:tabs>
              <w:snapToGrid w:val="0"/>
              <w:ind w:firstLineChars="0"/>
              <w:rPr>
                <w:rFonts w:ascii="宋体" w:hAnsi="宋体"/>
                <w:sz w:val="24"/>
              </w:rPr>
            </w:pPr>
            <w:r>
              <w:rPr>
                <w:rFonts w:hint="eastAsia" w:ascii="宋体" w:hAnsi="宋体"/>
                <w:sz w:val="24"/>
              </w:rPr>
              <w:t>联系人：</w:t>
            </w:r>
          </w:p>
          <w:p>
            <w:pPr>
              <w:pStyle w:val="82"/>
              <w:numPr>
                <w:ilvl w:val="0"/>
                <w:numId w:val="32"/>
              </w:numPr>
              <w:tabs>
                <w:tab w:val="left" w:pos="241"/>
                <w:tab w:val="left" w:pos="601"/>
              </w:tabs>
              <w:snapToGrid w:val="0"/>
              <w:ind w:firstLineChars="0"/>
              <w:rPr>
                <w:rFonts w:ascii="宋体" w:hAnsi="宋体"/>
                <w:color w:val="FF0000"/>
                <w:sz w:val="24"/>
              </w:rPr>
            </w:pPr>
            <w:r>
              <w:rPr>
                <w:rFonts w:hint="eastAsia" w:ascii="宋体" w:hAnsi="宋体"/>
                <w:sz w:val="24"/>
              </w:rPr>
              <w:t>联系电话：</w:t>
            </w:r>
            <w:r>
              <w:rPr>
                <w:rFonts w:ascii="宋体" w:hAnsi="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9986" w:type="dxa"/>
            <w:gridSpan w:val="4"/>
            <w:vAlign w:val="center"/>
          </w:tcPr>
          <w:p>
            <w:pPr>
              <w:jc w:val="center"/>
              <w:rPr>
                <w:rFonts w:ascii="宋体" w:hAnsi="宋体"/>
                <w:b/>
                <w:sz w:val="24"/>
              </w:rPr>
            </w:pPr>
            <w:r>
              <w:rPr>
                <w:rFonts w:ascii="宋体" w:hAnsi="宋体"/>
                <w:b/>
                <w:sz w:val="24"/>
              </w:rPr>
              <w:t>三、投标文件的编制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1314" w:type="dxa"/>
            <w:vMerge w:val="restart"/>
            <w:vAlign w:val="center"/>
          </w:tcPr>
          <w:p>
            <w:pPr>
              <w:jc w:val="center"/>
              <w:rPr>
                <w:rFonts w:ascii="宋体" w:hAnsi="宋体"/>
                <w:sz w:val="24"/>
              </w:rPr>
            </w:pPr>
            <w:r>
              <w:rPr>
                <w:rFonts w:hint="eastAsia" w:ascii="宋体" w:hAnsi="宋体"/>
                <w:sz w:val="24"/>
              </w:rPr>
              <w:t>（四）</w:t>
            </w:r>
          </w:p>
        </w:tc>
        <w:tc>
          <w:tcPr>
            <w:tcW w:w="708" w:type="dxa"/>
            <w:vAlign w:val="center"/>
          </w:tcPr>
          <w:p>
            <w:pPr>
              <w:jc w:val="center"/>
              <w:rPr>
                <w:rFonts w:ascii="宋体" w:hAnsi="宋体"/>
                <w:sz w:val="24"/>
              </w:rPr>
            </w:pPr>
            <w:r>
              <w:rPr>
                <w:rFonts w:ascii="宋体" w:hAnsi="宋体"/>
                <w:sz w:val="24"/>
              </w:rPr>
              <w:t>1</w:t>
            </w:r>
          </w:p>
        </w:tc>
        <w:tc>
          <w:tcPr>
            <w:tcW w:w="1418" w:type="dxa"/>
            <w:vAlign w:val="center"/>
          </w:tcPr>
          <w:p>
            <w:pPr>
              <w:jc w:val="center"/>
              <w:rPr>
                <w:rFonts w:ascii="宋体" w:hAnsi="宋体"/>
                <w:sz w:val="24"/>
              </w:rPr>
            </w:pPr>
            <w:r>
              <w:rPr>
                <w:rFonts w:ascii="宋体" w:hAnsi="宋体"/>
                <w:sz w:val="24"/>
              </w:rPr>
              <w:t>投标文件</w:t>
            </w:r>
            <w:r>
              <w:rPr>
                <w:rFonts w:hint="eastAsia" w:ascii="宋体" w:hAnsi="宋体"/>
                <w:sz w:val="24"/>
              </w:rPr>
              <w:t>式样与</w:t>
            </w:r>
            <w:r>
              <w:rPr>
                <w:rFonts w:ascii="宋体" w:hAnsi="宋体"/>
                <w:sz w:val="24"/>
              </w:rPr>
              <w:t>份数</w:t>
            </w:r>
          </w:p>
        </w:tc>
        <w:tc>
          <w:tcPr>
            <w:tcW w:w="6546" w:type="dxa"/>
            <w:vAlign w:val="center"/>
          </w:tcPr>
          <w:p>
            <w:pPr>
              <w:pStyle w:val="82"/>
              <w:numPr>
                <w:ilvl w:val="0"/>
                <w:numId w:val="33"/>
              </w:numPr>
              <w:tabs>
                <w:tab w:val="left" w:pos="459"/>
                <w:tab w:val="left" w:pos="601"/>
              </w:tabs>
              <w:snapToGrid w:val="0"/>
              <w:ind w:firstLineChars="0"/>
              <w:rPr>
                <w:rFonts w:ascii="宋体" w:hAnsi="宋体"/>
                <w:sz w:val="24"/>
              </w:rPr>
            </w:pPr>
            <w:r>
              <w:rPr>
                <w:rFonts w:ascii="宋体" w:hAnsi="宋体"/>
                <w:sz w:val="24"/>
              </w:rPr>
              <w:t>正本一份，副本</w:t>
            </w:r>
            <w:r>
              <w:rPr>
                <w:rFonts w:hint="eastAsia" w:ascii="宋体" w:hAnsi="宋体"/>
                <w:sz w:val="24"/>
                <w:u w:val="single"/>
              </w:rPr>
              <w:t>五</w:t>
            </w:r>
            <w:r>
              <w:rPr>
                <w:rFonts w:ascii="宋体" w:hAnsi="宋体"/>
                <w:sz w:val="24"/>
              </w:rPr>
              <w:t>份，电子介质</w:t>
            </w:r>
            <w:r>
              <w:rPr>
                <w:rFonts w:hint="eastAsia" w:ascii="宋体" w:hAnsi="宋体"/>
                <w:sz w:val="24"/>
              </w:rPr>
              <w:t>一</w:t>
            </w:r>
            <w:r>
              <w:rPr>
                <w:rFonts w:ascii="宋体" w:hAnsi="宋体"/>
                <w:sz w:val="24"/>
              </w:rPr>
              <w:t>份。</w:t>
            </w:r>
          </w:p>
          <w:p>
            <w:pPr>
              <w:pStyle w:val="82"/>
              <w:numPr>
                <w:ilvl w:val="0"/>
                <w:numId w:val="33"/>
              </w:numPr>
              <w:tabs>
                <w:tab w:val="left" w:pos="459"/>
                <w:tab w:val="left" w:pos="601"/>
              </w:tabs>
              <w:snapToGrid w:val="0"/>
              <w:ind w:left="601" w:hanging="601" w:firstLineChars="0"/>
              <w:rPr>
                <w:rFonts w:ascii="宋体" w:hAnsi="宋体" w:cs="宋体"/>
                <w:sz w:val="24"/>
              </w:rPr>
            </w:pPr>
            <w:r>
              <w:rPr>
                <w:rFonts w:hint="eastAsia" w:ascii="宋体" w:hAnsi="宋体" w:cs="宋体"/>
                <w:sz w:val="24"/>
                <w:lang w:eastAsia="zh-TW"/>
              </w:rPr>
              <w:t>投标文件的副本</w:t>
            </w:r>
            <w:r>
              <w:rPr>
                <w:rFonts w:hint="eastAsia" w:ascii="宋体" w:hAnsi="宋体" w:cs="宋体"/>
                <w:sz w:val="24"/>
              </w:rPr>
              <w:t>可采用</w:t>
            </w:r>
            <w:r>
              <w:rPr>
                <w:rFonts w:hint="eastAsia" w:ascii="宋体" w:hAnsi="宋体" w:cs="宋体"/>
                <w:sz w:val="24"/>
                <w:lang w:eastAsia="zh-TW"/>
              </w:rPr>
              <w:t>正本的复印件。每套投标文件须清楚地标明“正本”或</w:t>
            </w:r>
            <w:r>
              <w:rPr>
                <w:rFonts w:hint="eastAsia" w:ascii="宋体" w:hAnsi="宋体" w:cs="宋体"/>
                <w:sz w:val="24"/>
              </w:rPr>
              <w:t>“副</w:t>
            </w:r>
            <w:r>
              <w:rPr>
                <w:rFonts w:hint="eastAsia" w:ascii="宋体" w:hAnsi="宋体" w:cs="宋体"/>
                <w:sz w:val="24"/>
                <w:lang w:eastAsia="zh-TW"/>
              </w:rPr>
              <w:t>本</w:t>
            </w:r>
            <w:r>
              <w:rPr>
                <w:rFonts w:hint="eastAsia" w:ascii="宋体" w:hAnsi="宋体" w:cs="宋体"/>
                <w:sz w:val="24"/>
              </w:rPr>
              <w:t>”</w:t>
            </w:r>
            <w:r>
              <w:rPr>
                <w:rFonts w:hint="eastAsia" w:ascii="宋体" w:hAnsi="宋体" w:cs="宋体"/>
                <w:sz w:val="24"/>
                <w:lang w:eastAsia="zh-TW"/>
              </w:rPr>
              <w:t>。</w:t>
            </w:r>
            <w:r>
              <w:rPr>
                <w:rFonts w:hint="eastAsia" w:ascii="宋体" w:hAnsi="宋体" w:cs="宋体"/>
                <w:sz w:val="24"/>
              </w:rPr>
              <w:t>若副本与正本不符，以正本为准。</w:t>
            </w:r>
          </w:p>
          <w:p>
            <w:pPr>
              <w:pStyle w:val="82"/>
              <w:numPr>
                <w:ilvl w:val="0"/>
                <w:numId w:val="33"/>
              </w:numPr>
              <w:tabs>
                <w:tab w:val="left" w:pos="459"/>
                <w:tab w:val="left" w:pos="601"/>
              </w:tabs>
              <w:snapToGrid w:val="0"/>
              <w:ind w:left="601" w:hanging="601" w:firstLineChars="0"/>
              <w:rPr>
                <w:rFonts w:ascii="宋体" w:hAnsi="宋体" w:cs="宋体"/>
                <w:sz w:val="24"/>
              </w:rPr>
            </w:pPr>
            <w:r>
              <w:rPr>
                <w:rFonts w:hint="eastAsia" w:ascii="宋体" w:hAnsi="宋体" w:cs="宋体"/>
                <w:sz w:val="24"/>
              </w:rPr>
              <w:t>电子介质是指将按招标文件要求签署、盖章后的正本投标文件扫描成PDF格式后拷贝至无病毒无密码的U盘或光盘。</w:t>
            </w:r>
          </w:p>
          <w:p>
            <w:pPr>
              <w:pStyle w:val="82"/>
              <w:numPr>
                <w:ilvl w:val="0"/>
                <w:numId w:val="33"/>
              </w:numPr>
              <w:tabs>
                <w:tab w:val="left" w:pos="459"/>
                <w:tab w:val="left" w:pos="601"/>
              </w:tabs>
              <w:snapToGrid w:val="0"/>
              <w:ind w:left="601" w:hanging="601" w:firstLineChars="0"/>
              <w:rPr>
                <w:rFonts w:ascii="宋体" w:hAnsi="宋体"/>
                <w:sz w:val="24"/>
              </w:rPr>
            </w:pPr>
            <w:r>
              <w:rPr>
                <w:rFonts w:hint="eastAsia" w:ascii="宋体" w:hAnsi="宋体" w:cs="宋体"/>
                <w:sz w:val="24"/>
                <w:lang w:eastAsia="zh-TW"/>
              </w:rPr>
              <w:t>若</w:t>
            </w:r>
            <w:r>
              <w:rPr>
                <w:rFonts w:hint="eastAsia" w:ascii="宋体" w:hAnsi="宋体" w:cs="宋体"/>
                <w:sz w:val="24"/>
              </w:rPr>
              <w:t>电子介质的投标文件</w:t>
            </w:r>
            <w:r>
              <w:rPr>
                <w:rFonts w:hint="eastAsia" w:ascii="宋体" w:hAnsi="宋体" w:cs="宋体"/>
                <w:sz w:val="24"/>
                <w:lang w:eastAsia="zh-TW"/>
              </w:rPr>
              <w:t>与</w:t>
            </w:r>
            <w:r>
              <w:rPr>
                <w:rFonts w:hint="eastAsia" w:ascii="宋体" w:hAnsi="宋体" w:cs="宋体"/>
                <w:sz w:val="24"/>
              </w:rPr>
              <w:t>纸质投标文件</w:t>
            </w:r>
            <w:r>
              <w:rPr>
                <w:rFonts w:hint="eastAsia" w:ascii="宋体" w:hAnsi="宋体" w:cs="宋体"/>
                <w:sz w:val="24"/>
                <w:lang w:eastAsia="zh-TW"/>
              </w:rPr>
              <w:t>不符</w:t>
            </w:r>
            <w:r>
              <w:rPr>
                <w:rFonts w:hint="eastAsia" w:ascii="宋体" w:hAnsi="宋体" w:cs="宋体"/>
                <w:sz w:val="24"/>
              </w:rPr>
              <w:t>，</w:t>
            </w:r>
            <w:r>
              <w:rPr>
                <w:rFonts w:hint="eastAsia" w:ascii="宋体" w:hAnsi="宋体" w:cs="宋体"/>
                <w:sz w:val="24"/>
                <w:lang w:eastAsia="zh-TW"/>
              </w:rPr>
              <w:t>以</w:t>
            </w:r>
            <w:r>
              <w:rPr>
                <w:rFonts w:hint="eastAsia" w:ascii="宋体" w:hAnsi="宋体" w:cs="宋体"/>
                <w:sz w:val="24"/>
              </w:rPr>
              <w:t>纸质投标文件</w:t>
            </w:r>
            <w:r>
              <w:rPr>
                <w:rFonts w:hint="eastAsia" w:ascii="宋体" w:hAnsi="宋体" w:cs="宋体"/>
                <w:sz w:val="24"/>
                <w:lang w:eastAsia="zh-TW"/>
              </w:rPr>
              <w:t>为准</w:t>
            </w: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14" w:type="dxa"/>
            <w:vMerge w:val="continue"/>
            <w:vAlign w:val="center"/>
          </w:tcPr>
          <w:p>
            <w:pPr>
              <w:jc w:val="center"/>
              <w:rPr>
                <w:rFonts w:ascii="宋体" w:hAnsi="宋体"/>
                <w:sz w:val="24"/>
              </w:rPr>
            </w:pPr>
          </w:p>
        </w:tc>
        <w:tc>
          <w:tcPr>
            <w:tcW w:w="708" w:type="dxa"/>
            <w:vAlign w:val="center"/>
          </w:tcPr>
          <w:p>
            <w:pPr>
              <w:jc w:val="center"/>
              <w:rPr>
                <w:rFonts w:ascii="宋体" w:hAnsi="宋体"/>
                <w:sz w:val="24"/>
              </w:rPr>
            </w:pPr>
            <w:r>
              <w:rPr>
                <w:rFonts w:hint="eastAsia" w:ascii="宋体" w:hAnsi="宋体"/>
                <w:sz w:val="24"/>
              </w:rPr>
              <w:t>2</w:t>
            </w:r>
          </w:p>
        </w:tc>
        <w:tc>
          <w:tcPr>
            <w:tcW w:w="1418" w:type="dxa"/>
            <w:vAlign w:val="center"/>
          </w:tcPr>
          <w:p>
            <w:pPr>
              <w:jc w:val="center"/>
              <w:rPr>
                <w:rFonts w:ascii="宋体" w:hAnsi="宋体"/>
                <w:sz w:val="24"/>
              </w:rPr>
            </w:pPr>
            <w:r>
              <w:rPr>
                <w:rFonts w:hint="eastAsia" w:ascii="宋体" w:hAnsi="宋体"/>
                <w:sz w:val="24"/>
              </w:rPr>
              <w:t>单独密封资料</w:t>
            </w:r>
          </w:p>
        </w:tc>
        <w:tc>
          <w:tcPr>
            <w:tcW w:w="6546" w:type="dxa"/>
            <w:vAlign w:val="center"/>
          </w:tcPr>
          <w:p>
            <w:pPr>
              <w:tabs>
                <w:tab w:val="left" w:pos="459"/>
                <w:tab w:val="left" w:pos="601"/>
              </w:tabs>
              <w:snapToGrid w:val="0"/>
              <w:rPr>
                <w:rFonts w:ascii="宋体" w:hAnsi="宋体"/>
                <w:bCs/>
                <w:sz w:val="24"/>
              </w:rPr>
            </w:pPr>
            <w:r>
              <w:rPr>
                <w:rFonts w:hint="eastAsia" w:ascii="宋体" w:hAnsi="宋体"/>
                <w:bCs/>
                <w:sz w:val="24"/>
              </w:rPr>
              <w:t>投标人还应将下述资料一并单独密封提交，并在信封上标明“单独密封资料”字样，为了方便后续相关事宜的办理。</w:t>
            </w:r>
          </w:p>
          <w:p>
            <w:pPr>
              <w:numPr>
                <w:ilvl w:val="0"/>
                <w:numId w:val="34"/>
              </w:numPr>
              <w:tabs>
                <w:tab w:val="left" w:pos="459"/>
                <w:tab w:val="left" w:pos="601"/>
              </w:tabs>
              <w:snapToGrid w:val="0"/>
              <w:rPr>
                <w:rFonts w:ascii="宋体" w:hAnsi="宋体"/>
                <w:sz w:val="24"/>
              </w:rPr>
            </w:pPr>
            <w:r>
              <w:rPr>
                <w:rFonts w:hint="eastAsia" w:ascii="宋体" w:hAnsi="宋体"/>
                <w:sz w:val="24"/>
              </w:rPr>
              <w:t>电子介质；</w:t>
            </w:r>
          </w:p>
          <w:p>
            <w:pPr>
              <w:numPr>
                <w:ilvl w:val="0"/>
                <w:numId w:val="34"/>
              </w:numPr>
              <w:tabs>
                <w:tab w:val="left" w:pos="459"/>
                <w:tab w:val="left" w:pos="601"/>
              </w:tabs>
              <w:snapToGrid w:val="0"/>
              <w:rPr>
                <w:rFonts w:ascii="宋体" w:hAnsi="宋体"/>
                <w:sz w:val="24"/>
              </w:rPr>
            </w:pPr>
            <w:r>
              <w:rPr>
                <w:rFonts w:hint="eastAsia" w:ascii="宋体" w:hAnsi="宋体"/>
                <w:sz w:val="24"/>
              </w:rPr>
              <w:t>开票资料说明函；</w:t>
            </w:r>
          </w:p>
          <w:p>
            <w:pPr>
              <w:numPr>
                <w:ilvl w:val="0"/>
                <w:numId w:val="34"/>
              </w:numPr>
              <w:tabs>
                <w:tab w:val="left" w:pos="459"/>
                <w:tab w:val="left" w:pos="601"/>
              </w:tabs>
              <w:snapToGrid w:val="0"/>
              <w:rPr>
                <w:rFonts w:ascii="宋体" w:hAnsi="宋体"/>
                <w:sz w:val="24"/>
              </w:rPr>
            </w:pPr>
            <w:r>
              <w:rPr>
                <w:rFonts w:hint="eastAsia" w:ascii="宋体" w:hAnsi="宋体"/>
                <w:sz w:val="24"/>
              </w:rPr>
              <w:t>营业执照复印件</w:t>
            </w:r>
            <w:r>
              <w:rPr>
                <w:rFonts w:hint="eastAsia" w:ascii="宋体" w:hAnsi="宋体"/>
                <w:bCs/>
                <w:sz w:val="24"/>
              </w:rPr>
              <w:t>（或事业单位法人证书或社会团体法人登记证书）。</w:t>
            </w:r>
          </w:p>
          <w:p>
            <w:pPr>
              <w:numPr>
                <w:ilvl w:val="0"/>
                <w:numId w:val="34"/>
              </w:numPr>
              <w:tabs>
                <w:tab w:val="left" w:pos="459"/>
                <w:tab w:val="left" w:pos="601"/>
              </w:tabs>
              <w:snapToGrid w:val="0"/>
              <w:rPr>
                <w:rFonts w:ascii="宋体" w:hAnsi="宋体"/>
                <w:sz w:val="24"/>
              </w:rPr>
            </w:pPr>
            <w:r>
              <w:rPr>
                <w:rFonts w:hint="eastAsia" w:ascii="宋体" w:hAnsi="宋体"/>
                <w:bCs/>
                <w:sz w:val="24"/>
              </w:rPr>
              <w:t>中小企业声明函（如有）</w:t>
            </w:r>
          </w:p>
          <w:p>
            <w:pPr>
              <w:numPr>
                <w:ilvl w:val="0"/>
                <w:numId w:val="34"/>
              </w:numPr>
              <w:tabs>
                <w:tab w:val="left" w:pos="459"/>
                <w:tab w:val="left" w:pos="601"/>
              </w:tabs>
              <w:snapToGrid w:val="0"/>
              <w:rPr>
                <w:rFonts w:ascii="宋体" w:hAnsi="宋体"/>
                <w:sz w:val="24"/>
              </w:rPr>
            </w:pPr>
            <w:r>
              <w:rPr>
                <w:rFonts w:hint="eastAsia" w:ascii="宋体" w:hAnsi="宋体"/>
                <w:sz w:val="24"/>
              </w:rPr>
              <w:t>招标文件确认下载回执。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314" w:type="dxa"/>
            <w:vMerge w:val="restart"/>
            <w:vAlign w:val="center"/>
          </w:tcPr>
          <w:p>
            <w:pPr>
              <w:jc w:val="center"/>
              <w:rPr>
                <w:rFonts w:ascii="宋体" w:hAnsi="宋体"/>
                <w:sz w:val="24"/>
              </w:rPr>
            </w:pPr>
            <w:r>
              <w:rPr>
                <w:rFonts w:hint="eastAsia" w:ascii="宋体" w:hAnsi="宋体"/>
                <w:sz w:val="24"/>
              </w:rPr>
              <w:t>（五）</w:t>
            </w:r>
          </w:p>
        </w:tc>
        <w:tc>
          <w:tcPr>
            <w:tcW w:w="708" w:type="dxa"/>
            <w:vAlign w:val="center"/>
          </w:tcPr>
          <w:p>
            <w:pPr>
              <w:jc w:val="center"/>
              <w:rPr>
                <w:rFonts w:ascii="宋体" w:hAnsi="宋体" w:cs="宋体"/>
                <w:sz w:val="24"/>
              </w:rPr>
            </w:pPr>
            <w:r>
              <w:rPr>
                <w:rFonts w:hint="eastAsia" w:ascii="宋体" w:hAnsi="宋体" w:cs="宋体"/>
                <w:sz w:val="24"/>
              </w:rPr>
              <w:t>1</w:t>
            </w:r>
          </w:p>
        </w:tc>
        <w:tc>
          <w:tcPr>
            <w:tcW w:w="1418" w:type="dxa"/>
            <w:vAlign w:val="center"/>
          </w:tcPr>
          <w:p>
            <w:pPr>
              <w:jc w:val="center"/>
              <w:rPr>
                <w:rFonts w:ascii="宋体" w:hAnsi="宋体" w:cs="宋体"/>
                <w:sz w:val="24"/>
              </w:rPr>
            </w:pPr>
            <w:r>
              <w:rPr>
                <w:rFonts w:hint="eastAsia" w:ascii="宋体" w:hAnsi="宋体" w:cs="宋体"/>
                <w:sz w:val="24"/>
              </w:rPr>
              <w:t>投标报价</w:t>
            </w:r>
          </w:p>
        </w:tc>
        <w:tc>
          <w:tcPr>
            <w:tcW w:w="6546" w:type="dxa"/>
            <w:vAlign w:val="center"/>
          </w:tcPr>
          <w:p>
            <w:pPr>
              <w:pStyle w:val="82"/>
              <w:numPr>
                <w:ilvl w:val="0"/>
                <w:numId w:val="35"/>
              </w:numPr>
              <w:tabs>
                <w:tab w:val="left" w:pos="459"/>
                <w:tab w:val="left" w:pos="601"/>
              </w:tabs>
              <w:snapToGrid w:val="0"/>
              <w:ind w:left="524" w:hanging="524" w:firstLineChars="0"/>
              <w:rPr>
                <w:rFonts w:ascii="宋体" w:hAnsi="宋体" w:cs="宋体"/>
                <w:sz w:val="24"/>
              </w:rPr>
            </w:pPr>
            <w:r>
              <w:rPr>
                <w:rFonts w:hint="eastAsia" w:ascii="宋体" w:hAnsi="宋体" w:cs="宋体"/>
                <w:sz w:val="24"/>
              </w:rPr>
              <w:t>投标报价（总价）中不得包含招标文件要求以外的内容，否则，在评标时不予核减。</w:t>
            </w:r>
          </w:p>
          <w:p>
            <w:pPr>
              <w:pStyle w:val="82"/>
              <w:numPr>
                <w:ilvl w:val="0"/>
                <w:numId w:val="35"/>
              </w:numPr>
              <w:tabs>
                <w:tab w:val="left" w:pos="459"/>
                <w:tab w:val="left" w:pos="601"/>
              </w:tabs>
              <w:snapToGrid w:val="0"/>
              <w:ind w:left="524" w:hanging="524" w:firstLineChars="0"/>
              <w:rPr>
                <w:rFonts w:ascii="宋体" w:hAnsi="宋体" w:cs="宋体"/>
                <w:sz w:val="24"/>
              </w:rPr>
            </w:pPr>
            <w:r>
              <w:rPr>
                <w:rFonts w:hint="eastAsia" w:ascii="宋体" w:hAnsi="宋体" w:cs="宋体"/>
                <w:sz w:val="24"/>
              </w:rPr>
              <w:t>若投标报价有缺漏项的，缺漏项部分的价格视为已包含在投标报价中，中标后不作任何调整。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14" w:type="dxa"/>
            <w:vMerge w:val="continue"/>
            <w:vAlign w:val="center"/>
          </w:tcPr>
          <w:p>
            <w:pPr>
              <w:jc w:val="center"/>
              <w:rPr>
                <w:rFonts w:ascii="宋体" w:hAnsi="宋体"/>
                <w:sz w:val="24"/>
              </w:rPr>
            </w:pPr>
          </w:p>
        </w:tc>
        <w:tc>
          <w:tcPr>
            <w:tcW w:w="708" w:type="dxa"/>
            <w:vAlign w:val="center"/>
          </w:tcPr>
          <w:p>
            <w:pPr>
              <w:jc w:val="center"/>
              <w:rPr>
                <w:rFonts w:ascii="宋体" w:hAnsi="宋体" w:cs="宋体"/>
                <w:color w:val="00B0F0"/>
                <w:sz w:val="24"/>
              </w:rPr>
            </w:pPr>
            <w:r>
              <w:rPr>
                <w:rFonts w:hint="eastAsia" w:ascii="宋体" w:hAnsi="宋体"/>
                <w:sz w:val="24"/>
              </w:rPr>
              <w:t>2</w:t>
            </w:r>
          </w:p>
        </w:tc>
        <w:tc>
          <w:tcPr>
            <w:tcW w:w="1418" w:type="dxa"/>
            <w:vAlign w:val="center"/>
          </w:tcPr>
          <w:p>
            <w:pPr>
              <w:jc w:val="center"/>
              <w:rPr>
                <w:rFonts w:ascii="宋体" w:hAnsi="宋体" w:cs="宋体"/>
                <w:color w:val="00B0F0"/>
                <w:sz w:val="24"/>
              </w:rPr>
            </w:pPr>
            <w:r>
              <w:rPr>
                <w:rFonts w:hint="eastAsia" w:ascii="宋体" w:hAnsi="宋体" w:cs="宋体"/>
                <w:sz w:val="24"/>
              </w:rPr>
              <w:t>投标分项报价</w:t>
            </w:r>
          </w:p>
        </w:tc>
        <w:tc>
          <w:tcPr>
            <w:tcW w:w="6546" w:type="dxa"/>
            <w:vAlign w:val="center"/>
          </w:tcPr>
          <w:p>
            <w:pPr>
              <w:tabs>
                <w:tab w:val="left" w:pos="459"/>
                <w:tab w:val="left" w:pos="601"/>
              </w:tabs>
              <w:snapToGrid w:val="0"/>
              <w:rPr>
                <w:rFonts w:ascii="宋体" w:hAnsi="宋体" w:cs="宋体"/>
                <w:color w:val="00B0F0"/>
                <w:sz w:val="24"/>
              </w:rPr>
            </w:pPr>
            <w:r>
              <w:rPr>
                <w:rFonts w:hint="eastAsia" w:ascii="宋体" w:hAnsi="宋体" w:cs="宋体"/>
                <w:sz w:val="24"/>
                <w:lang w:val="zh-CN"/>
              </w:rPr>
              <w:t>包</w:t>
            </w:r>
            <w:r>
              <w:rPr>
                <w:rFonts w:ascii="宋体" w:hAnsi="宋体" w:cs="宋体"/>
                <w:sz w:val="24"/>
                <w:lang w:val="zh-CN"/>
              </w:rPr>
              <w:t>括但不</w:t>
            </w:r>
            <w:r>
              <w:rPr>
                <w:rFonts w:hint="eastAsia" w:ascii="宋体" w:hAnsi="宋体" w:cs="宋体"/>
                <w:sz w:val="24"/>
                <w:lang w:val="zh-CN"/>
              </w:rPr>
              <w:t>仅仅</w:t>
            </w:r>
            <w:r>
              <w:rPr>
                <w:rFonts w:ascii="宋体" w:hAnsi="宋体" w:cs="宋体"/>
                <w:sz w:val="24"/>
                <w:lang w:val="zh-CN"/>
              </w:rPr>
              <w:t>限于</w:t>
            </w:r>
            <w:r>
              <w:rPr>
                <w:rFonts w:hint="eastAsia" w:ascii="宋体" w:hAnsi="宋体" w:cs="宋体"/>
                <w:sz w:val="24"/>
                <w:lang w:val="zh-CN"/>
              </w:rPr>
              <w:t>：</w:t>
            </w:r>
            <w:r>
              <w:rPr>
                <w:rFonts w:ascii="宋体" w:hAnsi="宋体" w:cs="宋体"/>
                <w:sz w:val="24"/>
                <w:lang w:val="zh-CN"/>
              </w:rPr>
              <w:t>项目的</w:t>
            </w:r>
            <w:r>
              <w:rPr>
                <w:rFonts w:hint="eastAsia" w:ascii="宋体" w:hAnsi="宋体" w:cs="宋体"/>
                <w:sz w:val="24"/>
                <w:lang w:val="zh-CN"/>
              </w:rPr>
              <w:t>服务价格、应向中华人民共和国政府缴纳的增值税和其它税等全部税费</w:t>
            </w:r>
            <w:r>
              <w:rPr>
                <w:rFonts w:ascii="宋体" w:hAnsi="宋体" w:cs="宋体"/>
                <w:sz w:val="24"/>
                <w:lang w:val="zh-CN"/>
              </w:rPr>
              <w:t>以及</w:t>
            </w:r>
            <w:r>
              <w:rPr>
                <w:rFonts w:hint="eastAsia" w:ascii="宋体" w:hAnsi="宋体" w:cs="宋体"/>
                <w:sz w:val="24"/>
                <w:lang w:val="zh-CN"/>
              </w:rPr>
              <w:t>履行合同所需的费用、</w:t>
            </w:r>
            <w:r>
              <w:rPr>
                <w:rFonts w:ascii="宋体" w:hAnsi="宋体" w:cs="宋体"/>
                <w:sz w:val="24"/>
                <w:lang w:val="zh-CN"/>
              </w:rPr>
              <w:t>所有风险、责任等</w:t>
            </w:r>
            <w:r>
              <w:rPr>
                <w:rFonts w:hint="eastAsia" w:ascii="宋体" w:hAnsi="宋体" w:cs="宋体"/>
                <w:sz w:val="24"/>
                <w:lang w:val="zh-CN"/>
              </w:rPr>
              <w:t>其他一切隐含及不可预见的费用。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314" w:type="dxa"/>
            <w:vMerge w:val="continue"/>
            <w:vAlign w:val="center"/>
          </w:tcPr>
          <w:p>
            <w:pPr>
              <w:jc w:val="center"/>
              <w:rPr>
                <w:rFonts w:ascii="宋体" w:hAnsi="宋体"/>
                <w:sz w:val="24"/>
              </w:rPr>
            </w:pPr>
          </w:p>
        </w:tc>
        <w:tc>
          <w:tcPr>
            <w:tcW w:w="708" w:type="dxa"/>
            <w:vAlign w:val="center"/>
          </w:tcPr>
          <w:p>
            <w:pPr>
              <w:jc w:val="center"/>
              <w:rPr>
                <w:rFonts w:ascii="宋体" w:hAnsi="宋体"/>
                <w:sz w:val="24"/>
              </w:rPr>
            </w:pPr>
            <w:r>
              <w:rPr>
                <w:rFonts w:hint="eastAsia" w:ascii="宋体" w:hAnsi="宋体"/>
                <w:sz w:val="24"/>
              </w:rPr>
              <w:t>4</w:t>
            </w:r>
          </w:p>
        </w:tc>
        <w:tc>
          <w:tcPr>
            <w:tcW w:w="1418" w:type="dxa"/>
            <w:vAlign w:val="center"/>
          </w:tcPr>
          <w:p>
            <w:pPr>
              <w:jc w:val="center"/>
              <w:rPr>
                <w:rFonts w:ascii="宋体" w:hAnsi="宋体" w:cs="宋体"/>
                <w:sz w:val="24"/>
              </w:rPr>
            </w:pPr>
            <w:r>
              <w:rPr>
                <w:rFonts w:hint="eastAsia" w:ascii="宋体" w:hAnsi="宋体" w:cs="宋体"/>
                <w:sz w:val="24"/>
              </w:rPr>
              <w:t>备选方案</w:t>
            </w:r>
          </w:p>
        </w:tc>
        <w:tc>
          <w:tcPr>
            <w:tcW w:w="6546" w:type="dxa"/>
            <w:vAlign w:val="center"/>
          </w:tcPr>
          <w:p>
            <w:pPr>
              <w:tabs>
                <w:tab w:val="left" w:pos="459"/>
                <w:tab w:val="left" w:pos="601"/>
              </w:tabs>
              <w:snapToGrid w:val="0"/>
              <w:rPr>
                <w:rFonts w:ascii="宋体" w:hAnsi="宋体" w:cs="宋体"/>
                <w:sz w:val="24"/>
                <w:lang w:val="zh-CN"/>
              </w:rPr>
            </w:pPr>
            <w:r>
              <w:rPr>
                <w:rFonts w:hint="eastAsia" w:ascii="宋体" w:hAnsi="宋体" w:cs="宋体"/>
                <w:sz w:val="24"/>
                <w:lang w:val="zh-CN"/>
              </w:rPr>
              <w:t>不允许,每项报价或每种规格货物或每项服务只允许有一个报价，否则将被视为无效投标。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314" w:type="dxa"/>
            <w:vAlign w:val="center"/>
          </w:tcPr>
          <w:p>
            <w:pPr>
              <w:jc w:val="center"/>
              <w:rPr>
                <w:rFonts w:ascii="宋体" w:hAnsi="宋体"/>
                <w:sz w:val="24"/>
              </w:rPr>
            </w:pPr>
            <w:r>
              <w:rPr>
                <w:rFonts w:hint="eastAsia" w:ascii="宋体" w:hAnsi="宋体"/>
                <w:sz w:val="24"/>
              </w:rPr>
              <w:t>（十）</w:t>
            </w:r>
          </w:p>
        </w:tc>
        <w:tc>
          <w:tcPr>
            <w:tcW w:w="708" w:type="dxa"/>
            <w:vAlign w:val="center"/>
          </w:tcPr>
          <w:p>
            <w:pPr>
              <w:jc w:val="center"/>
              <w:rPr>
                <w:rFonts w:ascii="宋体" w:hAnsi="宋体"/>
                <w:sz w:val="24"/>
              </w:rPr>
            </w:pPr>
            <w:r>
              <w:rPr>
                <w:rFonts w:ascii="宋体" w:hAnsi="宋体"/>
                <w:sz w:val="24"/>
              </w:rPr>
              <w:t>1</w:t>
            </w:r>
          </w:p>
        </w:tc>
        <w:tc>
          <w:tcPr>
            <w:tcW w:w="1418" w:type="dxa"/>
            <w:vAlign w:val="center"/>
          </w:tcPr>
          <w:p>
            <w:pPr>
              <w:jc w:val="center"/>
              <w:rPr>
                <w:rFonts w:ascii="宋体" w:hAnsi="宋体"/>
                <w:sz w:val="24"/>
              </w:rPr>
            </w:pPr>
            <w:r>
              <w:rPr>
                <w:rFonts w:hint="eastAsia" w:ascii="宋体" w:hAnsi="宋体" w:cs="宋体"/>
                <w:sz w:val="24"/>
                <w:lang w:eastAsia="zh-TW"/>
              </w:rPr>
              <w:t>投标保证金</w:t>
            </w:r>
          </w:p>
        </w:tc>
        <w:tc>
          <w:tcPr>
            <w:tcW w:w="6546" w:type="dxa"/>
            <w:vAlign w:val="center"/>
          </w:tcPr>
          <w:p>
            <w:pPr>
              <w:tabs>
                <w:tab w:val="left" w:pos="459"/>
                <w:tab w:val="left" w:pos="601"/>
              </w:tabs>
              <w:snapToGrid w:val="0"/>
              <w:rPr>
                <w:rFonts w:ascii="宋体" w:hAnsi="宋体" w:cs="宋体"/>
                <w:bCs/>
                <w:sz w:val="24"/>
              </w:rPr>
            </w:pPr>
            <w:r>
              <w:rPr>
                <w:rFonts w:hint="eastAsia" w:ascii="宋体" w:hAnsi="宋体" w:cs="宋体"/>
                <w:bCs/>
                <w:sz w:val="24"/>
              </w:rPr>
              <w:t>本项目不要求交纳投标保证金。招标文件中关于投标保证金的事项及有关条款不适用。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14" w:type="dxa"/>
            <w:vAlign w:val="center"/>
          </w:tcPr>
          <w:p>
            <w:pPr>
              <w:jc w:val="center"/>
              <w:rPr>
                <w:rFonts w:ascii="宋体" w:hAnsi="宋体"/>
                <w:sz w:val="24"/>
              </w:rPr>
            </w:pPr>
            <w:r>
              <w:rPr>
                <w:rFonts w:hint="eastAsia" w:ascii="宋体" w:hAnsi="宋体"/>
                <w:sz w:val="24"/>
              </w:rPr>
              <w:t>（十一）</w:t>
            </w:r>
          </w:p>
        </w:tc>
        <w:tc>
          <w:tcPr>
            <w:tcW w:w="708" w:type="dxa"/>
            <w:vAlign w:val="center"/>
          </w:tcPr>
          <w:p>
            <w:pPr>
              <w:jc w:val="center"/>
              <w:rPr>
                <w:rFonts w:ascii="宋体" w:hAnsi="宋体"/>
                <w:sz w:val="24"/>
              </w:rPr>
            </w:pPr>
            <w:r>
              <w:rPr>
                <w:rFonts w:ascii="宋体" w:hAnsi="宋体"/>
                <w:sz w:val="24"/>
              </w:rPr>
              <w:t>1</w:t>
            </w:r>
          </w:p>
        </w:tc>
        <w:tc>
          <w:tcPr>
            <w:tcW w:w="1418" w:type="dxa"/>
            <w:vAlign w:val="center"/>
          </w:tcPr>
          <w:p>
            <w:pPr>
              <w:jc w:val="center"/>
              <w:rPr>
                <w:rFonts w:ascii="宋体" w:hAnsi="宋体"/>
                <w:sz w:val="24"/>
              </w:rPr>
            </w:pPr>
            <w:r>
              <w:rPr>
                <w:rFonts w:ascii="宋体" w:hAnsi="宋体"/>
                <w:sz w:val="24"/>
              </w:rPr>
              <w:t>投标有效期</w:t>
            </w:r>
          </w:p>
        </w:tc>
        <w:tc>
          <w:tcPr>
            <w:tcW w:w="6546" w:type="dxa"/>
            <w:vAlign w:val="center"/>
          </w:tcPr>
          <w:p>
            <w:pPr>
              <w:rPr>
                <w:rFonts w:ascii="宋体" w:hAnsi="宋体"/>
                <w:sz w:val="24"/>
              </w:rPr>
            </w:pPr>
            <w:r>
              <w:rPr>
                <w:rFonts w:ascii="宋体" w:hAnsi="宋体"/>
                <w:sz w:val="24"/>
                <w:u w:val="single"/>
              </w:rPr>
              <w:t>90</w:t>
            </w:r>
            <w:r>
              <w:rPr>
                <w:rFonts w:hint="eastAsia" w:ascii="宋体" w:hAnsi="宋体"/>
                <w:sz w:val="24"/>
              </w:rPr>
              <w:t>日历日。</w:t>
            </w:r>
            <w:r>
              <w:rPr>
                <w:rFonts w:hint="eastAsia" w:ascii="宋体" w:hAnsi="宋体" w:cs="宋体"/>
                <w:sz w:val="24"/>
                <w:lang w:eastAsia="zh-TW"/>
              </w:rPr>
              <w:t>投标有效期不足的投标</w:t>
            </w:r>
            <w:r>
              <w:rPr>
                <w:rFonts w:hint="eastAsia" w:ascii="宋体" w:hAnsi="宋体" w:cs="宋体"/>
                <w:sz w:val="24"/>
              </w:rPr>
              <w:t>，</w:t>
            </w:r>
            <w:r>
              <w:rPr>
                <w:rFonts w:hint="eastAsia" w:ascii="宋体" w:hAnsi="宋体" w:cs="宋体"/>
                <w:sz w:val="24"/>
                <w:lang w:eastAsia="zh-TW"/>
              </w:rPr>
              <w:t>将被</w:t>
            </w:r>
            <w:r>
              <w:rPr>
                <w:rFonts w:hint="eastAsia" w:ascii="宋体" w:hAnsi="宋体" w:cs="宋体"/>
                <w:sz w:val="24"/>
              </w:rPr>
              <w:t>视为</w:t>
            </w:r>
            <w:r>
              <w:rPr>
                <w:rFonts w:hint="eastAsia" w:ascii="宋体" w:hAnsi="宋体" w:cs="宋体"/>
                <w:b/>
                <w:sz w:val="24"/>
              </w:rPr>
              <w:t>无效投标</w:t>
            </w: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986" w:type="dxa"/>
            <w:gridSpan w:val="4"/>
            <w:vAlign w:val="center"/>
          </w:tcPr>
          <w:p>
            <w:pPr>
              <w:jc w:val="center"/>
              <w:rPr>
                <w:rFonts w:ascii="宋体" w:hAnsi="宋体"/>
                <w:b/>
                <w:sz w:val="24"/>
              </w:rPr>
            </w:pPr>
            <w:r>
              <w:rPr>
                <w:rFonts w:hint="eastAsia" w:ascii="宋体" w:hAnsi="宋体"/>
                <w:b/>
                <w:sz w:val="24"/>
              </w:rPr>
              <w:t>五、开标、评标、定标与合同签订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314" w:type="dxa"/>
            <w:vMerge w:val="restart"/>
            <w:vAlign w:val="center"/>
          </w:tcPr>
          <w:p>
            <w:pPr>
              <w:jc w:val="center"/>
              <w:rPr>
                <w:rFonts w:ascii="宋体" w:hAnsi="宋体"/>
                <w:sz w:val="24"/>
              </w:rPr>
            </w:pPr>
            <w:r>
              <w:rPr>
                <w:rFonts w:hint="eastAsia" w:ascii="宋体" w:hAnsi="宋体"/>
                <w:sz w:val="24"/>
              </w:rPr>
              <w:t>（二）</w:t>
            </w:r>
          </w:p>
        </w:tc>
        <w:tc>
          <w:tcPr>
            <w:tcW w:w="708" w:type="dxa"/>
            <w:vAlign w:val="center"/>
          </w:tcPr>
          <w:p>
            <w:pPr>
              <w:jc w:val="center"/>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w:t>
            </w:r>
          </w:p>
        </w:tc>
        <w:tc>
          <w:tcPr>
            <w:tcW w:w="1418" w:type="dxa"/>
            <w:vAlign w:val="center"/>
          </w:tcPr>
          <w:p>
            <w:pPr>
              <w:jc w:val="center"/>
              <w:rPr>
                <w:rFonts w:ascii="宋体" w:hAnsi="宋体"/>
                <w:sz w:val="24"/>
              </w:rPr>
            </w:pPr>
            <w:r>
              <w:rPr>
                <w:rFonts w:hint="eastAsia" w:ascii="宋体" w:hAnsi="宋体"/>
                <w:sz w:val="24"/>
              </w:rPr>
              <w:t>评标委员会成员人数</w:t>
            </w:r>
          </w:p>
        </w:tc>
        <w:tc>
          <w:tcPr>
            <w:tcW w:w="6546" w:type="dxa"/>
            <w:vAlign w:val="center"/>
          </w:tcPr>
          <w:p>
            <w:pPr>
              <w:spacing w:line="360" w:lineRule="auto"/>
              <w:jc w:val="left"/>
              <w:rPr>
                <w:rFonts w:ascii="宋体" w:hAnsi="宋体"/>
                <w:bCs/>
                <w:sz w:val="24"/>
              </w:rPr>
            </w:pPr>
            <w:r>
              <w:rPr>
                <w:rFonts w:hint="eastAsia" w:ascii="宋体" w:hAnsi="宋体"/>
                <w:sz w:val="24"/>
              </w:rPr>
              <w:t>√</w:t>
            </w:r>
            <w:r>
              <w:rPr>
                <w:rFonts w:hint="eastAsia" w:ascii="宋体" w:hAnsi="宋体"/>
                <w:bCs/>
                <w:sz w:val="24"/>
              </w:rPr>
              <w:t>5人</w:t>
            </w:r>
          </w:p>
          <w:p>
            <w:pPr>
              <w:spacing w:line="360" w:lineRule="auto"/>
              <w:jc w:val="left"/>
              <w:rPr>
                <w:rFonts w:ascii="宋体" w:hAnsi="宋体"/>
                <w:bCs/>
                <w:sz w:val="24"/>
              </w:rPr>
            </w:pPr>
            <w:r>
              <w:rPr>
                <w:rFonts w:hint="eastAsia" w:ascii="宋体" w:hAnsi="宋体"/>
                <w:sz w:val="24"/>
              </w:rPr>
              <w:t>□</w:t>
            </w:r>
            <w:r>
              <w:rPr>
                <w:rFonts w:ascii="宋体" w:hAnsi="宋体"/>
                <w:bCs/>
                <w:sz w:val="24"/>
              </w:rPr>
              <w:t>7</w:t>
            </w:r>
            <w:r>
              <w:rPr>
                <w:rFonts w:hint="eastAsia" w:ascii="宋体" w:hAnsi="宋体"/>
                <w:bCs/>
                <w:sz w:val="24"/>
              </w:rPr>
              <w:t>人</w:t>
            </w:r>
            <w:r>
              <w:rPr>
                <w:rFonts w:ascii="宋体" w:hAnsi="宋体"/>
                <w:bCs/>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314" w:type="dxa"/>
            <w:vMerge w:val="continue"/>
            <w:vAlign w:val="center"/>
          </w:tcPr>
          <w:p>
            <w:pPr>
              <w:jc w:val="center"/>
              <w:rPr>
                <w:rFonts w:ascii="宋体" w:hAnsi="宋体"/>
                <w:sz w:val="24"/>
              </w:rPr>
            </w:pPr>
          </w:p>
        </w:tc>
        <w:tc>
          <w:tcPr>
            <w:tcW w:w="708" w:type="dxa"/>
            <w:vAlign w:val="center"/>
          </w:tcPr>
          <w:p>
            <w:pPr>
              <w:jc w:val="center"/>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w:t>
            </w:r>
          </w:p>
        </w:tc>
        <w:tc>
          <w:tcPr>
            <w:tcW w:w="1418" w:type="dxa"/>
            <w:vAlign w:val="center"/>
          </w:tcPr>
          <w:p>
            <w:pPr>
              <w:jc w:val="center"/>
              <w:rPr>
                <w:rFonts w:ascii="宋体" w:hAnsi="宋体"/>
                <w:sz w:val="24"/>
              </w:rPr>
            </w:pPr>
            <w:r>
              <w:rPr>
                <w:rFonts w:hint="eastAsia" w:ascii="宋体" w:hAnsi="宋体"/>
                <w:bCs/>
                <w:sz w:val="24"/>
              </w:rPr>
              <w:t>评标方法</w:t>
            </w:r>
          </w:p>
        </w:tc>
        <w:tc>
          <w:tcPr>
            <w:tcW w:w="6546" w:type="dxa"/>
            <w:vAlign w:val="center"/>
          </w:tcPr>
          <w:p>
            <w:pPr>
              <w:spacing w:line="360" w:lineRule="auto"/>
              <w:jc w:val="left"/>
              <w:rPr>
                <w:rFonts w:ascii="宋体" w:hAnsi="宋体"/>
                <w:bCs/>
                <w:sz w:val="24"/>
                <w:u w:val="single"/>
              </w:rPr>
            </w:pPr>
            <w:r>
              <w:rPr>
                <w:rFonts w:hint="eastAsia" w:ascii="宋体" w:hAnsi="宋体"/>
                <w:bCs/>
                <w:sz w:val="24"/>
              </w:rPr>
              <w:t>选取方法：</w:t>
            </w:r>
            <w:r>
              <w:rPr>
                <w:rFonts w:hint="eastAsia" w:ascii="宋体" w:hAnsi="宋体"/>
                <w:bCs/>
                <w:sz w:val="24"/>
                <w:u w:val="single"/>
              </w:rPr>
              <w:t xml:space="preserve">方式一 </w:t>
            </w:r>
          </w:p>
          <w:p>
            <w:pPr>
              <w:spacing w:line="360" w:lineRule="auto"/>
              <w:jc w:val="left"/>
              <w:rPr>
                <w:rFonts w:ascii="宋体" w:hAnsi="宋体"/>
                <w:bCs/>
                <w:sz w:val="24"/>
              </w:rPr>
            </w:pPr>
            <w:r>
              <w:rPr>
                <w:rFonts w:hint="eastAsia" w:ascii="宋体" w:hAnsi="宋体" w:cs="宋体"/>
                <w:sz w:val="24"/>
              </w:rPr>
              <w:t>方式一：</w:t>
            </w:r>
            <w:r>
              <w:rPr>
                <w:rFonts w:hint="eastAsia" w:ascii="宋体" w:hAnsi="宋体"/>
                <w:bCs/>
                <w:sz w:val="24"/>
              </w:rPr>
              <w:t>采用综合评分法</w:t>
            </w:r>
          </w:p>
          <w:p>
            <w:pPr>
              <w:spacing w:line="360" w:lineRule="auto"/>
              <w:jc w:val="left"/>
              <w:rPr>
                <w:rFonts w:ascii="宋体" w:hAnsi="宋体"/>
                <w:bCs/>
                <w:sz w:val="24"/>
              </w:rPr>
            </w:pPr>
            <w:r>
              <w:rPr>
                <w:rFonts w:hint="eastAsia" w:ascii="宋体" w:hAnsi="宋体" w:cs="宋体"/>
                <w:sz w:val="24"/>
              </w:rPr>
              <w:t>方式二：</w:t>
            </w:r>
            <w:r>
              <w:rPr>
                <w:rFonts w:hint="eastAsia" w:ascii="宋体" w:hAnsi="宋体"/>
                <w:bCs/>
                <w:sz w:val="24"/>
              </w:rPr>
              <w:t>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314" w:type="dxa"/>
            <w:vAlign w:val="center"/>
          </w:tcPr>
          <w:p>
            <w:pPr>
              <w:jc w:val="center"/>
              <w:rPr>
                <w:rFonts w:ascii="宋体" w:hAnsi="宋体"/>
                <w:sz w:val="24"/>
              </w:rPr>
            </w:pPr>
            <w:r>
              <w:rPr>
                <w:rFonts w:hint="eastAsia" w:ascii="宋体" w:hAnsi="宋体"/>
                <w:sz w:val="24"/>
              </w:rPr>
              <w:t>（三）</w:t>
            </w:r>
          </w:p>
        </w:tc>
        <w:tc>
          <w:tcPr>
            <w:tcW w:w="708" w:type="dxa"/>
            <w:vAlign w:val="center"/>
          </w:tcPr>
          <w:p>
            <w:pPr>
              <w:jc w:val="center"/>
              <w:rPr>
                <w:rFonts w:ascii="宋体" w:hAnsi="宋体"/>
                <w:sz w:val="24"/>
              </w:rPr>
            </w:pPr>
            <w:r>
              <w:rPr>
                <w:rFonts w:hint="eastAsia" w:ascii="宋体" w:hAnsi="宋体"/>
                <w:sz w:val="24"/>
              </w:rPr>
              <w:t>3</w:t>
            </w:r>
          </w:p>
        </w:tc>
        <w:tc>
          <w:tcPr>
            <w:tcW w:w="1418" w:type="dxa"/>
            <w:vAlign w:val="center"/>
          </w:tcPr>
          <w:p>
            <w:pPr>
              <w:jc w:val="center"/>
              <w:rPr>
                <w:rFonts w:ascii="宋体" w:hAnsi="宋体"/>
                <w:bCs/>
                <w:sz w:val="24"/>
              </w:rPr>
            </w:pPr>
            <w:r>
              <w:rPr>
                <w:rFonts w:hint="eastAsia" w:ascii="宋体" w:hAnsi="宋体"/>
                <w:bCs/>
                <w:sz w:val="24"/>
              </w:rPr>
              <w:t>推荐中标候选人</w:t>
            </w:r>
          </w:p>
        </w:tc>
        <w:tc>
          <w:tcPr>
            <w:tcW w:w="6546" w:type="dxa"/>
            <w:vAlign w:val="center"/>
          </w:tcPr>
          <w:p>
            <w:pPr>
              <w:spacing w:line="360" w:lineRule="auto"/>
              <w:jc w:val="left"/>
              <w:rPr>
                <w:rFonts w:ascii="宋体" w:hAnsi="宋体"/>
                <w:bCs/>
                <w:sz w:val="24"/>
                <w:u w:val="single"/>
              </w:rPr>
            </w:pPr>
            <w:r>
              <w:rPr>
                <w:rFonts w:hint="eastAsia" w:ascii="宋体" w:hAnsi="宋体"/>
                <w:bCs/>
                <w:sz w:val="24"/>
              </w:rPr>
              <w:t>推荐方式：</w:t>
            </w:r>
            <w:r>
              <w:rPr>
                <w:rFonts w:hint="eastAsia" w:ascii="宋体" w:hAnsi="宋体"/>
                <w:bCs/>
                <w:sz w:val="24"/>
                <w:u w:val="single"/>
              </w:rPr>
              <w:t>方式一</w:t>
            </w:r>
          </w:p>
          <w:p>
            <w:pPr>
              <w:jc w:val="left"/>
              <w:rPr>
                <w:rFonts w:ascii="宋体" w:hAnsi="宋体"/>
                <w:bCs/>
                <w:sz w:val="24"/>
              </w:rPr>
            </w:pPr>
            <w:r>
              <w:rPr>
                <w:rFonts w:hint="eastAsia" w:ascii="宋体" w:hAnsi="宋体" w:cs="宋体"/>
                <w:sz w:val="24"/>
              </w:rPr>
              <w:t>方式一：</w:t>
            </w:r>
            <w:r>
              <w:rPr>
                <w:rFonts w:hint="eastAsia" w:ascii="宋体" w:hAnsi="宋体"/>
                <w:bCs/>
                <w:sz w:val="24"/>
              </w:rPr>
              <w:t>综合评分法：推荐综合得分排名第一的投标人为第一中标候选人，排名第二的投标人为第二中标候选人，排名第三的投标人为第三中标候选人。</w:t>
            </w:r>
          </w:p>
          <w:p>
            <w:pPr>
              <w:jc w:val="left"/>
              <w:rPr>
                <w:rFonts w:ascii="宋体" w:hAnsi="宋体"/>
                <w:bCs/>
                <w:sz w:val="24"/>
              </w:rPr>
            </w:pPr>
            <w:r>
              <w:rPr>
                <w:rFonts w:hint="eastAsia" w:ascii="宋体" w:hAnsi="宋体" w:cs="宋体"/>
                <w:sz w:val="24"/>
              </w:rPr>
              <w:t>方式二：</w:t>
            </w:r>
            <w:r>
              <w:rPr>
                <w:rFonts w:hint="eastAsia" w:ascii="宋体" w:hAnsi="宋体"/>
                <w:bCs/>
                <w:sz w:val="24"/>
              </w:rPr>
              <w:t>最低评标价法：按照投标报价由低到高的顺序推荐3名中标候选人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14" w:type="dxa"/>
            <w:vAlign w:val="center"/>
          </w:tcPr>
          <w:p>
            <w:pPr>
              <w:jc w:val="center"/>
              <w:rPr>
                <w:rFonts w:ascii="宋体" w:hAnsi="宋体"/>
                <w:sz w:val="24"/>
              </w:rPr>
            </w:pPr>
            <w:r>
              <w:rPr>
                <w:rFonts w:hint="eastAsia" w:ascii="宋体" w:hAnsi="宋体"/>
                <w:sz w:val="24"/>
              </w:rPr>
              <w:t>（四）</w:t>
            </w:r>
          </w:p>
        </w:tc>
        <w:tc>
          <w:tcPr>
            <w:tcW w:w="708" w:type="dxa"/>
            <w:vAlign w:val="center"/>
          </w:tcPr>
          <w:p>
            <w:pPr>
              <w:jc w:val="center"/>
              <w:rPr>
                <w:rFonts w:ascii="宋体" w:hAnsi="宋体"/>
                <w:sz w:val="24"/>
              </w:rPr>
            </w:pPr>
            <w:r>
              <w:rPr>
                <w:rFonts w:hint="eastAsia" w:ascii="宋体" w:hAnsi="宋体"/>
                <w:sz w:val="24"/>
              </w:rPr>
              <w:t>1</w:t>
            </w:r>
          </w:p>
        </w:tc>
        <w:tc>
          <w:tcPr>
            <w:tcW w:w="1418" w:type="dxa"/>
            <w:vAlign w:val="center"/>
          </w:tcPr>
          <w:p>
            <w:pPr>
              <w:jc w:val="center"/>
              <w:rPr>
                <w:rFonts w:ascii="宋体" w:hAnsi="宋体"/>
                <w:bCs/>
                <w:sz w:val="24"/>
              </w:rPr>
            </w:pPr>
            <w:r>
              <w:rPr>
                <w:rFonts w:hint="eastAsia" w:ascii="宋体" w:hAnsi="宋体"/>
                <w:sz w:val="24"/>
              </w:rPr>
              <w:t>中标人的确定</w:t>
            </w:r>
          </w:p>
        </w:tc>
        <w:tc>
          <w:tcPr>
            <w:tcW w:w="6546" w:type="dxa"/>
            <w:vAlign w:val="center"/>
          </w:tcPr>
          <w:p>
            <w:pPr>
              <w:rPr>
                <w:rFonts w:ascii="宋体" w:hAnsi="宋体"/>
                <w:sz w:val="24"/>
              </w:rPr>
            </w:pPr>
            <w:r>
              <w:rPr>
                <w:rFonts w:hint="eastAsia" w:ascii="宋体" w:hAnsi="宋体"/>
                <w:sz w:val="24"/>
              </w:rPr>
              <w:t>中标候选人并列的，由采购人采取下述方式</w:t>
            </w:r>
            <w:r>
              <w:rPr>
                <w:rFonts w:hint="eastAsia" w:ascii="宋体" w:hAnsi="宋体"/>
                <w:sz w:val="24"/>
                <w:u w:val="single"/>
              </w:rPr>
              <w:t>一</w:t>
            </w:r>
            <w:r>
              <w:rPr>
                <w:rFonts w:hint="eastAsia" w:ascii="宋体" w:hAnsi="宋体"/>
                <w:sz w:val="24"/>
              </w:rPr>
              <w:t>确定中标人。</w:t>
            </w:r>
          </w:p>
          <w:p>
            <w:pPr>
              <w:rPr>
                <w:rFonts w:ascii="宋体" w:hAnsi="宋体"/>
                <w:sz w:val="24"/>
              </w:rPr>
            </w:pPr>
            <w:r>
              <w:rPr>
                <w:rFonts w:hint="eastAsia" w:ascii="宋体" w:hAnsi="宋体"/>
                <w:sz w:val="24"/>
              </w:rPr>
              <w:t>方式一：随机抽取；</w:t>
            </w:r>
          </w:p>
          <w:p>
            <w:pPr>
              <w:rPr>
                <w:rFonts w:ascii="宋体" w:hAnsi="宋体"/>
                <w:color w:val="00B0F0"/>
                <w:sz w:val="24"/>
              </w:rPr>
            </w:pPr>
            <w:r>
              <w:rPr>
                <w:rFonts w:hint="eastAsia" w:ascii="宋体" w:hAnsi="宋体"/>
                <w:sz w:val="24"/>
              </w:rPr>
              <w:t>方式二：按技术部分得分高低顺序；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14" w:type="dxa"/>
            <w:vAlign w:val="center"/>
          </w:tcPr>
          <w:p>
            <w:pPr>
              <w:jc w:val="center"/>
              <w:rPr>
                <w:rFonts w:ascii="宋体" w:hAnsi="宋体"/>
                <w:sz w:val="24"/>
              </w:rPr>
            </w:pPr>
            <w:r>
              <w:rPr>
                <w:rFonts w:hint="eastAsia" w:ascii="宋体" w:hAnsi="宋体"/>
                <w:sz w:val="24"/>
              </w:rPr>
              <w:t>（六）</w:t>
            </w:r>
          </w:p>
        </w:tc>
        <w:tc>
          <w:tcPr>
            <w:tcW w:w="708" w:type="dxa"/>
            <w:vAlign w:val="center"/>
          </w:tcPr>
          <w:p>
            <w:pPr>
              <w:jc w:val="center"/>
              <w:rPr>
                <w:rFonts w:ascii="宋体" w:hAnsi="宋体"/>
                <w:sz w:val="24"/>
              </w:rPr>
            </w:pPr>
            <w:r>
              <w:rPr>
                <w:rFonts w:hint="eastAsia" w:ascii="宋体" w:hAnsi="宋体"/>
                <w:sz w:val="24"/>
              </w:rPr>
              <w:t>1</w:t>
            </w:r>
          </w:p>
        </w:tc>
        <w:tc>
          <w:tcPr>
            <w:tcW w:w="1418" w:type="dxa"/>
            <w:vAlign w:val="center"/>
          </w:tcPr>
          <w:p>
            <w:pPr>
              <w:jc w:val="center"/>
              <w:rPr>
                <w:rFonts w:ascii="宋体" w:hAnsi="宋体"/>
                <w:sz w:val="24"/>
              </w:rPr>
            </w:pPr>
            <w:r>
              <w:rPr>
                <w:rFonts w:hint="eastAsia" w:ascii="宋体" w:hAnsi="宋体" w:cs="宋体"/>
                <w:sz w:val="24"/>
              </w:rPr>
              <w:t>采购代理服务费</w:t>
            </w:r>
          </w:p>
        </w:tc>
        <w:tc>
          <w:tcPr>
            <w:tcW w:w="6546" w:type="dxa"/>
          </w:tcPr>
          <w:p>
            <w:pPr>
              <w:pStyle w:val="82"/>
              <w:numPr>
                <w:ilvl w:val="0"/>
                <w:numId w:val="36"/>
              </w:numPr>
              <w:tabs>
                <w:tab w:val="left" w:pos="524"/>
                <w:tab w:val="left" w:pos="601"/>
              </w:tabs>
              <w:snapToGrid w:val="0"/>
              <w:ind w:left="99" w:hanging="99" w:firstLineChars="0"/>
              <w:rPr>
                <w:rFonts w:ascii="宋体" w:hAnsi="宋体"/>
                <w:color w:val="FF0000"/>
                <w:sz w:val="24"/>
              </w:rPr>
            </w:pPr>
            <w:r>
              <w:rPr>
                <w:rFonts w:hint="eastAsia" w:ascii="宋体" w:hAnsi="宋体"/>
                <w:sz w:val="24"/>
              </w:rPr>
              <w:t>本次采购代理服务费向下述方式</w:t>
            </w:r>
            <w:r>
              <w:rPr>
                <w:rFonts w:hint="eastAsia" w:ascii="宋体" w:hAnsi="宋体"/>
                <w:sz w:val="24"/>
                <w:u w:val="single"/>
              </w:rPr>
              <w:t>一</w:t>
            </w:r>
            <w:r>
              <w:rPr>
                <w:rFonts w:hint="eastAsia" w:ascii="宋体" w:hAnsi="宋体"/>
                <w:sz w:val="24"/>
              </w:rPr>
              <w:t>收取；</w:t>
            </w:r>
          </w:p>
          <w:p>
            <w:pPr>
              <w:tabs>
                <w:tab w:val="left" w:pos="524"/>
                <w:tab w:val="left" w:pos="601"/>
              </w:tabs>
              <w:snapToGrid w:val="0"/>
              <w:rPr>
                <w:rFonts w:ascii="宋体" w:hAnsi="宋体"/>
                <w:color w:val="FF0000"/>
                <w:sz w:val="24"/>
              </w:rPr>
            </w:pPr>
            <w:r>
              <w:rPr>
                <w:rFonts w:hint="eastAsia" w:ascii="宋体" w:hAnsi="宋体"/>
                <w:sz w:val="24"/>
              </w:rPr>
              <w:t>方式一：中标人</w:t>
            </w:r>
          </w:p>
          <w:p>
            <w:pPr>
              <w:tabs>
                <w:tab w:val="left" w:pos="524"/>
                <w:tab w:val="left" w:pos="601"/>
              </w:tabs>
              <w:snapToGrid w:val="0"/>
              <w:rPr>
                <w:rFonts w:ascii="宋体" w:hAnsi="宋体"/>
                <w:color w:val="FF0000"/>
                <w:sz w:val="24"/>
              </w:rPr>
            </w:pPr>
            <w:r>
              <w:rPr>
                <w:rFonts w:hint="eastAsia" w:ascii="宋体" w:hAnsi="宋体"/>
                <w:sz w:val="24"/>
              </w:rPr>
              <w:t>方式二：采购人</w:t>
            </w:r>
          </w:p>
          <w:p>
            <w:pPr>
              <w:pStyle w:val="82"/>
              <w:numPr>
                <w:ilvl w:val="0"/>
                <w:numId w:val="36"/>
              </w:numPr>
              <w:tabs>
                <w:tab w:val="left" w:pos="524"/>
                <w:tab w:val="left" w:pos="601"/>
              </w:tabs>
              <w:snapToGrid w:val="0"/>
              <w:ind w:left="99" w:hanging="99" w:firstLineChars="0"/>
              <w:rPr>
                <w:rFonts w:ascii="宋体" w:hAnsi="宋体"/>
                <w:sz w:val="24"/>
              </w:rPr>
            </w:pPr>
            <w:r>
              <w:rPr>
                <w:rFonts w:hint="eastAsia" w:ascii="宋体" w:hAnsi="宋体"/>
                <w:sz w:val="24"/>
              </w:rPr>
              <w:t>按照下述方式</w:t>
            </w:r>
            <w:r>
              <w:rPr>
                <w:rFonts w:hint="eastAsia" w:ascii="宋体" w:hAnsi="宋体"/>
                <w:sz w:val="24"/>
                <w:u w:val="single"/>
              </w:rPr>
              <w:t>一</w:t>
            </w:r>
            <w:r>
              <w:rPr>
                <w:rFonts w:hint="eastAsia" w:ascii="宋体" w:hAnsi="宋体"/>
                <w:sz w:val="24"/>
              </w:rPr>
              <w:t>向采购代理机构按如下标准和规定缴纳采购代理服务费；</w:t>
            </w:r>
          </w:p>
          <w:p>
            <w:pPr>
              <w:rPr>
                <w:rFonts w:ascii="宋体" w:hAnsi="宋体"/>
                <w:sz w:val="24"/>
              </w:rPr>
            </w:pPr>
            <w:r>
              <w:rPr>
                <w:rFonts w:hint="eastAsia" w:ascii="宋体" w:hAnsi="宋体"/>
                <w:sz w:val="24"/>
              </w:rPr>
              <w:t>方式一：差额定率累进法收费：</w:t>
            </w:r>
            <w:r>
              <w:rPr>
                <w:rFonts w:ascii="宋体" w:hAnsi="宋体"/>
                <w:sz w:val="24"/>
              </w:rPr>
              <w:t>以</w:t>
            </w:r>
            <w:r>
              <w:rPr>
                <w:rFonts w:hint="eastAsia" w:ascii="宋体" w:hAnsi="宋体"/>
                <w:color w:val="000000" w:themeColor="text1"/>
                <w:sz w:val="24"/>
                <w:u w:val="single"/>
                <w14:textFill>
                  <w14:solidFill>
                    <w14:schemeClr w14:val="tx1"/>
                  </w14:solidFill>
                </w14:textFill>
              </w:rPr>
              <w:t>√</w:t>
            </w:r>
            <w:r>
              <w:rPr>
                <w:rFonts w:ascii="宋体" w:hAnsi="宋体"/>
                <w:bCs/>
                <w:sz w:val="24"/>
                <w:u w:val="single"/>
              </w:rPr>
              <w:t>中标通知书中</w:t>
            </w:r>
            <w:r>
              <w:rPr>
                <w:rFonts w:hint="eastAsia" w:ascii="宋体" w:hAnsi="宋体"/>
                <w:bCs/>
                <w:sz w:val="24"/>
                <w:u w:val="single"/>
              </w:rPr>
              <w:t>的</w:t>
            </w:r>
            <w:r>
              <w:rPr>
                <w:rFonts w:hint="eastAsia" w:ascii="宋体" w:hAnsi="宋体"/>
                <w:bCs/>
                <w:color w:val="000000" w:themeColor="text1"/>
                <w:sz w:val="24"/>
                <w:u w:val="single"/>
                <w14:textFill>
                  <w14:solidFill>
                    <w14:schemeClr w14:val="tx1"/>
                  </w14:solidFill>
                </w14:textFill>
              </w:rPr>
              <w:t>中标金额</w:t>
            </w:r>
            <w:r>
              <w:rPr>
                <w:rFonts w:hint="eastAsia" w:ascii="宋体" w:hAnsi="宋体"/>
                <w:color w:val="000000" w:themeColor="text1"/>
                <w:sz w:val="24"/>
                <w:u w:val="single"/>
                <w14:textFill>
                  <w14:solidFill>
                    <w14:schemeClr w14:val="tx1"/>
                  </w14:solidFill>
                </w14:textFill>
              </w:rPr>
              <w:t>□</w:t>
            </w:r>
            <w:r>
              <w:rPr>
                <w:rFonts w:hint="eastAsia" w:ascii="宋体" w:hAnsi="宋体"/>
                <w:bCs/>
                <w:color w:val="000000" w:themeColor="text1"/>
                <w:sz w:val="24"/>
                <w:u w:val="single"/>
                <w14:textFill>
                  <w14:solidFill>
                    <w14:schemeClr w14:val="tx1"/>
                  </w14:solidFill>
                </w14:textFill>
              </w:rPr>
              <w:t>采购预算</w:t>
            </w:r>
            <w:r>
              <w:rPr>
                <w:rFonts w:hint="eastAsia" w:ascii="宋体" w:hAnsi="宋体"/>
                <w:bCs/>
                <w:sz w:val="24"/>
              </w:rPr>
              <w:t>作为采购代理服务费的计算基数</w:t>
            </w:r>
            <w:r>
              <w:rPr>
                <w:rFonts w:hint="eastAsia" w:ascii="宋体" w:hAnsi="宋体"/>
                <w:sz w:val="24"/>
              </w:rPr>
              <w:t>。参照中华人民共和国国家发展计划委员会颁发的计价格〔2002〕1980号、发改办价格〔</w:t>
            </w:r>
            <w:r>
              <w:rPr>
                <w:rFonts w:ascii="宋体" w:hAnsi="宋体"/>
                <w:sz w:val="24"/>
              </w:rPr>
              <w:t>2003</w:t>
            </w:r>
            <w:r>
              <w:rPr>
                <w:rFonts w:hint="eastAsia" w:ascii="宋体" w:hAnsi="宋体"/>
                <w:sz w:val="24"/>
              </w:rPr>
              <w:t>〕</w:t>
            </w:r>
            <w:r>
              <w:rPr>
                <w:rFonts w:ascii="宋体" w:hAnsi="宋体"/>
                <w:sz w:val="24"/>
              </w:rPr>
              <w:t>857号</w:t>
            </w:r>
            <w:r>
              <w:rPr>
                <w:rFonts w:hint="eastAsia" w:ascii="宋体" w:hAnsi="宋体"/>
                <w:sz w:val="24"/>
              </w:rPr>
              <w:t>及发改价格〔2011〕534号文规定的“</w:t>
            </w:r>
            <w:r>
              <w:rPr>
                <w:rFonts w:hint="eastAsia" w:ascii="宋体" w:hAnsi="宋体"/>
                <w:sz w:val="24"/>
                <w:u w:val="single"/>
              </w:rPr>
              <w:t>□货物类√服务类”</w:t>
            </w:r>
            <w:r>
              <w:rPr>
                <w:rFonts w:hint="eastAsia" w:ascii="宋体" w:hAnsi="宋体"/>
                <w:sz w:val="24"/>
              </w:rPr>
              <w:t>计费标准下浮2</w:t>
            </w:r>
            <w:r>
              <w:rPr>
                <w:rFonts w:ascii="宋体" w:hAnsi="宋体"/>
                <w:sz w:val="24"/>
              </w:rPr>
              <w:t>0%</w:t>
            </w:r>
            <w:r>
              <w:rPr>
                <w:rFonts w:hint="eastAsia" w:ascii="宋体" w:hAnsi="宋体"/>
                <w:sz w:val="24"/>
              </w:rPr>
              <w:t>计算并缴纳，采购代理服务费不足</w:t>
            </w:r>
            <w:r>
              <w:rPr>
                <w:rFonts w:ascii="宋体" w:hAnsi="宋体"/>
                <w:sz w:val="24"/>
                <w:u w:val="single"/>
              </w:rPr>
              <w:t>6000</w:t>
            </w:r>
            <w:r>
              <w:rPr>
                <w:rFonts w:hint="eastAsia" w:ascii="宋体" w:hAnsi="宋体"/>
                <w:sz w:val="24"/>
              </w:rPr>
              <w:t>元的按</w:t>
            </w:r>
            <w:r>
              <w:rPr>
                <w:rFonts w:ascii="宋体" w:hAnsi="宋体"/>
                <w:sz w:val="24"/>
                <w:u w:val="single"/>
              </w:rPr>
              <w:t>6000</w:t>
            </w:r>
            <w:r>
              <w:rPr>
                <w:rFonts w:hint="eastAsia" w:ascii="宋体" w:hAnsi="宋体"/>
                <w:sz w:val="24"/>
              </w:rPr>
              <w:t>元收取</w:t>
            </w:r>
            <w:r>
              <w:rPr>
                <w:rFonts w:hint="eastAsia" w:ascii="宋体" w:hAnsi="宋体"/>
                <w:bCs/>
                <w:sz w:val="24"/>
              </w:rPr>
              <w:t>。</w:t>
            </w:r>
          </w:p>
          <w:tbl>
            <w:tblPr>
              <w:tblStyle w:val="37"/>
              <w:tblW w:w="54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8"/>
              <w:gridCol w:w="1485"/>
              <w:gridCol w:w="15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7" w:hRule="atLeast"/>
                <w:jc w:val="center"/>
              </w:trPr>
              <w:tc>
                <w:tcPr>
                  <w:tcW w:w="2438" w:type="dxa"/>
                </w:tcPr>
                <w:p>
                  <w:pPr>
                    <w:snapToGrid w:val="0"/>
                    <w:ind w:firstLine="1320" w:firstLineChars="550"/>
                    <w:rPr>
                      <w:rFonts w:ascii="宋体" w:hAnsi="宋体" w:cs="宋体"/>
                      <w:sz w:val="24"/>
                    </w:rPr>
                  </w:pP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-34925</wp:posOffset>
                            </wp:positionH>
                            <wp:positionV relativeFrom="paragraph">
                              <wp:posOffset>32385</wp:posOffset>
                            </wp:positionV>
                            <wp:extent cx="1345565" cy="379730"/>
                            <wp:effectExtent l="0" t="0" r="6985" b="1270"/>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345565" cy="37973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2.75pt;margin-top:2.55pt;height:29.9pt;width:105.95pt;z-index:251662336;mso-width-relative:page;mso-height-relative:page;" filled="f" stroked="t" coordsize="21600,21600" o:gfxdata="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G3KVdYAAAAHAQAADwAAAAAAAAABACAAAAAiAAAA&#10;ZHJzL2Rvd25yZXYueG1sUEsBAhQAFAAAAAgAh07iQGR0w8PQAQAAYQMAAA4AAAAAAAAAAQAgAAAA&#10;JQEAAGRycy9lMm9Eb2MueG1sUEsFBgAAAAAGAAYAWQEAAGcFAAAAAA==&#10;">
                            <v:fill on="f" focussize="0,0"/>
                            <v:stroke color="#000000" joinstyle="round"/>
                            <v:imagedata o:title=""/>
                            <o:lock v:ext="edit" aspectratio="f"/>
                          </v:line>
                        </w:pict>
                      </mc:Fallback>
                    </mc:AlternateContent>
                  </w:r>
                  <w:r>
                    <w:rPr>
                      <w:rFonts w:hint="eastAsia" w:ascii="宋体" w:hAnsi="宋体"/>
                      <w:bCs/>
                      <w:sz w:val="24"/>
                    </w:rPr>
                    <w:t>费率</w:t>
                  </w:r>
                </w:p>
                <w:p>
                  <w:pPr>
                    <w:snapToGrid w:val="0"/>
                    <w:rPr>
                      <w:rFonts w:ascii="宋体" w:hAnsi="宋体" w:cs="宋体"/>
                      <w:sz w:val="24"/>
                    </w:rPr>
                  </w:pPr>
                  <w:r>
                    <w:rPr>
                      <w:rFonts w:hint="eastAsia" w:ascii="宋体" w:hAnsi="宋体"/>
                      <w:bCs/>
                      <w:sz w:val="24"/>
                    </w:rPr>
                    <w:t>中标金额</w:t>
                  </w:r>
                </w:p>
              </w:tc>
              <w:tc>
                <w:tcPr>
                  <w:tcW w:w="1485" w:type="dxa"/>
                  <w:vAlign w:val="center"/>
                </w:tcPr>
                <w:p>
                  <w:pPr>
                    <w:snapToGrid w:val="0"/>
                    <w:jc w:val="center"/>
                    <w:rPr>
                      <w:rFonts w:ascii="宋体" w:hAnsi="宋体" w:cs="宋体"/>
                      <w:sz w:val="24"/>
                    </w:rPr>
                  </w:pPr>
                  <w:r>
                    <w:rPr>
                      <w:rFonts w:hint="eastAsia" w:ascii="宋体" w:hAnsi="宋体"/>
                      <w:bCs/>
                      <w:sz w:val="24"/>
                    </w:rPr>
                    <w:t>货物招标</w:t>
                  </w:r>
                </w:p>
              </w:tc>
              <w:tc>
                <w:tcPr>
                  <w:tcW w:w="1573" w:type="dxa"/>
                  <w:vAlign w:val="center"/>
                </w:tcPr>
                <w:p>
                  <w:pPr>
                    <w:snapToGrid w:val="0"/>
                    <w:jc w:val="center"/>
                    <w:rPr>
                      <w:rFonts w:ascii="宋体" w:hAnsi="宋体" w:cs="宋体"/>
                      <w:sz w:val="24"/>
                    </w:rPr>
                  </w:pPr>
                  <w:r>
                    <w:rPr>
                      <w:rFonts w:hint="eastAsia" w:ascii="宋体" w:hAnsi="宋体"/>
                      <w:bCs/>
                      <w:sz w:val="24"/>
                    </w:rPr>
                    <w:t>服务招标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bCs/>
                      <w:sz w:val="24"/>
                    </w:rPr>
                  </w:pPr>
                  <w:r>
                    <w:rPr>
                      <w:rFonts w:hint="eastAsia" w:ascii="宋体" w:hAnsi="宋体"/>
                      <w:sz w:val="24"/>
                    </w:rPr>
                    <w:t>100万元以下</w:t>
                  </w:r>
                </w:p>
              </w:tc>
              <w:tc>
                <w:tcPr>
                  <w:tcW w:w="1485" w:type="dxa"/>
                  <w:vAlign w:val="center"/>
                </w:tcPr>
                <w:p>
                  <w:pPr>
                    <w:jc w:val="center"/>
                    <w:rPr>
                      <w:rFonts w:ascii="宋体" w:hAnsi="宋体"/>
                      <w:sz w:val="24"/>
                    </w:rPr>
                  </w:pPr>
                  <w:r>
                    <w:rPr>
                      <w:rFonts w:ascii="宋体" w:hAnsi="宋体"/>
                      <w:sz w:val="24"/>
                    </w:rPr>
                    <w:t>1.5%</w:t>
                  </w:r>
                </w:p>
              </w:tc>
              <w:tc>
                <w:tcPr>
                  <w:tcW w:w="1573" w:type="dxa"/>
                  <w:vAlign w:val="center"/>
                </w:tcPr>
                <w:p>
                  <w:pPr>
                    <w:ind w:firstLine="240" w:firstLineChars="100"/>
                    <w:jc w:val="center"/>
                    <w:rPr>
                      <w:rFonts w:ascii="宋体" w:hAnsi="宋体"/>
                      <w:sz w:val="24"/>
                    </w:rPr>
                  </w:pPr>
                  <w:r>
                    <w:rPr>
                      <w:rFonts w:hint="eastAsia" w:ascii="宋体" w:hAnsi="宋体" w:cs="宋体"/>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sz w:val="24"/>
                    </w:rPr>
                  </w:pPr>
                  <w:r>
                    <w:rPr>
                      <w:rFonts w:hint="eastAsia" w:ascii="宋体" w:hAnsi="宋体"/>
                      <w:sz w:val="24"/>
                    </w:rPr>
                    <w:t>100～500万元</w:t>
                  </w:r>
                </w:p>
              </w:tc>
              <w:tc>
                <w:tcPr>
                  <w:tcW w:w="1485" w:type="dxa"/>
                  <w:vAlign w:val="center"/>
                </w:tcPr>
                <w:p>
                  <w:pPr>
                    <w:jc w:val="center"/>
                    <w:rPr>
                      <w:rFonts w:ascii="宋体" w:hAnsi="宋体"/>
                      <w:sz w:val="24"/>
                    </w:rPr>
                  </w:pPr>
                  <w:r>
                    <w:rPr>
                      <w:rFonts w:ascii="宋体" w:hAnsi="宋体"/>
                      <w:sz w:val="24"/>
                    </w:rPr>
                    <w:t>1.1%</w:t>
                  </w:r>
                </w:p>
              </w:tc>
              <w:tc>
                <w:tcPr>
                  <w:tcW w:w="1573" w:type="dxa"/>
                  <w:vAlign w:val="center"/>
                </w:tcPr>
                <w:p>
                  <w:pPr>
                    <w:ind w:firstLine="240" w:firstLineChars="100"/>
                    <w:jc w:val="center"/>
                    <w:rPr>
                      <w:rFonts w:ascii="宋体" w:hAnsi="宋体"/>
                      <w:sz w:val="24"/>
                    </w:rPr>
                  </w:pPr>
                  <w:r>
                    <w:rPr>
                      <w:rFonts w:hint="eastAsia" w:ascii="宋体" w:hAnsi="宋体" w:cs="宋体"/>
                      <w:sz w:val="24"/>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sz w:val="24"/>
                    </w:rPr>
                  </w:pPr>
                  <w:r>
                    <w:rPr>
                      <w:rFonts w:hint="eastAsia" w:ascii="宋体" w:hAnsi="宋体"/>
                      <w:sz w:val="24"/>
                    </w:rPr>
                    <w:t>500～1000万元</w:t>
                  </w:r>
                </w:p>
              </w:tc>
              <w:tc>
                <w:tcPr>
                  <w:tcW w:w="1485" w:type="dxa"/>
                  <w:vAlign w:val="center"/>
                </w:tcPr>
                <w:p>
                  <w:pPr>
                    <w:jc w:val="center"/>
                    <w:rPr>
                      <w:rFonts w:ascii="宋体" w:hAnsi="宋体"/>
                      <w:sz w:val="24"/>
                    </w:rPr>
                  </w:pPr>
                  <w:r>
                    <w:rPr>
                      <w:rFonts w:ascii="宋体" w:hAnsi="宋体"/>
                      <w:sz w:val="24"/>
                    </w:rPr>
                    <w:t>0.8%</w:t>
                  </w:r>
                </w:p>
              </w:tc>
              <w:tc>
                <w:tcPr>
                  <w:tcW w:w="1573" w:type="dxa"/>
                  <w:vAlign w:val="center"/>
                </w:tcPr>
                <w:p>
                  <w:pPr>
                    <w:ind w:firstLine="240" w:firstLineChars="100"/>
                    <w:jc w:val="center"/>
                    <w:rPr>
                      <w:rFonts w:ascii="宋体" w:hAnsi="宋体"/>
                      <w:sz w:val="24"/>
                    </w:rPr>
                  </w:pPr>
                  <w:r>
                    <w:rPr>
                      <w:rFonts w:hint="eastAsia" w:ascii="宋体" w:hAnsi="宋体" w:cs="宋体"/>
                      <w:sz w:val="24"/>
                    </w:rPr>
                    <w:t>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sz w:val="24"/>
                    </w:rPr>
                  </w:pPr>
                  <w:r>
                    <w:rPr>
                      <w:rFonts w:hint="eastAsia" w:ascii="宋体" w:hAnsi="宋体"/>
                      <w:sz w:val="24"/>
                    </w:rPr>
                    <w:t>1000～5000万元</w:t>
                  </w:r>
                </w:p>
              </w:tc>
              <w:tc>
                <w:tcPr>
                  <w:tcW w:w="1485" w:type="dxa"/>
                  <w:vAlign w:val="center"/>
                </w:tcPr>
                <w:p>
                  <w:pPr>
                    <w:jc w:val="center"/>
                    <w:rPr>
                      <w:rFonts w:ascii="宋体" w:hAnsi="宋体"/>
                      <w:sz w:val="24"/>
                    </w:rPr>
                  </w:pPr>
                  <w:r>
                    <w:rPr>
                      <w:rFonts w:ascii="宋体" w:hAnsi="宋体"/>
                      <w:sz w:val="24"/>
                    </w:rPr>
                    <w:t>0.5%</w:t>
                  </w:r>
                </w:p>
              </w:tc>
              <w:tc>
                <w:tcPr>
                  <w:tcW w:w="1573" w:type="dxa"/>
                  <w:vAlign w:val="center"/>
                </w:tcPr>
                <w:p>
                  <w:pPr>
                    <w:ind w:firstLine="240" w:firstLineChars="100"/>
                    <w:jc w:val="center"/>
                    <w:rPr>
                      <w:rFonts w:ascii="宋体" w:hAnsi="宋体"/>
                      <w:sz w:val="24"/>
                    </w:rPr>
                  </w:pPr>
                  <w:r>
                    <w:rPr>
                      <w:rFonts w:hint="eastAsia" w:ascii="宋体" w:hAnsi="宋体" w:cs="宋体"/>
                      <w:sz w:val="24"/>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2438" w:type="dxa"/>
                  <w:vAlign w:val="center"/>
                </w:tcPr>
                <w:p>
                  <w:pPr>
                    <w:jc w:val="center"/>
                    <w:rPr>
                      <w:rFonts w:ascii="宋体" w:hAnsi="宋体"/>
                      <w:sz w:val="24"/>
                    </w:rPr>
                  </w:pPr>
                  <w:r>
                    <w:rPr>
                      <w:rFonts w:hint="eastAsia" w:ascii="宋体" w:hAnsi="宋体"/>
                      <w:sz w:val="24"/>
                    </w:rPr>
                    <w:t>5000万元～1亿元</w:t>
                  </w:r>
                </w:p>
              </w:tc>
              <w:tc>
                <w:tcPr>
                  <w:tcW w:w="1485" w:type="dxa"/>
                  <w:vAlign w:val="center"/>
                </w:tcPr>
                <w:p>
                  <w:pPr>
                    <w:jc w:val="center"/>
                    <w:rPr>
                      <w:rFonts w:ascii="宋体" w:hAnsi="宋体"/>
                      <w:sz w:val="24"/>
                    </w:rPr>
                  </w:pPr>
                  <w:r>
                    <w:rPr>
                      <w:rFonts w:ascii="宋体" w:hAnsi="宋体"/>
                      <w:sz w:val="24"/>
                    </w:rPr>
                    <w:t>0.25%</w:t>
                  </w:r>
                </w:p>
              </w:tc>
              <w:tc>
                <w:tcPr>
                  <w:tcW w:w="1573" w:type="dxa"/>
                  <w:vAlign w:val="center"/>
                </w:tcPr>
                <w:p>
                  <w:pPr>
                    <w:ind w:firstLine="240" w:firstLineChars="100"/>
                    <w:jc w:val="center"/>
                    <w:rPr>
                      <w:rFonts w:ascii="宋体" w:hAnsi="宋体"/>
                      <w:sz w:val="24"/>
                    </w:rPr>
                  </w:pPr>
                  <w:r>
                    <w:rPr>
                      <w:rFonts w:hint="eastAsia" w:ascii="宋体" w:hAnsi="宋体" w:cs="宋体"/>
                      <w:sz w:val="24"/>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sz w:val="24"/>
                    </w:rPr>
                  </w:pPr>
                  <w:r>
                    <w:rPr>
                      <w:rFonts w:hint="eastAsia" w:ascii="宋体" w:hAnsi="宋体"/>
                      <w:sz w:val="24"/>
                    </w:rPr>
                    <w:t>1～5亿元</w:t>
                  </w:r>
                </w:p>
              </w:tc>
              <w:tc>
                <w:tcPr>
                  <w:tcW w:w="1485" w:type="dxa"/>
                  <w:vAlign w:val="center"/>
                </w:tcPr>
                <w:p>
                  <w:pPr>
                    <w:jc w:val="center"/>
                    <w:rPr>
                      <w:rFonts w:ascii="宋体" w:hAnsi="宋体"/>
                      <w:sz w:val="24"/>
                    </w:rPr>
                  </w:pPr>
                  <w:r>
                    <w:rPr>
                      <w:rFonts w:hint="eastAsia" w:ascii="宋体" w:hAnsi="宋体"/>
                      <w:sz w:val="24"/>
                    </w:rPr>
                    <w:t>0.05%</w:t>
                  </w:r>
                </w:p>
              </w:tc>
              <w:tc>
                <w:tcPr>
                  <w:tcW w:w="1573" w:type="dxa"/>
                  <w:vAlign w:val="center"/>
                </w:tcPr>
                <w:p>
                  <w:pPr>
                    <w:jc w:val="center"/>
                    <w:rPr>
                      <w:rFonts w:ascii="宋体" w:hAnsi="宋体"/>
                      <w:sz w:val="24"/>
                    </w:rPr>
                  </w:pPr>
                  <w:r>
                    <w:rPr>
                      <w:rFonts w:hint="eastAsia" w:ascii="宋体" w:hAnsi="宋体"/>
                      <w:sz w:val="24"/>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sz w:val="24"/>
                    </w:rPr>
                  </w:pPr>
                  <w:r>
                    <w:rPr>
                      <w:rFonts w:hint="eastAsia" w:ascii="宋体" w:hAnsi="宋体"/>
                      <w:sz w:val="24"/>
                    </w:rPr>
                    <w:t>5～10亿元</w:t>
                  </w:r>
                </w:p>
              </w:tc>
              <w:tc>
                <w:tcPr>
                  <w:tcW w:w="1485" w:type="dxa"/>
                  <w:vAlign w:val="center"/>
                </w:tcPr>
                <w:p>
                  <w:pPr>
                    <w:jc w:val="center"/>
                    <w:rPr>
                      <w:rFonts w:ascii="宋体" w:hAnsi="宋体"/>
                      <w:sz w:val="24"/>
                    </w:rPr>
                  </w:pPr>
                  <w:r>
                    <w:rPr>
                      <w:rFonts w:hint="eastAsia" w:ascii="宋体" w:hAnsi="宋体"/>
                      <w:sz w:val="24"/>
                    </w:rPr>
                    <w:t>0.035%</w:t>
                  </w:r>
                </w:p>
              </w:tc>
              <w:tc>
                <w:tcPr>
                  <w:tcW w:w="1573" w:type="dxa"/>
                  <w:vAlign w:val="center"/>
                </w:tcPr>
                <w:p>
                  <w:pPr>
                    <w:jc w:val="center"/>
                    <w:rPr>
                      <w:rFonts w:ascii="宋体" w:hAnsi="宋体"/>
                      <w:sz w:val="24"/>
                    </w:rPr>
                  </w:pPr>
                  <w:r>
                    <w:rPr>
                      <w:rFonts w:hint="eastAsia" w:ascii="宋体" w:hAnsi="宋体"/>
                      <w:sz w:val="24"/>
                    </w:rPr>
                    <w:t>0.035%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sz w:val="24"/>
                    </w:rPr>
                  </w:pPr>
                  <w:r>
                    <w:rPr>
                      <w:rFonts w:hint="eastAsia" w:ascii="宋体" w:hAnsi="宋体"/>
                      <w:sz w:val="24"/>
                    </w:rPr>
                    <w:t>10～50亿元</w:t>
                  </w:r>
                </w:p>
              </w:tc>
              <w:tc>
                <w:tcPr>
                  <w:tcW w:w="1485" w:type="dxa"/>
                  <w:vAlign w:val="center"/>
                </w:tcPr>
                <w:p>
                  <w:pPr>
                    <w:jc w:val="center"/>
                    <w:rPr>
                      <w:rFonts w:ascii="宋体" w:hAnsi="宋体"/>
                      <w:sz w:val="24"/>
                    </w:rPr>
                  </w:pPr>
                  <w:r>
                    <w:rPr>
                      <w:rFonts w:hint="eastAsia" w:ascii="宋体" w:hAnsi="宋体"/>
                      <w:sz w:val="24"/>
                    </w:rPr>
                    <w:t>0.008%</w:t>
                  </w:r>
                </w:p>
              </w:tc>
              <w:tc>
                <w:tcPr>
                  <w:tcW w:w="1573" w:type="dxa"/>
                  <w:vAlign w:val="center"/>
                </w:tcPr>
                <w:p>
                  <w:pPr>
                    <w:ind w:firstLine="240" w:firstLineChars="100"/>
                    <w:jc w:val="center"/>
                    <w:rPr>
                      <w:rFonts w:ascii="宋体" w:hAnsi="宋体"/>
                      <w:sz w:val="24"/>
                    </w:rPr>
                  </w:pPr>
                  <w:r>
                    <w:rPr>
                      <w:rFonts w:hint="eastAsia" w:ascii="宋体" w:hAnsi="宋体"/>
                      <w:sz w:val="24"/>
                    </w:rPr>
                    <w:t>0.008%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vAlign w:val="center"/>
                </w:tcPr>
                <w:p>
                  <w:pPr>
                    <w:jc w:val="center"/>
                    <w:rPr>
                      <w:rFonts w:ascii="宋体" w:hAnsi="宋体"/>
                      <w:sz w:val="24"/>
                    </w:rPr>
                  </w:pPr>
                  <w:r>
                    <w:rPr>
                      <w:rFonts w:hint="eastAsia" w:ascii="宋体" w:hAnsi="宋体"/>
                      <w:sz w:val="24"/>
                    </w:rPr>
                    <w:t>50～100亿元</w:t>
                  </w:r>
                </w:p>
              </w:tc>
              <w:tc>
                <w:tcPr>
                  <w:tcW w:w="1485" w:type="dxa"/>
                  <w:vAlign w:val="center"/>
                </w:tcPr>
                <w:p>
                  <w:pPr>
                    <w:jc w:val="center"/>
                    <w:rPr>
                      <w:rFonts w:ascii="宋体" w:hAnsi="宋体"/>
                      <w:sz w:val="24"/>
                    </w:rPr>
                  </w:pPr>
                  <w:r>
                    <w:rPr>
                      <w:rFonts w:hint="eastAsia" w:ascii="宋体" w:hAnsi="宋体"/>
                      <w:sz w:val="24"/>
                    </w:rPr>
                    <w:t>0.006%</w:t>
                  </w:r>
                </w:p>
              </w:tc>
              <w:tc>
                <w:tcPr>
                  <w:tcW w:w="1573" w:type="dxa"/>
                  <w:vAlign w:val="center"/>
                </w:tcPr>
                <w:p>
                  <w:pPr>
                    <w:ind w:firstLine="240" w:firstLineChars="100"/>
                    <w:jc w:val="center"/>
                    <w:rPr>
                      <w:rFonts w:ascii="宋体" w:hAnsi="宋体"/>
                      <w:sz w:val="24"/>
                    </w:rPr>
                  </w:pPr>
                  <w:r>
                    <w:rPr>
                      <w:rFonts w:hint="eastAsia" w:ascii="宋体" w:hAnsi="宋体"/>
                      <w:sz w:val="24"/>
                    </w:rPr>
                    <w:t>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2438" w:type="dxa"/>
                  <w:vAlign w:val="center"/>
                </w:tcPr>
                <w:p>
                  <w:pPr>
                    <w:jc w:val="center"/>
                    <w:rPr>
                      <w:rFonts w:ascii="宋体" w:hAnsi="宋体"/>
                      <w:sz w:val="24"/>
                    </w:rPr>
                  </w:pPr>
                  <w:r>
                    <w:rPr>
                      <w:rFonts w:hint="eastAsia" w:ascii="宋体" w:hAnsi="宋体"/>
                      <w:sz w:val="24"/>
                    </w:rPr>
                    <w:t>100亿以上</w:t>
                  </w:r>
                </w:p>
              </w:tc>
              <w:tc>
                <w:tcPr>
                  <w:tcW w:w="1485" w:type="dxa"/>
                  <w:vAlign w:val="center"/>
                </w:tcPr>
                <w:p>
                  <w:pPr>
                    <w:jc w:val="center"/>
                    <w:rPr>
                      <w:rFonts w:ascii="宋体" w:hAnsi="宋体"/>
                      <w:sz w:val="24"/>
                    </w:rPr>
                  </w:pPr>
                  <w:r>
                    <w:rPr>
                      <w:rFonts w:hint="eastAsia" w:ascii="宋体" w:hAnsi="宋体"/>
                      <w:sz w:val="24"/>
                    </w:rPr>
                    <w:t>0.004%</w:t>
                  </w:r>
                </w:p>
              </w:tc>
              <w:tc>
                <w:tcPr>
                  <w:tcW w:w="1573" w:type="dxa"/>
                  <w:vAlign w:val="center"/>
                </w:tcPr>
                <w:p>
                  <w:pPr>
                    <w:ind w:firstLine="240" w:firstLineChars="100"/>
                    <w:jc w:val="center"/>
                    <w:rPr>
                      <w:rFonts w:ascii="宋体" w:hAnsi="宋体"/>
                      <w:sz w:val="24"/>
                    </w:rPr>
                  </w:pPr>
                  <w:r>
                    <w:rPr>
                      <w:rFonts w:hint="eastAsia" w:ascii="宋体" w:hAnsi="宋体"/>
                      <w:sz w:val="24"/>
                    </w:rPr>
                    <w:t>0.004%</w:t>
                  </w:r>
                </w:p>
              </w:tc>
            </w:tr>
          </w:tbl>
          <w:p>
            <w:pPr>
              <w:snapToGrid w:val="0"/>
              <w:spacing w:line="360" w:lineRule="auto"/>
              <w:rPr>
                <w:rFonts w:ascii="宋体" w:hAnsi="宋体" w:cs="宋体"/>
                <w:sz w:val="24"/>
              </w:rPr>
            </w:pPr>
            <w:r>
              <w:rPr>
                <w:rFonts w:hint="eastAsia" w:ascii="宋体" w:hAnsi="宋体" w:cs="宋体"/>
                <w:sz w:val="24"/>
              </w:rPr>
              <w:t>例如：某货物招标中标金额/采购预算为人民币850万元，计算采购代理服务收费额如下：</w:t>
            </w:r>
          </w:p>
          <w:p>
            <w:pPr>
              <w:snapToGrid w:val="0"/>
              <w:spacing w:line="360" w:lineRule="auto"/>
              <w:ind w:left="316" w:leftChars="158" w:firstLine="1680" w:firstLineChars="700"/>
              <w:jc w:val="left"/>
              <w:rPr>
                <w:rFonts w:ascii="宋体" w:hAnsi="宋体" w:cs="宋体"/>
                <w:sz w:val="24"/>
              </w:rPr>
            </w:pPr>
            <w:r>
              <w:rPr>
                <w:rFonts w:hint="eastAsia" w:ascii="宋体" w:hAnsi="宋体" w:cs="宋体"/>
                <w:sz w:val="24"/>
              </w:rPr>
              <w:t>100万元×1.5%=1.5万元</w:t>
            </w:r>
          </w:p>
          <w:p>
            <w:pPr>
              <w:snapToGrid w:val="0"/>
              <w:spacing w:line="360" w:lineRule="auto"/>
              <w:ind w:left="316" w:leftChars="158" w:firstLine="1440" w:firstLineChars="600"/>
              <w:jc w:val="left"/>
              <w:rPr>
                <w:rFonts w:ascii="宋体" w:hAnsi="宋体" w:cs="宋体"/>
                <w:sz w:val="24"/>
              </w:rPr>
            </w:pPr>
            <w:r>
              <w:rPr>
                <w:rFonts w:hint="eastAsia" w:ascii="宋体" w:hAnsi="宋体" w:cs="宋体"/>
                <w:sz w:val="24"/>
              </w:rPr>
              <w:t>（500-100）万元×1.1%=4.4万元</w:t>
            </w:r>
          </w:p>
          <w:p>
            <w:pPr>
              <w:snapToGrid w:val="0"/>
              <w:spacing w:line="360" w:lineRule="auto"/>
              <w:ind w:left="316" w:leftChars="158" w:firstLine="1320" w:firstLineChars="550"/>
              <w:jc w:val="left"/>
              <w:rPr>
                <w:rFonts w:ascii="宋体" w:hAnsi="宋体" w:cs="宋体"/>
                <w:sz w:val="24"/>
              </w:rPr>
            </w:pPr>
            <w:r>
              <w:rPr>
                <w:rFonts w:hint="eastAsia" w:ascii="宋体" w:hAnsi="宋体" w:cs="宋体"/>
                <w:sz w:val="24"/>
              </w:rPr>
              <w:t>（850-500）万元×0.8%=2.8万元</w:t>
            </w:r>
          </w:p>
          <w:p>
            <w:pPr>
              <w:pStyle w:val="82"/>
              <w:ind w:left="332" w:leftChars="166" w:firstLine="1320" w:firstLineChars="550"/>
              <w:jc w:val="left"/>
              <w:rPr>
                <w:rFonts w:ascii="宋体" w:hAnsi="宋体" w:cs="宋体"/>
                <w:sz w:val="24"/>
              </w:rPr>
            </w:pPr>
            <w:r>
              <w:rPr>
                <w:rFonts w:hint="eastAsia" w:ascii="宋体" w:hAnsi="宋体" w:cs="宋体"/>
                <w:sz w:val="24"/>
              </w:rPr>
              <w:t>合计收费=1.5+4.4+2.8=8.7（万元）</w:t>
            </w:r>
          </w:p>
          <w:p>
            <w:pPr>
              <w:pStyle w:val="82"/>
              <w:numPr>
                <w:ilvl w:val="0"/>
                <w:numId w:val="36"/>
              </w:numPr>
              <w:tabs>
                <w:tab w:val="left" w:pos="524"/>
                <w:tab w:val="left" w:pos="601"/>
              </w:tabs>
              <w:snapToGrid w:val="0"/>
              <w:ind w:left="99" w:hanging="99" w:firstLineChars="0"/>
              <w:rPr>
                <w:rFonts w:ascii="宋体" w:hAnsi="宋体"/>
                <w:sz w:val="24"/>
              </w:rPr>
            </w:pPr>
            <w:r>
              <w:rPr>
                <w:rFonts w:hint="eastAsia" w:ascii="宋体" w:hAnsi="宋体"/>
                <w:sz w:val="24"/>
              </w:rPr>
              <w:t>投标人应签署第六章所附格式的采购代理服务费承诺书，作为投标文件的一部分</w:t>
            </w:r>
            <w:r>
              <w:rPr>
                <w:rFonts w:ascii="宋体" w:hAnsi="宋体"/>
                <w:sz w:val="24"/>
              </w:rPr>
              <w:t>。</w:t>
            </w:r>
          </w:p>
          <w:p>
            <w:pPr>
              <w:pStyle w:val="82"/>
              <w:numPr>
                <w:ilvl w:val="0"/>
                <w:numId w:val="36"/>
              </w:numPr>
              <w:tabs>
                <w:tab w:val="left" w:pos="524"/>
                <w:tab w:val="left" w:pos="601"/>
              </w:tabs>
              <w:snapToGrid w:val="0"/>
              <w:ind w:left="99" w:hanging="99" w:firstLineChars="0"/>
              <w:rPr>
                <w:rFonts w:ascii="宋体" w:hAnsi="宋体"/>
                <w:sz w:val="24"/>
              </w:rPr>
            </w:pPr>
            <w:r>
              <w:rPr>
                <w:rFonts w:hint="eastAsia" w:ascii="宋体" w:hAnsi="宋体"/>
                <w:sz w:val="24"/>
              </w:rPr>
              <w:t>中标人在领取《中标通知书》前应向采购代理机构缴纳采购代理服务费。凭领取人身份证复印件并加盖公章领取《中标通知书》。如采用电汇或银行转账，须同时递交采购代理服务费缴费凭证复印件并加盖公章</w:t>
            </w: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986" w:type="dxa"/>
            <w:gridSpan w:val="4"/>
            <w:vAlign w:val="center"/>
          </w:tcPr>
          <w:p>
            <w:pPr>
              <w:tabs>
                <w:tab w:val="left" w:pos="524"/>
                <w:tab w:val="left" w:pos="601"/>
              </w:tabs>
              <w:snapToGrid w:val="0"/>
              <w:jc w:val="center"/>
              <w:rPr>
                <w:rFonts w:ascii="宋体" w:hAnsi="宋体"/>
                <w:sz w:val="24"/>
              </w:rPr>
            </w:pPr>
            <w:r>
              <w:rPr>
                <w:rFonts w:hint="eastAsia" w:ascii="宋体" w:hAnsi="宋体"/>
                <w:b/>
                <w:bCs/>
                <w:sz w:val="24"/>
              </w:rPr>
              <w:t>六、询问、质疑、投诉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14" w:type="dxa"/>
            <w:vAlign w:val="center"/>
          </w:tcPr>
          <w:p>
            <w:pPr>
              <w:jc w:val="center"/>
              <w:rPr>
                <w:rFonts w:ascii="宋体" w:hAnsi="宋体"/>
                <w:sz w:val="24"/>
              </w:rPr>
            </w:pPr>
            <w:r>
              <w:rPr>
                <w:rFonts w:hint="eastAsia" w:ascii="宋体" w:hAnsi="宋体"/>
                <w:sz w:val="24"/>
              </w:rPr>
              <w:t>（一）</w:t>
            </w:r>
          </w:p>
        </w:tc>
        <w:tc>
          <w:tcPr>
            <w:tcW w:w="708" w:type="dxa"/>
            <w:vAlign w:val="center"/>
          </w:tcPr>
          <w:p>
            <w:pPr>
              <w:jc w:val="center"/>
              <w:rPr>
                <w:rFonts w:ascii="宋体" w:hAnsi="宋体"/>
                <w:sz w:val="24"/>
              </w:rPr>
            </w:pPr>
            <w:r>
              <w:rPr>
                <w:rFonts w:hint="eastAsia" w:ascii="宋体" w:hAnsi="宋体"/>
                <w:sz w:val="24"/>
              </w:rPr>
              <w:t>4</w:t>
            </w:r>
          </w:p>
        </w:tc>
        <w:tc>
          <w:tcPr>
            <w:tcW w:w="1418" w:type="dxa"/>
            <w:vAlign w:val="center"/>
          </w:tcPr>
          <w:p>
            <w:pPr>
              <w:jc w:val="center"/>
              <w:rPr>
                <w:rFonts w:ascii="宋体" w:hAnsi="宋体" w:cs="宋体"/>
                <w:sz w:val="24"/>
              </w:rPr>
            </w:pPr>
            <w:r>
              <w:rPr>
                <w:rFonts w:hint="eastAsia" w:ascii="宋体" w:hAnsi="宋体" w:cs="黑体"/>
                <w:sz w:val="24"/>
              </w:rPr>
              <w:t>询问函接收联系方式</w:t>
            </w:r>
          </w:p>
        </w:tc>
        <w:tc>
          <w:tcPr>
            <w:tcW w:w="6546" w:type="dxa"/>
            <w:vMerge w:val="restart"/>
          </w:tcPr>
          <w:p>
            <w:pPr>
              <w:tabs>
                <w:tab w:val="left" w:pos="524"/>
                <w:tab w:val="left" w:pos="601"/>
              </w:tabs>
              <w:snapToGrid w:val="0"/>
              <w:rPr>
                <w:rFonts w:ascii="宋体" w:hAnsi="宋体"/>
                <w:bCs/>
                <w:sz w:val="24"/>
              </w:rPr>
            </w:pPr>
            <w:r>
              <w:rPr>
                <w:rFonts w:hint="eastAsia" w:ascii="宋体" w:hAnsi="宋体"/>
                <w:bCs/>
                <w:sz w:val="24"/>
              </w:rPr>
              <w:t>联系人：</w:t>
            </w:r>
            <w:r>
              <w:rPr>
                <w:rFonts w:hint="eastAsia" w:ascii="宋体" w:hAnsi="宋体"/>
                <w:bCs/>
                <w:sz w:val="24"/>
                <w:u w:val="single"/>
              </w:rPr>
              <w:t>苏小姐</w:t>
            </w:r>
          </w:p>
          <w:p>
            <w:pPr>
              <w:tabs>
                <w:tab w:val="left" w:pos="524"/>
                <w:tab w:val="left" w:pos="601"/>
              </w:tabs>
              <w:snapToGrid w:val="0"/>
              <w:rPr>
                <w:rFonts w:ascii="宋体" w:hAnsi="宋体"/>
                <w:bCs/>
                <w:sz w:val="24"/>
              </w:rPr>
            </w:pPr>
            <w:r>
              <w:rPr>
                <w:rFonts w:hint="eastAsia" w:ascii="宋体" w:hAnsi="宋体"/>
                <w:bCs/>
                <w:sz w:val="24"/>
              </w:rPr>
              <w:t>联系电话：</w:t>
            </w:r>
            <w:r>
              <w:rPr>
                <w:rFonts w:hint="eastAsia" w:ascii="宋体" w:hAnsi="宋体"/>
                <w:bCs/>
                <w:sz w:val="24"/>
                <w:u w:val="single"/>
              </w:rPr>
              <w:t>0</w:t>
            </w:r>
            <w:r>
              <w:rPr>
                <w:rFonts w:ascii="宋体" w:hAnsi="宋体"/>
                <w:bCs/>
                <w:sz w:val="24"/>
                <w:u w:val="single"/>
              </w:rPr>
              <w:t>750-3390080</w:t>
            </w:r>
          </w:p>
          <w:p>
            <w:pPr>
              <w:tabs>
                <w:tab w:val="left" w:pos="524"/>
                <w:tab w:val="left" w:pos="601"/>
              </w:tabs>
              <w:snapToGrid w:val="0"/>
              <w:rPr>
                <w:rFonts w:ascii="宋体" w:hAnsi="宋体"/>
                <w:bCs/>
                <w:sz w:val="24"/>
              </w:rPr>
            </w:pPr>
            <w:r>
              <w:rPr>
                <w:rFonts w:hint="eastAsia" w:ascii="宋体" w:hAnsi="宋体"/>
                <w:bCs/>
                <w:sz w:val="24"/>
              </w:rPr>
              <w:t>地址：</w:t>
            </w:r>
            <w:r>
              <w:rPr>
                <w:rFonts w:hint="eastAsia" w:ascii="宋体" w:hAnsi="宋体"/>
                <w:bCs/>
                <w:sz w:val="24"/>
                <w:u w:val="single"/>
              </w:rPr>
              <w:t>江门市蓬江区迎宾大道1</w:t>
            </w:r>
            <w:r>
              <w:rPr>
                <w:rFonts w:ascii="宋体" w:hAnsi="宋体"/>
                <w:bCs/>
                <w:sz w:val="24"/>
                <w:u w:val="single"/>
              </w:rPr>
              <w:t>31</w:t>
            </w:r>
            <w:r>
              <w:rPr>
                <w:rFonts w:hint="eastAsia" w:ascii="宋体" w:hAnsi="宋体"/>
                <w:bCs/>
                <w:sz w:val="24"/>
                <w:u w:val="single"/>
              </w:rPr>
              <w:t>号中信银行大厦1</w:t>
            </w:r>
            <w:r>
              <w:rPr>
                <w:rFonts w:ascii="宋体" w:hAnsi="宋体"/>
                <w:bCs/>
                <w:sz w:val="24"/>
                <w:u w:val="single"/>
              </w:rPr>
              <w:t>403</w:t>
            </w:r>
            <w:r>
              <w:rPr>
                <w:rFonts w:hint="eastAsia" w:ascii="宋体" w:hAnsi="宋体"/>
                <w:bCs/>
                <w:sz w:val="24"/>
                <w:u w:val="single"/>
              </w:rPr>
              <w:t>室</w:t>
            </w:r>
          </w:p>
          <w:p>
            <w:pPr>
              <w:tabs>
                <w:tab w:val="left" w:pos="524"/>
                <w:tab w:val="left" w:pos="601"/>
              </w:tabs>
              <w:snapToGrid w:val="0"/>
              <w:rPr>
                <w:rFonts w:ascii="宋体" w:hAnsi="宋体"/>
                <w:sz w:val="24"/>
              </w:rPr>
            </w:pPr>
            <w:r>
              <w:rPr>
                <w:rFonts w:hint="eastAsia" w:ascii="宋体" w:hAnsi="宋体"/>
                <w:bCs/>
                <w:sz w:val="24"/>
              </w:rPr>
              <w:t>电子邮箱：</w:t>
            </w:r>
            <w:r>
              <w:rPr>
                <w:rFonts w:hint="eastAsia" w:ascii="宋体" w:hAnsi="宋体"/>
                <w:bCs/>
                <w:sz w:val="24"/>
                <w:u w:val="single"/>
              </w:rPr>
              <w:t>cailianjm@163.com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14" w:type="dxa"/>
            <w:vAlign w:val="center"/>
          </w:tcPr>
          <w:p>
            <w:pPr>
              <w:jc w:val="center"/>
              <w:rPr>
                <w:rFonts w:ascii="宋体" w:hAnsi="宋体"/>
                <w:sz w:val="24"/>
              </w:rPr>
            </w:pPr>
            <w:r>
              <w:rPr>
                <w:rFonts w:hint="eastAsia" w:ascii="宋体" w:hAnsi="宋体"/>
                <w:sz w:val="24"/>
              </w:rPr>
              <w:t>（二）</w:t>
            </w:r>
          </w:p>
        </w:tc>
        <w:tc>
          <w:tcPr>
            <w:tcW w:w="708" w:type="dxa"/>
            <w:vAlign w:val="center"/>
          </w:tcPr>
          <w:p>
            <w:pPr>
              <w:jc w:val="center"/>
              <w:rPr>
                <w:rFonts w:ascii="宋体" w:hAnsi="宋体"/>
                <w:sz w:val="24"/>
              </w:rPr>
            </w:pPr>
            <w:r>
              <w:rPr>
                <w:rFonts w:hint="eastAsia" w:ascii="宋体" w:hAnsi="宋体"/>
                <w:sz w:val="24"/>
              </w:rPr>
              <w:t>5</w:t>
            </w:r>
          </w:p>
        </w:tc>
        <w:tc>
          <w:tcPr>
            <w:tcW w:w="1418" w:type="dxa"/>
            <w:vAlign w:val="center"/>
          </w:tcPr>
          <w:p>
            <w:pPr>
              <w:jc w:val="center"/>
              <w:rPr>
                <w:rFonts w:ascii="宋体" w:hAnsi="宋体" w:cs="宋体"/>
                <w:sz w:val="24"/>
              </w:rPr>
            </w:pPr>
            <w:r>
              <w:rPr>
                <w:rFonts w:hint="eastAsia" w:ascii="宋体" w:hAnsi="宋体"/>
                <w:snapToGrid w:val="0"/>
                <w:sz w:val="24"/>
              </w:rPr>
              <w:t>质疑函接收联系方式</w:t>
            </w:r>
          </w:p>
        </w:tc>
        <w:tc>
          <w:tcPr>
            <w:tcW w:w="6546" w:type="dxa"/>
            <w:vMerge w:val="continue"/>
          </w:tcPr>
          <w:p>
            <w:pPr>
              <w:tabs>
                <w:tab w:val="left" w:pos="524"/>
                <w:tab w:val="left" w:pos="601"/>
              </w:tabs>
              <w:snapToGrid w:val="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86" w:type="dxa"/>
            <w:gridSpan w:val="4"/>
            <w:vAlign w:val="center"/>
          </w:tcPr>
          <w:p>
            <w:pPr>
              <w:jc w:val="center"/>
              <w:rPr>
                <w:rFonts w:ascii="宋体" w:hAnsi="宋体"/>
                <w:b/>
                <w:sz w:val="24"/>
              </w:rPr>
            </w:pPr>
            <w:r>
              <w:rPr>
                <w:rFonts w:hint="eastAsia" w:ascii="宋体" w:hAnsi="宋体"/>
                <w:b/>
                <w:sz w:val="24"/>
              </w:rPr>
              <w:t>其他说明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4" w:type="dxa"/>
            <w:vAlign w:val="center"/>
          </w:tcPr>
          <w:p>
            <w:pPr>
              <w:jc w:val="center"/>
              <w:rPr>
                <w:rFonts w:ascii="宋体" w:hAnsi="宋体"/>
                <w:sz w:val="24"/>
              </w:rPr>
            </w:pPr>
            <w:r>
              <w:rPr>
                <w:rFonts w:hint="eastAsia" w:ascii="宋体" w:hAnsi="宋体"/>
                <w:sz w:val="24"/>
              </w:rPr>
              <w:t>/</w:t>
            </w:r>
          </w:p>
        </w:tc>
        <w:tc>
          <w:tcPr>
            <w:tcW w:w="708" w:type="dxa"/>
            <w:vAlign w:val="center"/>
          </w:tcPr>
          <w:p>
            <w:pPr>
              <w:jc w:val="center"/>
              <w:rPr>
                <w:rFonts w:ascii="宋体" w:hAnsi="宋体"/>
                <w:sz w:val="24"/>
              </w:rPr>
            </w:pPr>
            <w:r>
              <w:rPr>
                <w:rFonts w:hint="eastAsia" w:ascii="宋体" w:hAnsi="宋体"/>
                <w:sz w:val="24"/>
              </w:rPr>
              <w:t>/</w:t>
            </w:r>
          </w:p>
        </w:tc>
        <w:tc>
          <w:tcPr>
            <w:tcW w:w="1418" w:type="dxa"/>
            <w:vAlign w:val="center"/>
          </w:tcPr>
          <w:p>
            <w:pPr>
              <w:jc w:val="center"/>
              <w:rPr>
                <w:rFonts w:ascii="宋体" w:hAnsi="宋体"/>
                <w:sz w:val="24"/>
              </w:rPr>
            </w:pPr>
            <w:r>
              <w:rPr>
                <w:rFonts w:hint="eastAsia" w:ascii="宋体" w:hAnsi="宋体"/>
                <w:sz w:val="24"/>
              </w:rPr>
              <w:t>/</w:t>
            </w:r>
          </w:p>
        </w:tc>
        <w:tc>
          <w:tcPr>
            <w:tcW w:w="6546" w:type="dxa"/>
            <w:vAlign w:val="center"/>
          </w:tcPr>
          <w:p>
            <w:pPr>
              <w:snapToGrid w:val="0"/>
              <w:rPr>
                <w:rFonts w:ascii="宋体" w:hAnsi="宋体" w:cs="宋体"/>
                <w:sz w:val="24"/>
              </w:rPr>
            </w:pPr>
            <w:r>
              <w:rPr>
                <w:rFonts w:hint="eastAsia" w:ascii="宋体" w:hAnsi="宋体"/>
                <w:bCs/>
                <w:sz w:val="24"/>
              </w:rPr>
              <w:t>本项目相关公告在以下媒体发布:</w:t>
            </w:r>
          </w:p>
          <w:p>
            <w:pPr>
              <w:snapToGrid w:val="0"/>
              <w:rPr>
                <w:rFonts w:ascii="宋体" w:hAnsi="宋体"/>
                <w:sz w:val="24"/>
              </w:rPr>
            </w:pPr>
            <w:r>
              <w:rPr>
                <w:rFonts w:hint="eastAsia" w:ascii="宋体" w:hAnsi="宋体"/>
                <w:sz w:val="24"/>
              </w:rPr>
              <w:t>1、采购代理机构网站（www.chinapsp.cn）。</w:t>
            </w:r>
          </w:p>
          <w:p>
            <w:pPr>
              <w:snapToGrid w:val="0"/>
              <w:rPr>
                <w:rFonts w:ascii="宋体" w:hAnsi="宋体"/>
                <w:sz w:val="24"/>
              </w:rPr>
            </w:pPr>
            <w:r>
              <w:rPr>
                <w:rFonts w:hint="eastAsia" w:ascii="宋体" w:hAnsi="宋体"/>
                <w:sz w:val="24"/>
              </w:rPr>
              <w:t>2、法定媒体：中国政府采购网(www.ccgp.gov.cn)、广东省政府采购网（www.gdgpo.gov.cn）、江门政府采购网（http://163.177.97.54/index.asp）、江门市公共资源交易网（http://www.jiangmen.gov.cn/szdwzt/zyjy/）。相关公告在法定媒体上公布之日即视为有效送达，不再另行通知。</w:t>
            </w:r>
          </w:p>
          <w:p>
            <w:pPr>
              <w:snapToGrid w:val="0"/>
              <w:rPr>
                <w:rFonts w:ascii="宋体" w:hAnsi="宋体"/>
                <w:sz w:val="24"/>
              </w:rPr>
            </w:pPr>
            <w:r>
              <w:rPr>
                <w:rFonts w:hint="eastAsia" w:ascii="宋体" w:hAnsi="宋体"/>
                <w:sz w:val="24"/>
              </w:rPr>
              <w:t>备注：在不同媒体发布的同一政府采购信息内容、时间不一致的，以在中国政府采购网或者其省级分网发布的信息为准。同时在中国政府采购网和省级分网发布的，以在中国政府采购网上发布的信息为准。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4" w:type="dxa"/>
            <w:vAlign w:val="center"/>
          </w:tcPr>
          <w:p>
            <w:pPr>
              <w:jc w:val="center"/>
              <w:rPr>
                <w:rFonts w:ascii="宋体" w:hAnsi="宋体"/>
                <w:sz w:val="24"/>
              </w:rPr>
            </w:pPr>
            <w:r>
              <w:rPr>
                <w:rFonts w:hint="eastAsia" w:ascii="宋体" w:hAnsi="宋体"/>
                <w:sz w:val="24"/>
              </w:rPr>
              <w:t>/</w:t>
            </w:r>
          </w:p>
        </w:tc>
        <w:tc>
          <w:tcPr>
            <w:tcW w:w="708" w:type="dxa"/>
            <w:vAlign w:val="center"/>
          </w:tcPr>
          <w:p>
            <w:pPr>
              <w:jc w:val="center"/>
              <w:rPr>
                <w:rFonts w:ascii="宋体" w:hAnsi="宋体"/>
                <w:sz w:val="24"/>
              </w:rPr>
            </w:pPr>
            <w:r>
              <w:rPr>
                <w:rFonts w:hint="eastAsia" w:ascii="宋体" w:hAnsi="宋体"/>
                <w:sz w:val="24"/>
              </w:rPr>
              <w:t>/</w:t>
            </w:r>
          </w:p>
        </w:tc>
        <w:tc>
          <w:tcPr>
            <w:tcW w:w="1418" w:type="dxa"/>
            <w:vAlign w:val="center"/>
          </w:tcPr>
          <w:p>
            <w:pPr>
              <w:jc w:val="center"/>
              <w:rPr>
                <w:rFonts w:ascii="宋体" w:hAnsi="宋体" w:cs="宋体"/>
                <w:color w:val="00B0F0"/>
                <w:sz w:val="24"/>
              </w:rPr>
            </w:pPr>
            <w:r>
              <w:rPr>
                <w:rFonts w:hint="eastAsia" w:ascii="宋体" w:hAnsi="宋体" w:cs="宋体"/>
                <w:sz w:val="24"/>
              </w:rPr>
              <w:t>分包</w:t>
            </w:r>
          </w:p>
        </w:tc>
        <w:tc>
          <w:tcPr>
            <w:tcW w:w="6546" w:type="dxa"/>
            <w:vAlign w:val="center"/>
          </w:tcPr>
          <w:p>
            <w:pPr>
              <w:rPr>
                <w:rFonts w:ascii="宋体" w:hAnsi="宋体" w:cs="宋体"/>
                <w:sz w:val="24"/>
              </w:rPr>
            </w:pPr>
            <w:r>
              <w:rPr>
                <w:rFonts w:hint="eastAsia" w:ascii="宋体" w:hAnsi="宋体" w:cs="宋体"/>
                <w:sz w:val="24"/>
              </w:rPr>
              <w:t>方式一：√不允许；</w:t>
            </w:r>
          </w:p>
          <w:p>
            <w:pPr>
              <w:rPr>
                <w:rFonts w:ascii="宋体" w:hAnsi="宋体" w:cs="宋体"/>
                <w:sz w:val="24"/>
              </w:rPr>
            </w:pPr>
            <w:r>
              <w:rPr>
                <w:rFonts w:hint="eastAsia" w:ascii="宋体" w:hAnsi="宋体" w:cs="宋体"/>
                <w:sz w:val="24"/>
              </w:rPr>
              <w:t>方式二：□允许：</w:t>
            </w:r>
          </w:p>
          <w:p>
            <w:pPr>
              <w:pStyle w:val="82"/>
              <w:numPr>
                <w:ilvl w:val="0"/>
                <w:numId w:val="37"/>
              </w:numPr>
              <w:tabs>
                <w:tab w:val="left" w:pos="459"/>
                <w:tab w:val="left" w:pos="601"/>
                <w:tab w:val="left" w:pos="2773"/>
              </w:tabs>
              <w:snapToGrid w:val="0"/>
              <w:ind w:firstLineChars="0"/>
              <w:rPr>
                <w:rFonts w:ascii="宋体" w:hAnsi="宋体" w:cs="宋体"/>
                <w:color w:val="000000" w:themeColor="text1"/>
                <w:sz w:val="24"/>
                <w:lang w:eastAsia="zh-TW"/>
                <w14:textFill>
                  <w14:solidFill>
                    <w14:schemeClr w14:val="tx1"/>
                  </w14:solidFill>
                </w14:textFill>
              </w:rPr>
            </w:pPr>
            <w:r>
              <w:rPr>
                <w:rFonts w:hint="eastAsia" w:ascii="宋体" w:hAnsi="宋体" w:cs="宋体"/>
                <w:color w:val="000000" w:themeColor="text1"/>
                <w:sz w:val="24"/>
                <w:lang w:eastAsia="zh-TW"/>
                <w14:textFill>
                  <w14:solidFill>
                    <w14:schemeClr w14:val="tx1"/>
                  </w14:solidFill>
                </w14:textFill>
              </w:rPr>
              <w:t>分包履行的具体内容：</w:t>
            </w:r>
            <w:r>
              <w:rPr>
                <w:rFonts w:hint="eastAsia" w:ascii="宋体" w:hAnsi="宋体" w:cs="宋体"/>
                <w:sz w:val="24"/>
                <w:u w:val="single"/>
              </w:rPr>
              <w:t xml:space="preserve"> </w:t>
            </w:r>
            <w:r>
              <w:rPr>
                <w:rFonts w:ascii="宋体" w:hAnsi="宋体" w:cs="宋体"/>
                <w:sz w:val="24"/>
                <w:u w:val="single"/>
              </w:rPr>
              <w:t xml:space="preserve">         </w:t>
            </w:r>
          </w:p>
          <w:p>
            <w:pPr>
              <w:pStyle w:val="82"/>
              <w:numPr>
                <w:ilvl w:val="0"/>
                <w:numId w:val="37"/>
              </w:numPr>
              <w:tabs>
                <w:tab w:val="left" w:pos="459"/>
                <w:tab w:val="left" w:pos="601"/>
                <w:tab w:val="left" w:pos="2773"/>
              </w:tabs>
              <w:snapToGrid w:val="0"/>
              <w:ind w:left="601" w:hanging="601" w:firstLineChars="0"/>
              <w:rPr>
                <w:rFonts w:ascii="宋体" w:hAnsi="宋体" w:cs="宋体"/>
                <w:color w:val="000000" w:themeColor="text1"/>
                <w:sz w:val="24"/>
                <w:lang w:eastAsia="zh-TW"/>
                <w14:textFill>
                  <w14:solidFill>
                    <w14:schemeClr w14:val="tx1"/>
                  </w14:solidFill>
                </w14:textFill>
              </w:rPr>
            </w:pPr>
            <w:r>
              <w:rPr>
                <w:rFonts w:hint="eastAsia" w:ascii="宋体" w:hAnsi="宋体" w:cs="宋体"/>
                <w:sz w:val="24"/>
              </w:rPr>
              <w:t>分包</w:t>
            </w:r>
            <w:r>
              <w:rPr>
                <w:rFonts w:hint="eastAsia" w:ascii="宋体" w:hAnsi="宋体" w:cs="宋体"/>
                <w:sz w:val="24"/>
                <w:lang w:eastAsia="zh-TW"/>
              </w:rPr>
              <w:t>金额</w:t>
            </w:r>
            <w:r>
              <w:rPr>
                <w:rFonts w:hint="eastAsia" w:ascii="宋体" w:hAnsi="宋体" w:cs="宋体"/>
                <w:sz w:val="24"/>
              </w:rPr>
              <w:t>(比例)</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 xml:space="preserve"> </w:t>
            </w:r>
            <w:r>
              <w:rPr>
                <w:rFonts w:hint="eastAsia" w:ascii="宋体" w:hAnsi="宋体" w:cs="宋体"/>
                <w:color w:val="000000" w:themeColor="text1"/>
                <w:sz w:val="24"/>
                <w:lang w:eastAsia="zh-TW"/>
                <w14:textFill>
                  <w14:solidFill>
                    <w14:schemeClr w14:val="tx1"/>
                  </w14:solidFill>
                </w14:textFill>
              </w:rPr>
              <w:t>：</w:t>
            </w:r>
          </w:p>
          <w:p>
            <w:pPr>
              <w:pStyle w:val="82"/>
              <w:numPr>
                <w:ilvl w:val="0"/>
                <w:numId w:val="37"/>
              </w:numPr>
              <w:tabs>
                <w:tab w:val="left" w:pos="459"/>
                <w:tab w:val="left" w:pos="601"/>
                <w:tab w:val="left" w:pos="2773"/>
              </w:tabs>
              <w:snapToGrid w:val="0"/>
              <w:ind w:left="601" w:hanging="601" w:firstLineChars="0"/>
              <w:rPr>
                <w:rFonts w:ascii="宋体" w:hAnsi="宋体" w:cs="宋体"/>
                <w:sz w:val="24"/>
                <w:lang w:eastAsia="zh-TW"/>
              </w:rPr>
            </w:pPr>
            <w:r>
              <w:rPr>
                <w:rFonts w:hint="eastAsia" w:ascii="宋体" w:hAnsi="宋体" w:cs="宋体"/>
                <w:sz w:val="24"/>
                <w:lang w:eastAsia="zh-TW"/>
              </w:rPr>
              <w:t>对分包人的资质要求：</w:t>
            </w:r>
            <w:r>
              <w:rPr>
                <w:rFonts w:hint="eastAsia" w:ascii="宋体" w:hAnsi="宋体" w:cs="宋体"/>
                <w:sz w:val="24"/>
                <w:u w:val="single"/>
              </w:rPr>
              <w:t xml:space="preserve"> </w:t>
            </w:r>
            <w:r>
              <w:rPr>
                <w:rFonts w:ascii="宋体" w:hAnsi="宋体" w:cs="宋体"/>
                <w:sz w:val="24"/>
                <w:u w:val="single"/>
              </w:rPr>
              <w:t xml:space="preserve">         </w:t>
            </w:r>
          </w:p>
          <w:p>
            <w:pPr>
              <w:pStyle w:val="82"/>
              <w:numPr>
                <w:ilvl w:val="0"/>
                <w:numId w:val="37"/>
              </w:numPr>
              <w:tabs>
                <w:tab w:val="left" w:pos="0"/>
                <w:tab w:val="left" w:pos="99"/>
                <w:tab w:val="left" w:pos="2773"/>
              </w:tabs>
              <w:snapToGrid w:val="0"/>
              <w:ind w:left="601" w:hanging="601" w:firstLineChars="0"/>
              <w:rPr>
                <w:rFonts w:ascii="宋体" w:hAnsi="宋体" w:cs="宋体"/>
                <w:sz w:val="24"/>
              </w:rPr>
            </w:pPr>
            <w:r>
              <w:rPr>
                <w:rFonts w:hint="eastAsia" w:ascii="宋体" w:hAnsi="宋体"/>
                <w:sz w:val="24"/>
              </w:rPr>
              <w:t>投标人应当在投标文件中载明拟在中标后将中标项目</w:t>
            </w:r>
          </w:p>
          <w:p>
            <w:pPr>
              <w:pStyle w:val="82"/>
              <w:tabs>
                <w:tab w:val="left" w:pos="0"/>
                <w:tab w:val="left" w:pos="99"/>
                <w:tab w:val="left" w:pos="2773"/>
              </w:tabs>
              <w:snapToGrid w:val="0"/>
              <w:ind w:left="601" w:firstLine="0" w:firstLineChars="0"/>
              <w:rPr>
                <w:rFonts w:ascii="宋体" w:hAnsi="宋体" w:cs="宋体"/>
                <w:color w:val="00B0F0"/>
                <w:sz w:val="24"/>
              </w:rPr>
            </w:pPr>
            <w:r>
              <w:rPr>
                <w:rFonts w:hint="eastAsia" w:ascii="宋体" w:hAnsi="宋体"/>
                <w:sz w:val="24"/>
              </w:rPr>
              <w:t>的非主体、非关键性工作分包的承担主体，分包承担主体应当具备相应资质条件且不得再次分包。</w:t>
            </w:r>
          </w:p>
        </w:tc>
      </w:tr>
    </w:tbl>
    <w:p>
      <w:pPr>
        <w:widowControl/>
        <w:jc w:val="left"/>
      </w:pPr>
    </w:p>
    <w:p>
      <w:pPr>
        <w:snapToGrid w:val="0"/>
      </w:pPr>
      <w:bookmarkStart w:id="27" w:name="_Toc13067018"/>
      <w:r>
        <w:rPr>
          <w:b/>
          <w:sz w:val="28"/>
          <w:szCs w:val="28"/>
        </w:rPr>
        <w:br w:type="page"/>
      </w:r>
      <w:bookmarkEnd w:id="27"/>
    </w:p>
    <w:p>
      <w:pPr>
        <w:snapToGrid w:val="0"/>
        <w:spacing w:line="360" w:lineRule="auto"/>
        <w:jc w:val="center"/>
        <w:outlineLvl w:val="1"/>
        <w:rPr>
          <w:b/>
          <w:bCs/>
          <w:sz w:val="28"/>
          <w:szCs w:val="28"/>
        </w:rPr>
      </w:pPr>
      <w:bookmarkStart w:id="28" w:name="_Toc54088645"/>
      <w:r>
        <w:rPr>
          <w:rFonts w:hint="eastAsia"/>
          <w:b/>
          <w:bCs/>
          <w:sz w:val="28"/>
          <w:szCs w:val="28"/>
        </w:rPr>
        <w:t>第二部分 投标人须知通用条款</w:t>
      </w:r>
      <w:bookmarkEnd w:id="28"/>
    </w:p>
    <w:p>
      <w:pPr>
        <w:numPr>
          <w:ilvl w:val="0"/>
          <w:numId w:val="38"/>
        </w:numPr>
        <w:tabs>
          <w:tab w:val="left" w:pos="4395"/>
        </w:tabs>
        <w:autoSpaceDE w:val="0"/>
        <w:autoSpaceDN w:val="0"/>
        <w:snapToGrid w:val="0"/>
        <w:spacing w:line="360" w:lineRule="auto"/>
        <w:ind w:left="708" w:hanging="708" w:hangingChars="252"/>
        <w:jc w:val="center"/>
        <w:outlineLvl w:val="2"/>
        <w:rPr>
          <w:rFonts w:ascii="宋体" w:hAnsi="宋体"/>
          <w:b/>
          <w:sz w:val="28"/>
          <w:szCs w:val="28"/>
        </w:rPr>
      </w:pPr>
      <w:bookmarkStart w:id="29" w:name="_Toc435174933"/>
      <w:bookmarkStart w:id="30" w:name="_Toc435516650"/>
      <w:bookmarkStart w:id="31" w:name="_Toc438223136"/>
      <w:bookmarkStart w:id="32" w:name="_Toc54088646"/>
      <w:r>
        <w:rPr>
          <w:rFonts w:hint="eastAsia" w:ascii="宋体" w:hAnsi="宋体"/>
          <w:b/>
          <w:sz w:val="28"/>
          <w:szCs w:val="28"/>
        </w:rPr>
        <w:t>总</w:t>
      </w:r>
      <w:r>
        <w:rPr>
          <w:rFonts w:ascii="宋体" w:hAnsi="宋体"/>
          <w:b/>
          <w:sz w:val="28"/>
          <w:szCs w:val="28"/>
          <w:lang w:eastAsia="zh-TW"/>
        </w:rPr>
        <w:t xml:space="preserve"> </w:t>
      </w:r>
      <w:bookmarkEnd w:id="29"/>
      <w:bookmarkEnd w:id="30"/>
      <w:bookmarkEnd w:id="31"/>
      <w:bookmarkStart w:id="33" w:name="_Toc292267791"/>
      <w:r>
        <w:rPr>
          <w:rFonts w:hint="eastAsia" w:ascii="宋体" w:hAnsi="宋体"/>
          <w:b/>
          <w:sz w:val="28"/>
          <w:szCs w:val="28"/>
        </w:rPr>
        <w:t>则</w:t>
      </w:r>
      <w:bookmarkEnd w:id="32"/>
    </w:p>
    <w:bookmarkEnd w:id="33"/>
    <w:p>
      <w:pPr>
        <w:numPr>
          <w:ilvl w:val="0"/>
          <w:numId w:val="39"/>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适用范围</w:t>
      </w:r>
    </w:p>
    <w:p>
      <w:pPr>
        <w:numPr>
          <w:ilvl w:val="1"/>
          <w:numId w:val="39"/>
        </w:numPr>
        <w:autoSpaceDE w:val="0"/>
        <w:autoSpaceDN w:val="0"/>
        <w:snapToGrid w:val="0"/>
        <w:spacing w:line="360" w:lineRule="auto"/>
        <w:jc w:val="left"/>
        <w:rPr>
          <w:rFonts w:ascii="宋体" w:hAnsi="宋体"/>
          <w:b/>
          <w:bCs/>
          <w:sz w:val="24"/>
        </w:rPr>
      </w:pPr>
      <w:r>
        <w:rPr>
          <w:rFonts w:hint="eastAsia" w:ascii="宋体" w:hAnsi="宋体"/>
          <w:sz w:val="24"/>
        </w:rPr>
        <w:t>本招标文件适用于本</w:t>
      </w:r>
      <w:r>
        <w:rPr>
          <w:rFonts w:hint="eastAsia" w:ascii="宋体" w:hAnsi="宋体"/>
          <w:b/>
          <w:sz w:val="24"/>
        </w:rPr>
        <w:t>投标邀请</w:t>
      </w:r>
      <w:r>
        <w:rPr>
          <w:rFonts w:hint="eastAsia" w:ascii="宋体" w:hAnsi="宋体"/>
          <w:sz w:val="24"/>
        </w:rPr>
        <w:t>中所述项目的政府采购。</w:t>
      </w:r>
    </w:p>
    <w:p>
      <w:pPr>
        <w:numPr>
          <w:ilvl w:val="0"/>
          <w:numId w:val="39"/>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定义</w:t>
      </w:r>
    </w:p>
    <w:p>
      <w:pPr>
        <w:numPr>
          <w:ilvl w:val="1"/>
          <w:numId w:val="39"/>
        </w:numPr>
        <w:autoSpaceDE w:val="0"/>
        <w:autoSpaceDN w:val="0"/>
        <w:snapToGrid w:val="0"/>
        <w:spacing w:line="360" w:lineRule="auto"/>
        <w:rPr>
          <w:rFonts w:ascii="宋体" w:hAnsi="宋体" w:cs="黑体"/>
          <w:b/>
          <w:bCs/>
          <w:sz w:val="24"/>
        </w:rPr>
      </w:pPr>
      <w:r>
        <w:rPr>
          <w:rFonts w:hint="eastAsia" w:ascii="宋体" w:hAnsi="宋体"/>
          <w:sz w:val="24"/>
        </w:rPr>
        <w:t>政府采购监督管理部门指</w:t>
      </w:r>
      <w:r>
        <w:rPr>
          <w:rFonts w:hint="eastAsia" w:ascii="宋体" w:hAnsi="宋体" w:cs="宋体"/>
          <w:sz w:val="24"/>
          <w:lang w:eastAsia="zh-TW"/>
        </w:rPr>
        <w:t>人民政府财政部门</w:t>
      </w:r>
      <w:r>
        <w:rPr>
          <w:rFonts w:hint="eastAsia" w:ascii="宋体" w:hAnsi="宋体" w:cs="宋体"/>
          <w:sz w:val="24"/>
        </w:rPr>
        <w:t>。</w:t>
      </w:r>
    </w:p>
    <w:p>
      <w:pPr>
        <w:numPr>
          <w:ilvl w:val="1"/>
          <w:numId w:val="39"/>
        </w:numPr>
        <w:autoSpaceDE w:val="0"/>
        <w:autoSpaceDN w:val="0"/>
        <w:snapToGrid w:val="0"/>
        <w:spacing w:line="360" w:lineRule="auto"/>
        <w:rPr>
          <w:rFonts w:ascii="宋体" w:hAnsi="宋体"/>
          <w:sz w:val="24"/>
        </w:rPr>
      </w:pPr>
      <w:r>
        <w:rPr>
          <w:rFonts w:hint="eastAsia" w:ascii="宋体" w:hAnsi="宋体"/>
          <w:sz w:val="24"/>
        </w:rPr>
        <w:t>采购人指各级</w:t>
      </w:r>
      <w:r>
        <w:rPr>
          <w:rFonts w:ascii="宋体" w:hAnsi="宋体"/>
          <w:sz w:val="24"/>
        </w:rPr>
        <w:t>国家机关、事业单位和团体组织</w:t>
      </w:r>
      <w:r>
        <w:rPr>
          <w:rFonts w:hint="eastAsia" w:ascii="宋体" w:hAnsi="宋体"/>
          <w:sz w:val="24"/>
        </w:rPr>
        <w:t>。</w:t>
      </w:r>
      <w:r>
        <w:rPr>
          <w:rFonts w:hint="eastAsia" w:ascii="宋体" w:hAnsi="宋体" w:cs="宋体"/>
          <w:sz w:val="24"/>
          <w:lang w:eastAsia="zh-TW"/>
        </w:rPr>
        <w:t>本招标文件中所述的采购人已拥有一笔</w:t>
      </w:r>
      <w:r>
        <w:rPr>
          <w:rFonts w:hint="eastAsia" w:ascii="宋体" w:hAnsi="宋体" w:cs="宋体"/>
          <w:sz w:val="24"/>
        </w:rPr>
        <w:t>财政性</w:t>
      </w:r>
      <w:r>
        <w:rPr>
          <w:rFonts w:hint="eastAsia" w:ascii="宋体" w:hAnsi="宋体" w:cs="宋体"/>
          <w:sz w:val="24"/>
          <w:lang w:eastAsia="zh-TW"/>
        </w:rPr>
        <w:t>资金</w:t>
      </w:r>
      <w:r>
        <w:rPr>
          <w:rFonts w:hint="eastAsia" w:ascii="宋体" w:hAnsi="宋体" w:cs="宋体"/>
          <w:sz w:val="24"/>
        </w:rPr>
        <w:t>/贷款或资金来源已落实</w:t>
      </w:r>
      <w:r>
        <w:rPr>
          <w:rFonts w:hint="eastAsia" w:ascii="宋体" w:hAnsi="宋体" w:cs="宋体"/>
          <w:sz w:val="24"/>
          <w:lang w:eastAsia="zh-TW"/>
        </w:rPr>
        <w:t>。采购人计划将一部分</w:t>
      </w:r>
      <w:r>
        <w:rPr>
          <w:rFonts w:hint="eastAsia" w:ascii="宋体" w:hAnsi="宋体" w:cs="宋体"/>
          <w:sz w:val="24"/>
        </w:rPr>
        <w:t>或全部</w:t>
      </w:r>
      <w:r>
        <w:rPr>
          <w:rFonts w:hint="eastAsia" w:ascii="宋体" w:hAnsi="宋体" w:cs="宋体"/>
          <w:sz w:val="24"/>
          <w:lang w:eastAsia="zh-TW"/>
        </w:rPr>
        <w:t>资金</w:t>
      </w:r>
      <w:r>
        <w:rPr>
          <w:rFonts w:hint="eastAsia" w:ascii="宋体" w:hAnsi="宋体" w:cs="宋体"/>
          <w:sz w:val="24"/>
        </w:rPr>
        <w:t>/贷款</w:t>
      </w:r>
      <w:r>
        <w:rPr>
          <w:rFonts w:hint="eastAsia" w:ascii="宋体" w:hAnsi="宋体" w:cs="宋体"/>
          <w:sz w:val="24"/>
          <w:lang w:eastAsia="zh-TW"/>
        </w:rPr>
        <w:t>用于支付本次</w:t>
      </w:r>
      <w:r>
        <w:rPr>
          <w:rFonts w:hint="eastAsia" w:ascii="宋体" w:hAnsi="宋体" w:cs="宋体"/>
          <w:sz w:val="24"/>
        </w:rPr>
        <w:t>招标</w:t>
      </w:r>
      <w:r>
        <w:rPr>
          <w:rFonts w:hint="eastAsia" w:ascii="宋体" w:hAnsi="宋体" w:cs="宋体"/>
          <w:sz w:val="24"/>
          <w:lang w:eastAsia="zh-TW"/>
        </w:rPr>
        <w:t>后所签订合同项下的款项</w:t>
      </w:r>
      <w:r>
        <w:rPr>
          <w:rFonts w:hint="eastAsia" w:ascii="宋体" w:hAnsi="宋体" w:cs="宋体"/>
          <w:sz w:val="24"/>
        </w:rPr>
        <w:t>。</w:t>
      </w:r>
    </w:p>
    <w:p>
      <w:pPr>
        <w:numPr>
          <w:ilvl w:val="1"/>
          <w:numId w:val="39"/>
        </w:numPr>
        <w:autoSpaceDE w:val="0"/>
        <w:autoSpaceDN w:val="0"/>
        <w:snapToGrid w:val="0"/>
        <w:spacing w:line="360" w:lineRule="auto"/>
        <w:rPr>
          <w:rFonts w:ascii="宋体" w:hAnsi="宋体"/>
          <w:strike/>
          <w:color w:val="0000CC"/>
          <w:sz w:val="24"/>
        </w:rPr>
      </w:pPr>
      <w:r>
        <w:rPr>
          <w:rFonts w:hint="eastAsia" w:ascii="宋体" w:hAnsi="宋体"/>
          <w:sz w:val="24"/>
        </w:rPr>
        <w:t>采购代理机构指按照规定办理名录登记并通过审核的代理机构，其联系方式见</w:t>
      </w:r>
      <w:r>
        <w:rPr>
          <w:rFonts w:hint="eastAsia" w:hAnsi="宋体"/>
          <w:snapToGrid w:val="0"/>
          <w:sz w:val="24"/>
        </w:rPr>
        <w:t>本</w:t>
      </w:r>
      <w:r>
        <w:rPr>
          <w:rFonts w:hint="eastAsia" w:ascii="宋体" w:hAnsi="宋体"/>
          <w:b/>
          <w:sz w:val="24"/>
        </w:rPr>
        <w:t>投标邀请</w:t>
      </w:r>
      <w:r>
        <w:rPr>
          <w:rFonts w:hint="eastAsia" w:ascii="宋体" w:hAnsi="宋体"/>
          <w:sz w:val="24"/>
        </w:rPr>
        <w:t>的联系事项。</w:t>
      </w:r>
    </w:p>
    <w:p>
      <w:pPr>
        <w:numPr>
          <w:ilvl w:val="1"/>
          <w:numId w:val="39"/>
        </w:numPr>
        <w:autoSpaceDE w:val="0"/>
        <w:autoSpaceDN w:val="0"/>
        <w:snapToGrid w:val="0"/>
        <w:spacing w:line="360" w:lineRule="auto"/>
        <w:rPr>
          <w:rFonts w:ascii="宋体" w:hAnsi="宋体"/>
          <w:sz w:val="24"/>
        </w:rPr>
      </w:pPr>
      <w:r>
        <w:rPr>
          <w:rFonts w:hint="eastAsia" w:ascii="宋体" w:hAnsi="宋体"/>
          <w:sz w:val="24"/>
        </w:rPr>
        <w:t>供应商是指在中华人民共和国境内注册（登记），向采购人提供货物、工程或者服务的法人、其他组织或者自然人。</w:t>
      </w:r>
    </w:p>
    <w:p>
      <w:pPr>
        <w:numPr>
          <w:ilvl w:val="1"/>
          <w:numId w:val="39"/>
        </w:numPr>
        <w:autoSpaceDE w:val="0"/>
        <w:autoSpaceDN w:val="0"/>
        <w:snapToGrid w:val="0"/>
        <w:spacing w:line="360" w:lineRule="auto"/>
        <w:rPr>
          <w:rFonts w:ascii="宋体" w:hAnsi="宋体"/>
          <w:sz w:val="24"/>
        </w:rPr>
      </w:pPr>
      <w:r>
        <w:rPr>
          <w:rFonts w:hint="eastAsia" w:ascii="宋体" w:hAnsi="宋体"/>
          <w:sz w:val="24"/>
        </w:rPr>
        <w:t>投标人是指响应招标、参加投标竞争的法人、其他组织或者自然人。</w:t>
      </w:r>
    </w:p>
    <w:p>
      <w:pPr>
        <w:numPr>
          <w:ilvl w:val="1"/>
          <w:numId w:val="39"/>
        </w:numPr>
        <w:autoSpaceDE w:val="0"/>
        <w:autoSpaceDN w:val="0"/>
        <w:snapToGrid w:val="0"/>
        <w:spacing w:line="360" w:lineRule="auto"/>
        <w:rPr>
          <w:rFonts w:ascii="宋体" w:hAnsi="宋体"/>
          <w:sz w:val="24"/>
        </w:rPr>
      </w:pPr>
      <w:r>
        <w:rPr>
          <w:rFonts w:hint="eastAsia" w:ascii="宋体" w:hAnsi="宋体"/>
          <w:sz w:val="24"/>
        </w:rPr>
        <w:t>中标人是指经法定程序确定并授予合同的投标人。</w:t>
      </w:r>
    </w:p>
    <w:p>
      <w:pPr>
        <w:numPr>
          <w:ilvl w:val="0"/>
          <w:numId w:val="39"/>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合格的货物和服务</w:t>
      </w:r>
    </w:p>
    <w:p>
      <w:pPr>
        <w:numPr>
          <w:ilvl w:val="1"/>
          <w:numId w:val="39"/>
        </w:numPr>
        <w:autoSpaceDE w:val="0"/>
        <w:autoSpaceDN w:val="0"/>
        <w:snapToGrid w:val="0"/>
        <w:spacing w:line="360" w:lineRule="auto"/>
        <w:rPr>
          <w:rFonts w:ascii="宋体" w:hAnsi="宋体" w:cs="黑体"/>
          <w:b/>
          <w:bCs/>
          <w:sz w:val="24"/>
        </w:rPr>
      </w:pPr>
      <w:r>
        <w:rPr>
          <w:rFonts w:hint="eastAsia" w:ascii="宋体" w:hAnsi="宋体"/>
          <w:sz w:val="24"/>
        </w:rPr>
        <w:t>货物是指投标人制造或组织符合招标文件要求的货物等。投标的货物必须是其合法生产、合法来源的符合国家有关标准要求的货物，并满足招标文件规定的规格、参数、质量、价格、有效期、售后服务等实质性要求，其中包括但不仅仅限于投标人须承担的与供货有关的辅助服务，如运输、保险、安装、调试、提供技术援助、培训和招标文件规定的投标人应承担的其它义务。</w:t>
      </w:r>
    </w:p>
    <w:p>
      <w:pPr>
        <w:numPr>
          <w:ilvl w:val="1"/>
          <w:numId w:val="39"/>
        </w:numPr>
        <w:autoSpaceDE w:val="0"/>
        <w:autoSpaceDN w:val="0"/>
        <w:snapToGrid w:val="0"/>
        <w:spacing w:line="360" w:lineRule="auto"/>
        <w:rPr>
          <w:rFonts w:ascii="宋体" w:hAnsi="宋体"/>
          <w:sz w:val="24"/>
        </w:rPr>
      </w:pPr>
      <w:r>
        <w:rPr>
          <w:rFonts w:hint="eastAsia" w:ascii="宋体" w:hAnsi="宋体"/>
          <w:sz w:val="24"/>
        </w:rPr>
        <w:t>服务是指除货物和工程以外的其他政府采购对象，且满足实质性采购需求。</w:t>
      </w:r>
    </w:p>
    <w:p>
      <w:pPr>
        <w:numPr>
          <w:ilvl w:val="1"/>
          <w:numId w:val="39"/>
        </w:numPr>
        <w:autoSpaceDE w:val="0"/>
        <w:autoSpaceDN w:val="0"/>
        <w:snapToGrid w:val="0"/>
        <w:spacing w:line="360" w:lineRule="auto"/>
        <w:rPr>
          <w:rFonts w:ascii="宋体" w:hAnsi="宋体"/>
          <w:sz w:val="24"/>
        </w:rPr>
      </w:pPr>
      <w:r>
        <w:rPr>
          <w:rFonts w:hint="eastAsia" w:ascii="宋体" w:hAnsi="宋体"/>
          <w:sz w:val="24"/>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pPr>
        <w:numPr>
          <w:ilvl w:val="1"/>
          <w:numId w:val="39"/>
        </w:numPr>
        <w:autoSpaceDE w:val="0"/>
        <w:autoSpaceDN w:val="0"/>
        <w:snapToGrid w:val="0"/>
        <w:spacing w:line="360" w:lineRule="auto"/>
        <w:rPr>
          <w:rFonts w:ascii="宋体" w:hAnsi="宋体"/>
          <w:sz w:val="24"/>
        </w:rPr>
      </w:pPr>
      <w:r>
        <w:rPr>
          <w:rFonts w:hint="eastAsia" w:ascii="宋体" w:hAnsi="宋体"/>
          <w:sz w:val="24"/>
        </w:rPr>
        <w:t>进口产品是指通过中国海关报关验放进入中国境内且产自关境外的产品</w:t>
      </w:r>
      <w:bookmarkStart w:id="34" w:name="_Toc211763038"/>
      <w:r>
        <w:rPr>
          <w:rFonts w:hint="eastAsia" w:ascii="宋体" w:hAnsi="宋体"/>
          <w:sz w:val="24"/>
        </w:rPr>
        <w:t>。依据《政府采购进口产品管理办法</w:t>
      </w:r>
      <w:bookmarkEnd w:id="34"/>
      <w:r>
        <w:rPr>
          <w:rFonts w:hint="eastAsia" w:ascii="宋体" w:hAnsi="宋体"/>
          <w:sz w:val="24"/>
        </w:rPr>
        <w:t>》优先采购向我国企业转让技术、与我国企业签订消化吸收再创新方案的供应商的进口产品。</w:t>
      </w:r>
    </w:p>
    <w:p>
      <w:pPr>
        <w:numPr>
          <w:ilvl w:val="0"/>
          <w:numId w:val="39"/>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投标费用</w:t>
      </w:r>
    </w:p>
    <w:p>
      <w:pPr>
        <w:numPr>
          <w:ilvl w:val="1"/>
          <w:numId w:val="39"/>
        </w:numPr>
        <w:autoSpaceDE w:val="0"/>
        <w:autoSpaceDN w:val="0"/>
        <w:snapToGrid w:val="0"/>
        <w:spacing w:line="360" w:lineRule="auto"/>
        <w:rPr>
          <w:rFonts w:ascii="宋体" w:hAnsi="宋体" w:cs="黑体"/>
          <w:b/>
          <w:bCs/>
          <w:sz w:val="24"/>
        </w:rPr>
      </w:pPr>
      <w:r>
        <w:rPr>
          <w:rFonts w:hint="eastAsia" w:ascii="宋体" w:hAnsi="宋体" w:cs="宋体"/>
          <w:sz w:val="24"/>
          <w:lang w:eastAsia="zh-TW"/>
        </w:rPr>
        <w:t>投标人应承担所有与准备和参加投标有关的费用。不论投标的结果如何</w:t>
      </w:r>
      <w:r>
        <w:rPr>
          <w:rFonts w:hint="eastAsia" w:ascii="宋体" w:hAnsi="宋体" w:cs="宋体"/>
          <w:sz w:val="24"/>
        </w:rPr>
        <w:t>，本招标文件中所述的</w:t>
      </w:r>
      <w:r>
        <w:rPr>
          <w:rFonts w:hint="eastAsia" w:ascii="宋体" w:hAnsi="宋体" w:cs="宋体"/>
          <w:sz w:val="24"/>
          <w:lang w:eastAsia="zh-TW"/>
        </w:rPr>
        <w:t>采购人或者采购代理机构均无义务和责任承担这些费用</w:t>
      </w:r>
      <w:r>
        <w:rPr>
          <w:rFonts w:hint="eastAsia" w:ascii="宋体" w:hAnsi="宋体" w:cs="宋体"/>
          <w:sz w:val="24"/>
        </w:rPr>
        <w:t>。</w:t>
      </w:r>
    </w:p>
    <w:p>
      <w:pPr>
        <w:numPr>
          <w:ilvl w:val="0"/>
          <w:numId w:val="39"/>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其他</w:t>
      </w:r>
    </w:p>
    <w:p>
      <w:pPr>
        <w:numPr>
          <w:ilvl w:val="1"/>
          <w:numId w:val="39"/>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所有时间均为24小时制北京时间，所有货币单位均为人民币元，所使用的计量单位均以《中华人民共和国法定计量单位》为准（特别注明除外）</w:t>
      </w:r>
      <w:r>
        <w:rPr>
          <w:rFonts w:hint="eastAsia" w:ascii="宋体" w:hAnsi="宋体" w:cs="宋体"/>
          <w:sz w:val="24"/>
        </w:rPr>
        <w:t>。</w:t>
      </w:r>
    </w:p>
    <w:p>
      <w:pPr>
        <w:numPr>
          <w:ilvl w:val="1"/>
          <w:numId w:val="39"/>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“提交投标文件截止时间”和“开标时间”包含最后一分钟。例如，提交投标文件截止时间为9:30表示截止时间为9点30分59秒。</w:t>
      </w:r>
    </w:p>
    <w:p>
      <w:pPr>
        <w:numPr>
          <w:ilvl w:val="1"/>
          <w:numId w:val="39"/>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供应商（投标人）向</w:t>
      </w:r>
      <w:r>
        <w:rPr>
          <w:rFonts w:hint="eastAsia" w:ascii="宋体" w:hAnsi="宋体" w:cs="宋体"/>
          <w:sz w:val="24"/>
        </w:rPr>
        <w:t>本招标文件中所述的</w:t>
      </w:r>
      <w:r>
        <w:rPr>
          <w:rFonts w:hint="eastAsia" w:ascii="宋体" w:hAnsi="宋体" w:cs="宋体"/>
          <w:sz w:val="24"/>
          <w:lang w:eastAsia="zh-TW"/>
        </w:rPr>
        <w:t>采购代理机构咨询的有关</w:t>
      </w:r>
      <w:r>
        <w:rPr>
          <w:rFonts w:hint="eastAsia" w:ascii="宋体" w:hAnsi="宋体" w:cs="宋体"/>
          <w:sz w:val="24"/>
        </w:rPr>
        <w:t>本招标</w:t>
      </w:r>
      <w:r>
        <w:rPr>
          <w:rFonts w:hint="eastAsia" w:ascii="宋体" w:hAnsi="宋体" w:cs="宋体"/>
          <w:sz w:val="24"/>
          <w:lang w:eastAsia="zh-TW"/>
        </w:rPr>
        <w:t>项目事项，一切以法律法规的规定和本公司书面</w:t>
      </w:r>
      <w:r>
        <w:rPr>
          <w:rFonts w:hint="eastAsia" w:ascii="宋体" w:hAnsi="宋体" w:cs="宋体"/>
          <w:sz w:val="24"/>
        </w:rPr>
        <w:t>答复</w:t>
      </w:r>
      <w:r>
        <w:rPr>
          <w:rFonts w:hint="eastAsia" w:ascii="宋体" w:hAnsi="宋体" w:cs="宋体"/>
          <w:sz w:val="24"/>
          <w:lang w:eastAsia="zh-TW"/>
        </w:rPr>
        <w:t>为准，其他一切形式均为个人意见，不代表本公司的意见。</w:t>
      </w:r>
    </w:p>
    <w:p>
      <w:pPr>
        <w:numPr>
          <w:ilvl w:val="0"/>
          <w:numId w:val="38"/>
        </w:numPr>
        <w:tabs>
          <w:tab w:val="left" w:pos="4395"/>
        </w:tabs>
        <w:autoSpaceDE w:val="0"/>
        <w:autoSpaceDN w:val="0"/>
        <w:snapToGrid w:val="0"/>
        <w:spacing w:line="360" w:lineRule="auto"/>
        <w:ind w:left="708" w:hanging="708" w:hangingChars="252"/>
        <w:jc w:val="center"/>
        <w:outlineLvl w:val="2"/>
        <w:rPr>
          <w:rFonts w:ascii="宋体" w:hAnsi="宋体"/>
          <w:b/>
          <w:sz w:val="28"/>
          <w:szCs w:val="28"/>
          <w:lang w:eastAsia="zh-TW"/>
        </w:rPr>
      </w:pPr>
      <w:bookmarkStart w:id="35" w:name="_Toc438223137"/>
      <w:bookmarkStart w:id="36" w:name="_Toc435516651"/>
      <w:bookmarkStart w:id="37" w:name="_Toc435174934"/>
      <w:bookmarkStart w:id="38" w:name="_Toc54088647"/>
      <w:r>
        <w:rPr>
          <w:rFonts w:hint="eastAsia" w:ascii="宋体" w:hAnsi="宋体"/>
          <w:b/>
          <w:sz w:val="28"/>
          <w:szCs w:val="28"/>
          <w:lang w:eastAsia="zh-TW"/>
        </w:rPr>
        <w:t>招标文件</w:t>
      </w:r>
      <w:bookmarkEnd w:id="35"/>
      <w:bookmarkEnd w:id="36"/>
      <w:bookmarkEnd w:id="37"/>
      <w:bookmarkEnd w:id="38"/>
    </w:p>
    <w:p>
      <w:pPr>
        <w:numPr>
          <w:ilvl w:val="0"/>
          <w:numId w:val="40"/>
        </w:numPr>
        <w:autoSpaceDE w:val="0"/>
        <w:autoSpaceDN w:val="0"/>
        <w:snapToGrid w:val="0"/>
        <w:spacing w:line="360" w:lineRule="auto"/>
        <w:outlineLvl w:val="3"/>
        <w:rPr>
          <w:rFonts w:ascii="宋体" w:hAnsi="宋体"/>
          <w:b/>
          <w:bCs/>
          <w:sz w:val="24"/>
        </w:rPr>
      </w:pPr>
      <w:r>
        <w:rPr>
          <w:rFonts w:hint="eastAsia" w:ascii="宋体" w:hAnsi="宋体"/>
          <w:b/>
          <w:bCs/>
          <w:sz w:val="24"/>
        </w:rPr>
        <w:t>招标文件的编制依据与构成</w:t>
      </w:r>
    </w:p>
    <w:p>
      <w:pPr>
        <w:numPr>
          <w:ilvl w:val="1"/>
          <w:numId w:val="40"/>
        </w:numPr>
        <w:autoSpaceDE w:val="0"/>
        <w:autoSpaceDN w:val="0"/>
        <w:snapToGrid w:val="0"/>
        <w:spacing w:line="360" w:lineRule="auto"/>
        <w:rPr>
          <w:rFonts w:ascii="宋体" w:hAnsi="宋体"/>
          <w:sz w:val="24"/>
        </w:rPr>
      </w:pPr>
      <w:r>
        <w:rPr>
          <w:rFonts w:hint="eastAsia" w:ascii="宋体" w:hAnsi="宋体"/>
          <w:sz w:val="24"/>
        </w:rPr>
        <w:t>本招标文件的编制依据是《中华人民共和国政府采购法》</w:t>
      </w:r>
      <w:r>
        <w:rPr>
          <w:rFonts w:hint="eastAsia"/>
        </w:rPr>
        <w:t>《</w:t>
      </w:r>
      <w:r>
        <w:rPr>
          <w:rFonts w:hint="eastAsia" w:ascii="宋体" w:hAnsi="宋体"/>
          <w:sz w:val="24"/>
        </w:rPr>
        <w:t>中华人民共和国政府采购法实施条例</w:t>
      </w:r>
      <w:r>
        <w:rPr>
          <w:rFonts w:hint="eastAsia"/>
        </w:rPr>
        <w:t>》</w:t>
      </w:r>
      <w:r>
        <w:rPr>
          <w:rFonts w:hint="eastAsia" w:ascii="宋体" w:hAnsi="宋体"/>
          <w:sz w:val="24"/>
        </w:rPr>
        <w:t>《政府采购货物和服务招标投标管理办法》《</w:t>
      </w:r>
      <w:r>
        <w:rPr>
          <w:rFonts w:ascii="宋体" w:hAnsi="宋体"/>
          <w:sz w:val="24"/>
        </w:rPr>
        <w:t>政府购买服务管理办法</w:t>
      </w:r>
      <w:r>
        <w:rPr>
          <w:rFonts w:hint="eastAsia" w:ascii="宋体" w:hAnsi="宋体"/>
          <w:sz w:val="24"/>
        </w:rPr>
        <w:t>》及其配套的法规、规章、政策等。</w:t>
      </w:r>
    </w:p>
    <w:p>
      <w:pPr>
        <w:numPr>
          <w:ilvl w:val="1"/>
          <w:numId w:val="40"/>
        </w:numPr>
        <w:autoSpaceDE w:val="0"/>
        <w:autoSpaceDN w:val="0"/>
        <w:snapToGrid w:val="0"/>
        <w:spacing w:line="360" w:lineRule="auto"/>
        <w:rPr>
          <w:rFonts w:ascii="宋体" w:hAnsi="宋体"/>
          <w:sz w:val="24"/>
        </w:rPr>
      </w:pPr>
      <w:r>
        <w:rPr>
          <w:rFonts w:hint="eastAsia" w:ascii="宋体" w:hAnsi="宋体" w:cs="宋体"/>
          <w:sz w:val="24"/>
          <w:lang w:eastAsia="zh-TW"/>
        </w:rPr>
        <w:t>招标文件以中文文字编写。招标文件共</w:t>
      </w:r>
      <w:r>
        <w:rPr>
          <w:rFonts w:hint="eastAsia" w:ascii="宋体" w:hAnsi="宋体" w:cs="宋体"/>
          <w:sz w:val="24"/>
        </w:rPr>
        <w:t>六</w:t>
      </w:r>
      <w:r>
        <w:rPr>
          <w:rFonts w:hint="eastAsia" w:ascii="宋体" w:hAnsi="宋体" w:cs="宋体"/>
          <w:sz w:val="24"/>
          <w:lang w:eastAsia="zh-TW"/>
        </w:rPr>
        <w:t>章。</w:t>
      </w:r>
      <w:r>
        <w:rPr>
          <w:rFonts w:hint="eastAsia" w:ascii="宋体" w:hAnsi="宋体" w:cs="宋体"/>
          <w:sz w:val="24"/>
        </w:rPr>
        <w:t>由下列文件以及在招标过程中发出的招标答疑和澄清或修改文件组成，</w:t>
      </w:r>
      <w:r>
        <w:rPr>
          <w:rFonts w:hint="eastAsia" w:ascii="宋体" w:hAnsi="宋体" w:cs="宋体"/>
          <w:sz w:val="24"/>
          <w:lang w:eastAsia="zh-TW"/>
        </w:rPr>
        <w:t>内容如下</w:t>
      </w:r>
      <w:r>
        <w:rPr>
          <w:rFonts w:hint="eastAsia" w:ascii="宋体" w:hAnsi="宋体" w:cs="宋体"/>
          <w:sz w:val="24"/>
        </w:rPr>
        <w:t>：</w:t>
      </w:r>
    </w:p>
    <w:p>
      <w:pPr>
        <w:snapToGrid w:val="0"/>
        <w:spacing w:line="360" w:lineRule="auto"/>
        <w:ind w:left="424" w:leftChars="212" w:firstLine="1"/>
        <w:rPr>
          <w:rFonts w:ascii="宋体" w:hAnsi="宋体"/>
          <w:b/>
          <w:sz w:val="24"/>
        </w:rPr>
      </w:pPr>
      <w:r>
        <w:rPr>
          <w:rFonts w:hint="eastAsia" w:ascii="宋体" w:hAnsi="宋体" w:cs="宋体"/>
          <w:b/>
          <w:sz w:val="24"/>
          <w:lang w:eastAsia="zh-TW"/>
        </w:rPr>
        <w:t>第一章</w:t>
      </w:r>
      <w:r>
        <w:rPr>
          <w:rFonts w:hint="eastAsia" w:ascii="宋体" w:hAnsi="宋体" w:cs="宋体"/>
          <w:b/>
          <w:sz w:val="24"/>
        </w:rPr>
        <w:t>　</w:t>
      </w:r>
      <w:r>
        <w:rPr>
          <w:rFonts w:hint="eastAsia" w:ascii="宋体" w:hAnsi="宋体" w:cs="宋体"/>
          <w:b/>
          <w:sz w:val="24"/>
          <w:lang w:eastAsia="zh-TW"/>
        </w:rPr>
        <w:t>投标邀请</w:t>
      </w:r>
    </w:p>
    <w:p>
      <w:pPr>
        <w:snapToGrid w:val="0"/>
        <w:spacing w:line="360" w:lineRule="auto"/>
        <w:ind w:left="424" w:leftChars="212" w:firstLine="1"/>
        <w:rPr>
          <w:rFonts w:ascii="宋体" w:hAnsi="宋体"/>
          <w:b/>
          <w:sz w:val="24"/>
        </w:rPr>
      </w:pPr>
      <w:r>
        <w:rPr>
          <w:rFonts w:hint="eastAsia" w:ascii="宋体" w:hAnsi="宋体" w:cs="宋体"/>
          <w:b/>
          <w:sz w:val="24"/>
          <w:lang w:eastAsia="zh-TW"/>
        </w:rPr>
        <w:t>第二章</w:t>
      </w:r>
      <w:r>
        <w:rPr>
          <w:rFonts w:hint="eastAsia" w:ascii="宋体" w:hAnsi="宋体" w:cs="宋体"/>
          <w:b/>
          <w:sz w:val="24"/>
        </w:rPr>
        <w:t>　采购需求</w:t>
      </w:r>
    </w:p>
    <w:p>
      <w:pPr>
        <w:tabs>
          <w:tab w:val="left" w:pos="3915"/>
        </w:tabs>
        <w:snapToGrid w:val="0"/>
        <w:spacing w:line="360" w:lineRule="auto"/>
        <w:ind w:left="424" w:leftChars="212" w:firstLine="1"/>
        <w:rPr>
          <w:rFonts w:ascii="宋体" w:hAnsi="宋体" w:cs="宋体"/>
          <w:b/>
          <w:sz w:val="24"/>
        </w:rPr>
      </w:pPr>
      <w:r>
        <w:rPr>
          <w:rFonts w:hint="eastAsia" w:ascii="宋体" w:hAnsi="宋体" w:cs="宋体"/>
          <w:b/>
          <w:sz w:val="24"/>
        </w:rPr>
        <w:t>第三章　评标方法和标准</w:t>
      </w:r>
    </w:p>
    <w:p>
      <w:pPr>
        <w:snapToGrid w:val="0"/>
        <w:spacing w:line="360" w:lineRule="auto"/>
        <w:ind w:left="424" w:leftChars="212" w:firstLine="1"/>
        <w:rPr>
          <w:rFonts w:ascii="宋体" w:hAnsi="宋体"/>
          <w:b/>
          <w:sz w:val="24"/>
        </w:rPr>
      </w:pPr>
      <w:r>
        <w:rPr>
          <w:rFonts w:hint="eastAsia" w:ascii="宋体" w:hAnsi="宋体" w:cs="宋体"/>
          <w:b/>
          <w:sz w:val="24"/>
          <w:lang w:eastAsia="zh-TW"/>
        </w:rPr>
        <w:t>第</w:t>
      </w:r>
      <w:r>
        <w:rPr>
          <w:rFonts w:hint="eastAsia" w:ascii="宋体" w:hAnsi="宋体" w:cs="宋体"/>
          <w:b/>
          <w:sz w:val="24"/>
        </w:rPr>
        <w:t>四</w:t>
      </w:r>
      <w:r>
        <w:rPr>
          <w:rFonts w:hint="eastAsia" w:ascii="宋体" w:hAnsi="宋体" w:cs="宋体"/>
          <w:b/>
          <w:sz w:val="24"/>
          <w:lang w:eastAsia="zh-TW"/>
        </w:rPr>
        <w:t>章</w:t>
      </w:r>
      <w:r>
        <w:rPr>
          <w:rFonts w:hint="eastAsia" w:ascii="宋体" w:hAnsi="宋体" w:cs="宋体"/>
          <w:b/>
          <w:sz w:val="24"/>
        </w:rPr>
        <w:t>　</w:t>
      </w:r>
      <w:r>
        <w:rPr>
          <w:rFonts w:hint="eastAsia" w:ascii="宋体" w:hAnsi="宋体" w:cs="宋体"/>
          <w:b/>
          <w:sz w:val="24"/>
          <w:lang w:eastAsia="zh-TW"/>
        </w:rPr>
        <w:t>投标人须知</w:t>
      </w:r>
    </w:p>
    <w:p>
      <w:pPr>
        <w:snapToGrid w:val="0"/>
        <w:spacing w:line="360" w:lineRule="auto"/>
        <w:ind w:left="424" w:leftChars="212" w:firstLine="1"/>
        <w:rPr>
          <w:rFonts w:ascii="宋体" w:hAnsi="宋体"/>
          <w:b/>
          <w:sz w:val="24"/>
        </w:rPr>
      </w:pPr>
      <w:r>
        <w:rPr>
          <w:rFonts w:hint="eastAsia" w:ascii="宋体" w:hAnsi="宋体" w:cs="宋体"/>
          <w:b/>
          <w:sz w:val="24"/>
          <w:lang w:eastAsia="zh-TW"/>
        </w:rPr>
        <w:t>第</w:t>
      </w:r>
      <w:r>
        <w:rPr>
          <w:rFonts w:hint="eastAsia" w:ascii="宋体" w:hAnsi="宋体" w:cs="宋体"/>
          <w:b/>
          <w:sz w:val="24"/>
        </w:rPr>
        <w:t>五</w:t>
      </w:r>
      <w:r>
        <w:rPr>
          <w:rFonts w:hint="eastAsia" w:ascii="宋体" w:hAnsi="宋体" w:cs="宋体"/>
          <w:b/>
          <w:sz w:val="24"/>
          <w:lang w:eastAsia="zh-TW"/>
        </w:rPr>
        <w:t>章</w:t>
      </w:r>
      <w:r>
        <w:rPr>
          <w:rFonts w:hint="eastAsia" w:ascii="宋体" w:hAnsi="宋体" w:cs="宋体"/>
          <w:b/>
          <w:sz w:val="24"/>
        </w:rPr>
        <w:t>　</w:t>
      </w:r>
      <w:r>
        <w:rPr>
          <w:rFonts w:hint="eastAsia" w:ascii="宋体" w:hAnsi="宋体" w:cs="宋体"/>
          <w:b/>
          <w:sz w:val="24"/>
          <w:lang w:eastAsia="zh-TW"/>
        </w:rPr>
        <w:t>合同</w:t>
      </w:r>
      <w:r>
        <w:rPr>
          <w:rFonts w:hint="eastAsia" w:ascii="宋体" w:hAnsi="宋体" w:cs="宋体"/>
          <w:b/>
          <w:sz w:val="24"/>
        </w:rPr>
        <w:t>格式条款</w:t>
      </w:r>
    </w:p>
    <w:p>
      <w:pPr>
        <w:snapToGrid w:val="0"/>
        <w:spacing w:line="360" w:lineRule="auto"/>
        <w:ind w:left="424" w:leftChars="212" w:firstLine="1"/>
        <w:rPr>
          <w:rFonts w:ascii="宋体" w:hAnsi="宋体" w:cs="宋体"/>
          <w:b/>
          <w:sz w:val="24"/>
        </w:rPr>
      </w:pPr>
      <w:r>
        <w:rPr>
          <w:rFonts w:hint="eastAsia" w:ascii="宋体" w:hAnsi="宋体" w:cs="宋体"/>
          <w:b/>
          <w:sz w:val="24"/>
          <w:lang w:eastAsia="zh-TW"/>
        </w:rPr>
        <w:t>第</w:t>
      </w:r>
      <w:r>
        <w:rPr>
          <w:rFonts w:hint="eastAsia" w:ascii="宋体" w:hAnsi="宋体" w:cs="宋体"/>
          <w:b/>
          <w:sz w:val="24"/>
        </w:rPr>
        <w:t>六</w:t>
      </w:r>
      <w:r>
        <w:rPr>
          <w:rFonts w:hint="eastAsia" w:ascii="宋体" w:hAnsi="宋体" w:cs="宋体"/>
          <w:b/>
          <w:sz w:val="24"/>
          <w:lang w:eastAsia="zh-TW"/>
        </w:rPr>
        <w:t>章</w:t>
      </w:r>
      <w:r>
        <w:rPr>
          <w:rFonts w:hint="eastAsia" w:ascii="宋体" w:hAnsi="宋体" w:cs="宋体"/>
          <w:b/>
          <w:sz w:val="24"/>
        </w:rPr>
        <w:t>　投标文件格式</w:t>
      </w:r>
    </w:p>
    <w:p>
      <w:pPr>
        <w:numPr>
          <w:ilvl w:val="1"/>
          <w:numId w:val="40"/>
        </w:numPr>
        <w:autoSpaceDE w:val="0"/>
        <w:autoSpaceDN w:val="0"/>
        <w:snapToGrid w:val="0"/>
        <w:spacing w:line="360" w:lineRule="auto"/>
        <w:jc w:val="left"/>
        <w:rPr>
          <w:rFonts w:ascii="宋体" w:hAnsi="宋体" w:cs="宋体"/>
          <w:sz w:val="24"/>
          <w:lang w:eastAsia="zh-TW"/>
        </w:rPr>
      </w:pPr>
      <w:r>
        <w:rPr>
          <w:rFonts w:hint="eastAsia" w:ascii="宋体" w:hAnsi="宋体" w:cs="宋体"/>
          <w:sz w:val="24"/>
        </w:rPr>
        <w:t>本</w:t>
      </w:r>
      <w:r>
        <w:rPr>
          <w:rFonts w:hint="eastAsia" w:ascii="宋体" w:hAnsi="宋体" w:cs="宋体"/>
          <w:sz w:val="24"/>
          <w:lang w:eastAsia="zh-TW"/>
        </w:rPr>
        <w:t>招标文件的解释权归</w:t>
      </w:r>
      <w:r>
        <w:rPr>
          <w:rFonts w:hint="eastAsia" w:ascii="宋体" w:hAnsi="宋体" w:cs="宋体"/>
          <w:sz w:val="24"/>
        </w:rPr>
        <w:t>本招标文件中所述的</w:t>
      </w:r>
      <w:r>
        <w:rPr>
          <w:rFonts w:hint="eastAsia" w:ascii="宋体" w:hAnsi="宋体" w:cs="宋体"/>
          <w:sz w:val="24"/>
          <w:lang w:eastAsia="zh-TW"/>
        </w:rPr>
        <w:t>采购人</w:t>
      </w:r>
      <w:r>
        <w:rPr>
          <w:rFonts w:hint="eastAsia" w:ascii="宋体" w:hAnsi="宋体" w:cs="宋体"/>
          <w:sz w:val="24"/>
        </w:rPr>
        <w:t>、</w:t>
      </w:r>
      <w:r>
        <w:rPr>
          <w:rFonts w:hint="eastAsia" w:ascii="宋体" w:hAnsi="宋体" w:cs="宋体"/>
          <w:sz w:val="24"/>
          <w:lang w:eastAsia="zh-TW"/>
        </w:rPr>
        <w:t>采购代理机构所有。</w:t>
      </w:r>
    </w:p>
    <w:p>
      <w:pPr>
        <w:numPr>
          <w:ilvl w:val="0"/>
          <w:numId w:val="40"/>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招标文件的澄清或修改</w:t>
      </w:r>
    </w:p>
    <w:p>
      <w:pPr>
        <w:numPr>
          <w:ilvl w:val="1"/>
          <w:numId w:val="40"/>
        </w:numPr>
        <w:autoSpaceDE w:val="0"/>
        <w:autoSpaceDN w:val="0"/>
        <w:snapToGrid w:val="0"/>
        <w:spacing w:line="360" w:lineRule="auto"/>
        <w:rPr>
          <w:rFonts w:ascii="宋体" w:hAnsi="宋体" w:cs="宋体"/>
          <w:sz w:val="24"/>
        </w:rPr>
      </w:pPr>
      <w:r>
        <w:rPr>
          <w:rFonts w:hint="eastAsia" w:ascii="宋体" w:hAnsi="宋体" w:cs="宋体"/>
          <w:sz w:val="24"/>
          <w:lang w:eastAsia="zh-TW"/>
        </w:rPr>
        <w:t>采购人或者采购代理机构可以对已发出的招标文件进行必要的澄清或修改。</w:t>
      </w:r>
      <w:r>
        <w:rPr>
          <w:rFonts w:hint="eastAsia" w:ascii="宋体" w:hAnsi="宋体"/>
          <w:sz w:val="24"/>
        </w:rPr>
        <w:t>招标文件的澄清或修改均以</w:t>
      </w:r>
      <w:r>
        <w:rPr>
          <w:rFonts w:hint="eastAsia" w:ascii="宋体" w:hAnsi="宋体" w:cs="宋体"/>
          <w:sz w:val="24"/>
        </w:rPr>
        <w:t>书面形式明确的内容为准。当招标文件的澄清、修改、补充等在同一内容的表述不一致时，以最后发出的书面形式的文件为准。</w:t>
      </w:r>
    </w:p>
    <w:p>
      <w:pPr>
        <w:numPr>
          <w:ilvl w:val="1"/>
          <w:numId w:val="40"/>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numPr>
          <w:ilvl w:val="1"/>
          <w:numId w:val="40"/>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澄清</w:t>
      </w:r>
      <w:r>
        <w:rPr>
          <w:rFonts w:hint="eastAsia" w:ascii="宋体" w:hAnsi="宋体"/>
          <w:sz w:val="24"/>
        </w:rPr>
        <w:t>（更正/变更）</w:t>
      </w:r>
      <w:r>
        <w:rPr>
          <w:rFonts w:hint="eastAsia" w:ascii="宋体" w:hAnsi="宋体" w:cs="宋体"/>
          <w:sz w:val="24"/>
          <w:lang w:eastAsia="zh-TW"/>
        </w:rPr>
        <w:t>公告</w:t>
      </w:r>
      <w:r>
        <w:rPr>
          <w:rFonts w:hint="eastAsia" w:ascii="宋体" w:hAnsi="宋体" w:cs="宋体"/>
          <w:sz w:val="24"/>
        </w:rPr>
        <w:t>由江门市公共资源交易中心系统</w:t>
      </w:r>
      <w:r>
        <w:rPr>
          <w:rFonts w:hint="eastAsia" w:ascii="宋体" w:hAnsi="宋体"/>
          <w:sz w:val="24"/>
        </w:rPr>
        <w:t>通知</w:t>
      </w:r>
      <w:r>
        <w:rPr>
          <w:rFonts w:hint="eastAsia"/>
          <w:bCs/>
          <w:sz w:val="24"/>
        </w:rPr>
        <w:t>成功下载招标文件</w:t>
      </w:r>
      <w:r>
        <w:rPr>
          <w:rFonts w:hint="eastAsia" w:ascii="宋体" w:hAnsi="宋体"/>
          <w:sz w:val="24"/>
        </w:rPr>
        <w:t>的供应商，系统推送时间</w:t>
      </w:r>
      <w:r>
        <w:rPr>
          <w:rFonts w:hint="eastAsia" w:ascii="宋体" w:hAnsi="宋体" w:cs="宋体"/>
          <w:sz w:val="24"/>
          <w:lang w:eastAsia="zh-TW"/>
        </w:rPr>
        <w:t>视为</w:t>
      </w:r>
      <w:r>
        <w:rPr>
          <w:rFonts w:hint="eastAsia" w:ascii="宋体" w:hAnsi="宋体" w:cs="宋体"/>
          <w:sz w:val="24"/>
        </w:rPr>
        <w:t>成功下载招标文件的供应商</w:t>
      </w:r>
      <w:r>
        <w:rPr>
          <w:rFonts w:hint="eastAsia" w:ascii="宋体" w:hAnsi="宋体" w:cs="宋体"/>
          <w:sz w:val="24"/>
          <w:lang w:eastAsia="zh-TW"/>
        </w:rPr>
        <w:t>收悉澄清</w:t>
      </w:r>
      <w:r>
        <w:rPr>
          <w:rFonts w:hint="eastAsia" w:ascii="宋体" w:hAnsi="宋体"/>
          <w:sz w:val="24"/>
        </w:rPr>
        <w:t>（更正/变更）</w:t>
      </w:r>
      <w:r>
        <w:rPr>
          <w:rFonts w:hint="eastAsia" w:ascii="宋体" w:hAnsi="宋体" w:cs="宋体"/>
          <w:sz w:val="24"/>
          <w:lang w:eastAsia="zh-TW"/>
        </w:rPr>
        <w:t>公告</w:t>
      </w:r>
      <w:r>
        <w:rPr>
          <w:rFonts w:hint="eastAsia" w:ascii="宋体" w:hAnsi="宋体" w:cs="宋体"/>
          <w:sz w:val="24"/>
        </w:rPr>
        <w:t>时间</w:t>
      </w:r>
      <w:r>
        <w:rPr>
          <w:rFonts w:hint="eastAsia" w:ascii="宋体" w:hAnsi="宋体" w:cs="宋体"/>
          <w:sz w:val="24"/>
          <w:lang w:eastAsia="zh-TW"/>
        </w:rPr>
        <w:t>。</w:t>
      </w:r>
    </w:p>
    <w:p>
      <w:pPr>
        <w:numPr>
          <w:ilvl w:val="1"/>
          <w:numId w:val="40"/>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采购人或者采购代理机构</w:t>
      </w:r>
      <w:r>
        <w:rPr>
          <w:rFonts w:hint="eastAsia" w:ascii="宋体" w:hAnsi="宋体" w:cs="宋体"/>
          <w:sz w:val="24"/>
        </w:rPr>
        <w:t>发出的</w:t>
      </w:r>
      <w:r>
        <w:rPr>
          <w:rFonts w:hint="eastAsia" w:ascii="宋体" w:hAnsi="宋体"/>
          <w:sz w:val="24"/>
        </w:rPr>
        <w:t>澄清或修改（更正/变更）的内容为招标文件的组成部分，</w:t>
      </w:r>
      <w:r>
        <w:rPr>
          <w:rFonts w:hint="eastAsia" w:ascii="宋体" w:hAnsi="宋体" w:cs="宋体"/>
          <w:sz w:val="24"/>
          <w:lang w:eastAsia="zh-TW"/>
        </w:rPr>
        <w:t>并对供应商具有约束力</w:t>
      </w:r>
      <w:r>
        <w:rPr>
          <w:rFonts w:hint="eastAsia" w:ascii="宋体" w:hAnsi="宋体" w:cs="宋体"/>
          <w:sz w:val="24"/>
        </w:rPr>
        <w:t>。</w:t>
      </w:r>
    </w:p>
    <w:p>
      <w:pPr>
        <w:numPr>
          <w:ilvl w:val="0"/>
          <w:numId w:val="40"/>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现场考察或者召开开标前答疑会</w:t>
      </w:r>
    </w:p>
    <w:p>
      <w:pPr>
        <w:numPr>
          <w:ilvl w:val="1"/>
          <w:numId w:val="40"/>
        </w:numPr>
        <w:tabs>
          <w:tab w:val="left" w:pos="851"/>
        </w:tabs>
        <w:autoSpaceDE w:val="0"/>
        <w:autoSpaceDN w:val="0"/>
        <w:snapToGrid w:val="0"/>
        <w:spacing w:line="360" w:lineRule="auto"/>
        <w:rPr>
          <w:rFonts w:ascii="宋体" w:hAnsi="宋体" w:cs="宋体"/>
          <w:sz w:val="24"/>
        </w:rPr>
      </w:pPr>
      <w:r>
        <w:rPr>
          <w:rFonts w:hint="eastAsia" w:ascii="宋体" w:hAnsi="宋体" w:cs="宋体"/>
          <w:sz w:val="24"/>
        </w:rPr>
        <w:t>除非</w:t>
      </w:r>
      <w:r>
        <w:rPr>
          <w:rFonts w:hint="eastAsia" w:ascii="宋体" w:hAnsi="宋体" w:cs="黑体"/>
          <w:b/>
          <w:sz w:val="24"/>
        </w:rPr>
        <w:t>投标人须知前附表</w:t>
      </w:r>
      <w:r>
        <w:rPr>
          <w:rFonts w:hint="eastAsia" w:ascii="宋体" w:hAnsi="宋体" w:cs="宋体"/>
          <w:sz w:val="24"/>
        </w:rPr>
        <w:t>中另有规定，否则不举行项目</w:t>
      </w:r>
      <w:r>
        <w:rPr>
          <w:rFonts w:hint="eastAsia" w:ascii="宋体" w:hAnsi="宋体"/>
          <w:bCs/>
          <w:sz w:val="24"/>
        </w:rPr>
        <w:t>现场考察或者召开开标前答疑会</w:t>
      </w:r>
      <w:r>
        <w:rPr>
          <w:rFonts w:hint="eastAsia" w:ascii="宋体" w:hAnsi="宋体" w:cs="宋体"/>
          <w:sz w:val="24"/>
        </w:rPr>
        <w:t>，如举行</w:t>
      </w:r>
      <w:r>
        <w:rPr>
          <w:rFonts w:hint="eastAsia" w:ascii="宋体" w:hAnsi="宋体"/>
          <w:bCs/>
          <w:sz w:val="24"/>
        </w:rPr>
        <w:t>现场考察或者召开开标前答疑会</w:t>
      </w:r>
      <w:r>
        <w:rPr>
          <w:rFonts w:hint="eastAsia" w:ascii="宋体" w:hAnsi="宋体" w:cs="宋体"/>
          <w:sz w:val="24"/>
        </w:rPr>
        <w:t>的，则按以下规定：</w:t>
      </w:r>
    </w:p>
    <w:p>
      <w:pPr>
        <w:numPr>
          <w:ilvl w:val="2"/>
          <w:numId w:val="40"/>
        </w:numPr>
        <w:tabs>
          <w:tab w:val="left" w:pos="851"/>
        </w:tabs>
        <w:autoSpaceDE w:val="0"/>
        <w:autoSpaceDN w:val="0"/>
        <w:snapToGrid w:val="0"/>
        <w:spacing w:line="360" w:lineRule="auto"/>
        <w:rPr>
          <w:rFonts w:ascii="宋体" w:hAnsi="宋体" w:cs="宋体"/>
          <w:sz w:val="24"/>
        </w:rPr>
      </w:pPr>
      <w:r>
        <w:rPr>
          <w:rFonts w:hint="eastAsia" w:ascii="宋体" w:hAnsi="宋体" w:cs="宋体"/>
          <w:sz w:val="24"/>
          <w:lang w:eastAsia="zh-TW"/>
        </w:rPr>
        <w:t>在</w:t>
      </w:r>
      <w:r>
        <w:rPr>
          <w:rFonts w:hint="eastAsia" w:ascii="宋体" w:hAnsi="宋体" w:cs="黑体"/>
          <w:b/>
          <w:sz w:val="24"/>
          <w:lang w:eastAsia="zh-TW"/>
        </w:rPr>
        <w:t>投标人须知前附表</w:t>
      </w:r>
      <w:r>
        <w:rPr>
          <w:rFonts w:hint="eastAsia" w:ascii="宋体" w:hAnsi="宋体" w:cs="宋体"/>
          <w:sz w:val="24"/>
        </w:rPr>
        <w:t>中规定的日期、时间和地点组织</w:t>
      </w:r>
      <w:r>
        <w:rPr>
          <w:rFonts w:hint="eastAsia" w:ascii="宋体" w:hAnsi="宋体"/>
          <w:bCs/>
          <w:sz w:val="24"/>
        </w:rPr>
        <w:t>现场考察或者召开开标前答疑会</w:t>
      </w:r>
      <w:r>
        <w:rPr>
          <w:rFonts w:hint="eastAsia" w:ascii="宋体" w:hAnsi="宋体" w:cs="宋体"/>
          <w:sz w:val="24"/>
        </w:rPr>
        <w:t>；</w:t>
      </w:r>
    </w:p>
    <w:p>
      <w:pPr>
        <w:numPr>
          <w:ilvl w:val="2"/>
          <w:numId w:val="40"/>
        </w:numPr>
        <w:tabs>
          <w:tab w:val="left" w:pos="851"/>
        </w:tabs>
        <w:autoSpaceDE w:val="0"/>
        <w:autoSpaceDN w:val="0"/>
        <w:snapToGrid w:val="0"/>
        <w:spacing w:line="360" w:lineRule="auto"/>
        <w:rPr>
          <w:rFonts w:ascii="宋体" w:hAnsi="宋体" w:cs="宋体"/>
          <w:sz w:val="24"/>
          <w:lang w:eastAsia="zh-TW"/>
        </w:rPr>
      </w:pPr>
      <w:r>
        <w:rPr>
          <w:rFonts w:hint="eastAsia" w:ascii="宋体" w:hAnsi="宋体" w:cs="宋体"/>
          <w:sz w:val="24"/>
        </w:rPr>
        <w:t>供应商</w:t>
      </w:r>
      <w:r>
        <w:rPr>
          <w:rFonts w:hint="eastAsia" w:ascii="宋体" w:hAnsi="宋体" w:cs="宋体"/>
          <w:sz w:val="24"/>
          <w:lang w:eastAsia="zh-TW"/>
        </w:rPr>
        <w:t>对本项目提出的疑问，</w:t>
      </w:r>
      <w:r>
        <w:rPr>
          <w:rFonts w:hint="eastAsia" w:ascii="宋体" w:hAnsi="宋体" w:cs="宋体"/>
          <w:sz w:val="24"/>
        </w:rPr>
        <w:t>可</w:t>
      </w:r>
      <w:r>
        <w:rPr>
          <w:rFonts w:hint="eastAsia" w:ascii="宋体" w:hAnsi="宋体" w:cs="宋体"/>
          <w:sz w:val="24"/>
          <w:lang w:eastAsia="zh-TW"/>
        </w:rPr>
        <w:t>在</w:t>
      </w:r>
      <w:r>
        <w:rPr>
          <w:rFonts w:hint="eastAsia" w:ascii="宋体" w:hAnsi="宋体"/>
          <w:bCs/>
          <w:sz w:val="24"/>
        </w:rPr>
        <w:t>现场考察或者召开开标前答疑会</w:t>
      </w:r>
      <w:r>
        <w:rPr>
          <w:rFonts w:hint="eastAsia" w:ascii="宋体" w:hAnsi="宋体" w:cs="宋体"/>
          <w:sz w:val="24"/>
          <w:lang w:eastAsia="zh-TW"/>
        </w:rPr>
        <w:t>召开日前至少一个工作日将问题清单以书面形式（加盖公章）提交至采购代理机构。</w:t>
      </w:r>
    </w:p>
    <w:p>
      <w:pPr>
        <w:numPr>
          <w:ilvl w:val="0"/>
          <w:numId w:val="38"/>
        </w:numPr>
        <w:tabs>
          <w:tab w:val="left" w:pos="4395"/>
        </w:tabs>
        <w:autoSpaceDE w:val="0"/>
        <w:autoSpaceDN w:val="0"/>
        <w:snapToGrid w:val="0"/>
        <w:spacing w:line="360" w:lineRule="auto"/>
        <w:ind w:left="708" w:hanging="708" w:hangingChars="252"/>
        <w:jc w:val="center"/>
        <w:outlineLvl w:val="2"/>
        <w:rPr>
          <w:rFonts w:ascii="宋体" w:hAnsi="宋体"/>
          <w:b/>
          <w:sz w:val="28"/>
          <w:szCs w:val="28"/>
          <w:lang w:eastAsia="zh-TW"/>
        </w:rPr>
      </w:pPr>
      <w:bookmarkStart w:id="39" w:name="_Toc438223138"/>
      <w:bookmarkStart w:id="40" w:name="_Toc435174935"/>
      <w:bookmarkStart w:id="41" w:name="_Toc54088648"/>
      <w:bookmarkStart w:id="42" w:name="_Toc435516652"/>
      <w:r>
        <w:rPr>
          <w:rFonts w:hint="eastAsia" w:ascii="宋体" w:hAnsi="宋体"/>
          <w:b/>
          <w:sz w:val="28"/>
          <w:szCs w:val="28"/>
          <w:lang w:eastAsia="zh-TW"/>
        </w:rPr>
        <w:t>投标文件的编制</w:t>
      </w:r>
      <w:bookmarkEnd w:id="39"/>
      <w:bookmarkEnd w:id="40"/>
      <w:bookmarkEnd w:id="41"/>
      <w:bookmarkEnd w:id="42"/>
    </w:p>
    <w:p>
      <w:pPr>
        <w:numPr>
          <w:ilvl w:val="0"/>
          <w:numId w:val="41"/>
        </w:numPr>
        <w:autoSpaceDE w:val="0"/>
        <w:autoSpaceDN w:val="0"/>
        <w:snapToGrid w:val="0"/>
        <w:spacing w:line="360" w:lineRule="auto"/>
        <w:outlineLvl w:val="3"/>
        <w:rPr>
          <w:rFonts w:ascii="宋体" w:hAnsi="宋体"/>
          <w:b/>
          <w:bCs/>
          <w:sz w:val="24"/>
        </w:rPr>
      </w:pPr>
      <w:r>
        <w:rPr>
          <w:rFonts w:hint="eastAsia" w:ascii="宋体" w:hAnsi="宋体"/>
          <w:b/>
          <w:bCs/>
          <w:sz w:val="24"/>
        </w:rPr>
        <w:t>投标的语言</w:t>
      </w:r>
    </w:p>
    <w:p>
      <w:pPr>
        <w:numPr>
          <w:ilvl w:val="1"/>
          <w:numId w:val="41"/>
        </w:numPr>
        <w:autoSpaceDE w:val="0"/>
        <w:autoSpaceDN w:val="0"/>
        <w:snapToGrid w:val="0"/>
        <w:spacing w:line="360" w:lineRule="auto"/>
        <w:rPr>
          <w:rFonts w:ascii="宋体" w:hAnsi="宋体" w:cs="黑体"/>
          <w:b/>
          <w:bCs/>
          <w:sz w:val="24"/>
        </w:rPr>
      </w:pPr>
      <w:r>
        <w:rPr>
          <w:rFonts w:hint="eastAsia" w:ascii="宋体" w:hAnsi="宋体" w:cs="宋体"/>
          <w:sz w:val="24"/>
          <w:lang w:eastAsia="zh-TW"/>
        </w:rPr>
        <w:t>投标人提交的投标文件以及投标人与采购人</w:t>
      </w:r>
      <w:r>
        <w:rPr>
          <w:rFonts w:hint="eastAsia" w:ascii="宋体" w:hAnsi="宋体" w:cs="宋体"/>
          <w:sz w:val="24"/>
        </w:rPr>
        <w:t>或者</w:t>
      </w:r>
      <w:r>
        <w:rPr>
          <w:rFonts w:hint="eastAsia" w:ascii="宋体" w:hAnsi="宋体" w:cs="宋体"/>
          <w:sz w:val="24"/>
          <w:lang w:eastAsia="zh-TW"/>
        </w:rPr>
        <w:t>采购代理机构就有关投标的所有来往函电均应使用中文书写</w:t>
      </w:r>
      <w:r>
        <w:rPr>
          <w:rFonts w:hint="eastAsia" w:ascii="宋体" w:hAnsi="宋体" w:cs="宋体"/>
          <w:sz w:val="24"/>
        </w:rPr>
        <w:t>。投</w:t>
      </w:r>
      <w:r>
        <w:rPr>
          <w:rFonts w:hint="eastAsia" w:ascii="宋体" w:hAnsi="宋体" w:cs="宋体"/>
          <w:sz w:val="24"/>
          <w:lang w:eastAsia="zh-TW"/>
        </w:rPr>
        <w:t>标人提交的支持文件或印刷的资料可以用另一种语言</w:t>
      </w:r>
      <w:r>
        <w:rPr>
          <w:rFonts w:hint="eastAsia" w:ascii="宋体" w:hAnsi="宋体" w:cs="宋体"/>
          <w:sz w:val="24"/>
        </w:rPr>
        <w:t>，</w:t>
      </w:r>
      <w:r>
        <w:rPr>
          <w:rFonts w:hint="eastAsia" w:ascii="宋体" w:hAnsi="宋体" w:cs="宋体"/>
          <w:sz w:val="24"/>
          <w:lang w:eastAsia="zh-TW"/>
        </w:rPr>
        <w:t>但相应内容应附有中文翻译本</w:t>
      </w:r>
      <w:r>
        <w:rPr>
          <w:rFonts w:hint="eastAsia" w:ascii="宋体" w:hAnsi="宋体" w:cs="宋体"/>
          <w:sz w:val="24"/>
        </w:rPr>
        <w:t>，由翻译机构盖章或者翻译人员签名。</w:t>
      </w:r>
      <w:r>
        <w:rPr>
          <w:rFonts w:hint="eastAsia" w:ascii="宋体" w:hAnsi="宋体"/>
          <w:sz w:val="24"/>
        </w:rPr>
        <w:t>两种语言不一致时以中文翻译本为准。</w:t>
      </w:r>
    </w:p>
    <w:p>
      <w:pPr>
        <w:numPr>
          <w:ilvl w:val="0"/>
          <w:numId w:val="41"/>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投标文件的构成</w:t>
      </w:r>
    </w:p>
    <w:p>
      <w:pPr>
        <w:numPr>
          <w:ilvl w:val="1"/>
          <w:numId w:val="41"/>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投标人应当按照招标文件的要求编制投标文件。投标文件应当对招标文件提出的要求和条件作出明确响应。投标文件的组成</w:t>
      </w:r>
      <w:r>
        <w:rPr>
          <w:rFonts w:hint="eastAsia" w:ascii="宋体" w:hAnsi="宋体" w:cs="宋体"/>
          <w:sz w:val="24"/>
        </w:rPr>
        <w:t>包括但不仅仅限于</w:t>
      </w:r>
      <w:r>
        <w:rPr>
          <w:rFonts w:hint="eastAsia" w:cs="宋体" w:asciiTheme="minorEastAsia" w:hAnsiTheme="minorEastAsia" w:eastAsiaTheme="minorEastAsia"/>
          <w:b/>
          <w:sz w:val="24"/>
        </w:rPr>
        <w:t>价格文件、资格性文件、符合性文件、技术文件、商务文件</w:t>
      </w:r>
      <w:r>
        <w:rPr>
          <w:rFonts w:hint="eastAsia" w:cs="宋体" w:asciiTheme="minorEastAsia" w:hAnsiTheme="minorEastAsia" w:eastAsiaTheme="minorEastAsia"/>
          <w:sz w:val="24"/>
        </w:rPr>
        <w:t>等</w:t>
      </w:r>
      <w:r>
        <w:rPr>
          <w:rFonts w:hint="eastAsia" w:ascii="宋体" w:hAnsi="宋体" w:cs="宋体"/>
          <w:sz w:val="24"/>
        </w:rPr>
        <w:t>。</w:t>
      </w:r>
    </w:p>
    <w:p>
      <w:pPr>
        <w:numPr>
          <w:ilvl w:val="1"/>
          <w:numId w:val="41"/>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投标文件的构成应符合法律法规及招标文件的要求。</w:t>
      </w:r>
    </w:p>
    <w:p>
      <w:pPr>
        <w:numPr>
          <w:ilvl w:val="0"/>
          <w:numId w:val="41"/>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投标文件的编写</w:t>
      </w:r>
    </w:p>
    <w:p>
      <w:pPr>
        <w:numPr>
          <w:ilvl w:val="1"/>
          <w:numId w:val="41"/>
        </w:numPr>
        <w:autoSpaceDE w:val="0"/>
        <w:autoSpaceDN w:val="0"/>
        <w:snapToGrid w:val="0"/>
        <w:spacing w:line="360" w:lineRule="auto"/>
        <w:rPr>
          <w:rFonts w:ascii="宋体" w:hAnsi="宋体" w:cs="宋体"/>
          <w:sz w:val="24"/>
        </w:rPr>
      </w:pPr>
      <w:r>
        <w:rPr>
          <w:rFonts w:hint="eastAsia" w:ascii="宋体" w:hAnsi="宋体" w:cs="宋体"/>
          <w:sz w:val="24"/>
          <w:lang w:eastAsia="zh-TW"/>
        </w:rPr>
        <w:t>投标人对招标文件中多个包组进行投标的</w:t>
      </w:r>
      <w:r>
        <w:rPr>
          <w:rFonts w:hint="eastAsia" w:ascii="宋体" w:hAnsi="宋体" w:cs="宋体"/>
          <w:sz w:val="24"/>
        </w:rPr>
        <w:t>，</w:t>
      </w:r>
      <w:r>
        <w:rPr>
          <w:rFonts w:hint="eastAsia" w:ascii="宋体" w:hAnsi="宋体" w:cs="宋体"/>
          <w:sz w:val="24"/>
          <w:lang w:eastAsia="zh-TW"/>
        </w:rPr>
        <w:t>其投标文件的编制</w:t>
      </w:r>
      <w:r>
        <w:rPr>
          <w:rFonts w:hint="eastAsia" w:ascii="宋体" w:hAnsi="宋体" w:cs="宋体"/>
          <w:sz w:val="24"/>
        </w:rPr>
        <w:t>可以按</w:t>
      </w:r>
      <w:r>
        <w:rPr>
          <w:rFonts w:hint="eastAsia" w:ascii="宋体" w:hAnsi="宋体" w:cs="宋体"/>
          <w:sz w:val="24"/>
          <w:lang w:eastAsia="zh-TW"/>
        </w:rPr>
        <w:t>每个包组的要求分别装订。投标人应当对投标文件进行装订成册，对未经装订的投标文件可能发生的文件散落或缺损，由此造成的后果</w:t>
      </w:r>
      <w:r>
        <w:rPr>
          <w:rFonts w:hint="eastAsia" w:ascii="宋体" w:hAnsi="宋体" w:cs="宋体"/>
          <w:sz w:val="24"/>
        </w:rPr>
        <w:t>和</w:t>
      </w:r>
      <w:r>
        <w:rPr>
          <w:rFonts w:hint="eastAsia" w:ascii="宋体" w:hAnsi="宋体" w:cs="宋体"/>
          <w:sz w:val="24"/>
          <w:lang w:eastAsia="zh-TW"/>
        </w:rPr>
        <w:t>责任由投标人承担</w:t>
      </w:r>
      <w:r>
        <w:rPr>
          <w:rFonts w:hint="eastAsia" w:ascii="宋体" w:hAnsi="宋体" w:cs="宋体"/>
          <w:sz w:val="24"/>
        </w:rPr>
        <w:t>。</w:t>
      </w:r>
    </w:p>
    <w:p>
      <w:pPr>
        <w:numPr>
          <w:ilvl w:val="1"/>
          <w:numId w:val="41"/>
        </w:numPr>
        <w:tabs>
          <w:tab w:val="left" w:pos="709"/>
        </w:tabs>
        <w:autoSpaceDE w:val="0"/>
        <w:autoSpaceDN w:val="0"/>
        <w:snapToGrid w:val="0"/>
        <w:spacing w:line="360" w:lineRule="auto"/>
        <w:rPr>
          <w:rFonts w:ascii="宋体" w:hAnsi="宋体" w:cs="宋体"/>
          <w:strike/>
          <w:color w:val="00B0F0"/>
          <w:sz w:val="24"/>
        </w:rPr>
      </w:pPr>
      <w:r>
        <w:rPr>
          <w:rFonts w:hint="eastAsia" w:ascii="宋体" w:hAnsi="宋体" w:cs="宋体"/>
          <w:sz w:val="24"/>
          <w:lang w:eastAsia="zh-TW"/>
        </w:rPr>
        <w:t>投标人必须对投标文件所提供的全部资料的真实性承担法律责任</w:t>
      </w:r>
      <w:r>
        <w:rPr>
          <w:rFonts w:hint="eastAsia" w:ascii="宋体" w:hAnsi="宋体" w:cs="宋体"/>
          <w:sz w:val="24"/>
        </w:rPr>
        <w:t>。</w:t>
      </w:r>
    </w:p>
    <w:p>
      <w:pPr>
        <w:numPr>
          <w:ilvl w:val="1"/>
          <w:numId w:val="41"/>
        </w:numPr>
        <w:tabs>
          <w:tab w:val="left" w:pos="709"/>
        </w:tabs>
        <w:autoSpaceDE w:val="0"/>
        <w:autoSpaceDN w:val="0"/>
        <w:snapToGrid w:val="0"/>
        <w:spacing w:line="360" w:lineRule="auto"/>
        <w:rPr>
          <w:rFonts w:ascii="宋体" w:hAnsi="宋体" w:cs="宋体"/>
          <w:strike/>
          <w:sz w:val="24"/>
          <w:lang w:eastAsia="zh-TW"/>
        </w:rPr>
      </w:pPr>
      <w:r>
        <w:rPr>
          <w:rFonts w:hint="eastAsia" w:ascii="宋体" w:hAnsi="宋体" w:cs="宋体"/>
          <w:sz w:val="24"/>
        </w:rPr>
        <w:t>投标人应认真阅读招标文件中所有的事项、格式、条款和技术要求等，并按照招标文件的要求编制投标文件。若投标人不按照招标文件要求编制投标文件，由此产生的风险由投标人自己承担。</w:t>
      </w:r>
    </w:p>
    <w:p>
      <w:pPr>
        <w:numPr>
          <w:ilvl w:val="0"/>
          <w:numId w:val="41"/>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投标文件的式样和签署</w:t>
      </w:r>
    </w:p>
    <w:p>
      <w:pPr>
        <w:numPr>
          <w:ilvl w:val="1"/>
          <w:numId w:val="41"/>
        </w:numPr>
        <w:autoSpaceDE w:val="0"/>
        <w:autoSpaceDN w:val="0"/>
        <w:snapToGrid w:val="0"/>
        <w:spacing w:line="360" w:lineRule="auto"/>
        <w:rPr>
          <w:rFonts w:ascii="宋体" w:hAnsi="宋体" w:cs="黑体"/>
          <w:b/>
          <w:bCs/>
          <w:strike/>
          <w:color w:val="00B0F0"/>
          <w:sz w:val="24"/>
        </w:rPr>
      </w:pPr>
      <w:r>
        <w:rPr>
          <w:rFonts w:hint="eastAsia" w:ascii="宋体" w:hAnsi="宋体" w:cs="宋体"/>
          <w:sz w:val="24"/>
          <w:lang w:eastAsia="zh-TW"/>
        </w:rPr>
        <w:t>投标人应</w:t>
      </w:r>
      <w:r>
        <w:rPr>
          <w:rFonts w:hint="eastAsia" w:ascii="宋体" w:hAnsi="宋体" w:cs="宋体"/>
          <w:sz w:val="24"/>
        </w:rPr>
        <w:t>准备</w:t>
      </w:r>
      <w:r>
        <w:rPr>
          <w:rFonts w:hint="eastAsia" w:ascii="宋体" w:hAnsi="宋体" w:cs="宋体"/>
          <w:b/>
          <w:sz w:val="24"/>
          <w:lang w:eastAsia="zh-TW"/>
        </w:rPr>
        <w:t>投标须知前附表</w:t>
      </w:r>
      <w:r>
        <w:rPr>
          <w:rFonts w:hint="eastAsia" w:ascii="宋体" w:hAnsi="宋体" w:cs="宋体"/>
          <w:sz w:val="24"/>
          <w:lang w:eastAsia="zh-TW"/>
        </w:rPr>
        <w:t>中规定</w:t>
      </w:r>
      <w:r>
        <w:rPr>
          <w:rFonts w:hint="eastAsia" w:ascii="宋体" w:hAnsi="宋体" w:cs="宋体"/>
          <w:sz w:val="24"/>
        </w:rPr>
        <w:t>式样和份数的副本、正本和</w:t>
      </w:r>
      <w:r>
        <w:rPr>
          <w:rFonts w:hint="eastAsia" w:ascii="宋体" w:hAnsi="宋体" w:cs="宋体"/>
          <w:sz w:val="24"/>
          <w:lang w:eastAsia="zh-TW"/>
        </w:rPr>
        <w:t>电子介质</w:t>
      </w:r>
      <w:r>
        <w:rPr>
          <w:rFonts w:hint="eastAsia" w:ascii="宋体" w:hAnsi="宋体" w:cs="宋体"/>
          <w:sz w:val="24"/>
        </w:rPr>
        <w:t>的投标文件。</w:t>
      </w:r>
    </w:p>
    <w:p>
      <w:pPr>
        <w:numPr>
          <w:ilvl w:val="1"/>
          <w:numId w:val="41"/>
        </w:numPr>
        <w:autoSpaceDE w:val="0"/>
        <w:autoSpaceDN w:val="0"/>
        <w:snapToGrid w:val="0"/>
        <w:spacing w:line="360" w:lineRule="auto"/>
        <w:rPr>
          <w:rFonts w:ascii="宋体" w:hAnsi="宋体" w:cs="黑体"/>
          <w:bCs/>
          <w:strike/>
          <w:color w:val="00B0F0"/>
          <w:sz w:val="24"/>
        </w:rPr>
      </w:pPr>
      <w:r>
        <w:rPr>
          <w:rFonts w:hint="eastAsia" w:ascii="宋体" w:hAnsi="宋体" w:cs="黑体"/>
          <w:bCs/>
          <w:sz w:val="24"/>
        </w:rPr>
        <w:t>请投标人按</w:t>
      </w:r>
      <w:r>
        <w:rPr>
          <w:rFonts w:hint="eastAsia" w:ascii="宋体" w:hAnsi="宋体" w:cs="宋体"/>
          <w:b/>
          <w:sz w:val="24"/>
          <w:lang w:eastAsia="zh-TW"/>
        </w:rPr>
        <w:t>投标须知前附表</w:t>
      </w:r>
      <w:r>
        <w:rPr>
          <w:rFonts w:hint="eastAsia" w:ascii="宋体" w:hAnsi="宋体" w:cs="宋体"/>
          <w:sz w:val="24"/>
        </w:rPr>
        <w:t>中的规定提交单独密封资料。</w:t>
      </w:r>
    </w:p>
    <w:p>
      <w:pPr>
        <w:numPr>
          <w:ilvl w:val="1"/>
          <w:numId w:val="41"/>
        </w:numPr>
        <w:autoSpaceDE w:val="0"/>
        <w:autoSpaceDN w:val="0"/>
        <w:snapToGrid w:val="0"/>
        <w:spacing w:line="360" w:lineRule="auto"/>
        <w:rPr>
          <w:rFonts w:ascii="宋体" w:hAnsi="宋体" w:cs="黑体"/>
          <w:b/>
          <w:bCs/>
          <w:sz w:val="24"/>
        </w:rPr>
      </w:pPr>
      <w:r>
        <w:rPr>
          <w:rFonts w:hint="eastAsia" w:ascii="宋体" w:hAnsi="宋体" w:cs="宋体"/>
          <w:sz w:val="24"/>
          <w:lang w:eastAsia="zh-TW"/>
        </w:rPr>
        <w:t>投标文件的签署：</w:t>
      </w:r>
    </w:p>
    <w:p>
      <w:pPr>
        <w:pStyle w:val="82"/>
        <w:numPr>
          <w:ilvl w:val="2"/>
          <w:numId w:val="41"/>
        </w:numPr>
        <w:spacing w:line="360" w:lineRule="auto"/>
        <w:ind w:firstLineChars="0"/>
        <w:rPr>
          <w:rFonts w:ascii="宋体" w:hAnsi="宋体" w:cs="宋体"/>
          <w:sz w:val="24"/>
          <w:lang w:eastAsia="zh-TW"/>
        </w:rPr>
      </w:pPr>
      <w:r>
        <w:rPr>
          <w:rFonts w:hint="eastAsia" w:ascii="宋体" w:hAnsi="宋体" w:cs="宋体"/>
          <w:sz w:val="24"/>
          <w:lang w:eastAsia="zh-TW"/>
        </w:rPr>
        <w:t>投标文件的正本需打印或用不褪色墨水书写，且招标文件要求签名的由法定代表人或经其正式授权的代表签字或盖个人名章，以及招标文件中明示盖公章处及要求提供的证明材料应盖投标人公章或经公章授权的投标专用章（格式详见“第六章投标文件格式”中《公章对投标专用章授权说明》），不得加盖合同专用章、未经公章授权的投标专用章等各种形式的专用章。副本可以用正本复印，与正本具有同等法律效力。授权代表须将以书面形式出具的《法定代表人授权委托书》附在投标文件中。</w:t>
      </w:r>
    </w:p>
    <w:p>
      <w:pPr>
        <w:numPr>
          <w:ilvl w:val="2"/>
          <w:numId w:val="41"/>
        </w:numPr>
        <w:autoSpaceDE w:val="0"/>
        <w:autoSpaceDN w:val="0"/>
        <w:snapToGrid w:val="0"/>
        <w:spacing w:line="360" w:lineRule="auto"/>
        <w:rPr>
          <w:rFonts w:ascii="宋体" w:hAnsi="宋体"/>
          <w:sz w:val="24"/>
        </w:rPr>
      </w:pPr>
      <w:r>
        <w:rPr>
          <w:rFonts w:hint="eastAsia" w:ascii="宋体" w:hAnsi="宋体" w:cs="宋体"/>
          <w:sz w:val="24"/>
          <w:lang w:eastAsia="zh-TW"/>
        </w:rPr>
        <w:t>投标文件中的任何重要的插字、涂改和增删，必须由法定代表人或经其正式授权的代表在旁边</w:t>
      </w:r>
      <w:r>
        <w:rPr>
          <w:rFonts w:hint="eastAsia" w:ascii="宋体" w:hAnsi="宋体" w:cs="宋体"/>
          <w:sz w:val="24"/>
        </w:rPr>
        <w:t>盖个人名章</w:t>
      </w:r>
      <w:r>
        <w:rPr>
          <w:rFonts w:hint="eastAsia" w:ascii="宋体" w:hAnsi="宋体" w:cs="宋体"/>
          <w:sz w:val="24"/>
          <w:lang w:eastAsia="zh-TW"/>
        </w:rPr>
        <w:t>或签字</w:t>
      </w:r>
      <w:r>
        <w:rPr>
          <w:rFonts w:hint="eastAsia" w:ascii="宋体" w:hAnsi="宋体"/>
          <w:sz w:val="24"/>
        </w:rPr>
        <w:t>或盖投标人公章</w:t>
      </w:r>
      <w:r>
        <w:rPr>
          <w:rFonts w:hint="eastAsia" w:ascii="宋体" w:hAnsi="宋体" w:cs="宋体"/>
          <w:sz w:val="24"/>
          <w:lang w:eastAsia="zh-TW"/>
        </w:rPr>
        <w:t>才有效</w:t>
      </w:r>
      <w:r>
        <w:rPr>
          <w:rFonts w:hint="eastAsia" w:ascii="宋体" w:hAnsi="宋体" w:cs="宋体"/>
          <w:sz w:val="24"/>
        </w:rPr>
        <w:t>。</w:t>
      </w:r>
    </w:p>
    <w:p>
      <w:pPr>
        <w:numPr>
          <w:ilvl w:val="1"/>
          <w:numId w:val="41"/>
        </w:numPr>
        <w:autoSpaceDE w:val="0"/>
        <w:autoSpaceDN w:val="0"/>
        <w:snapToGrid w:val="0"/>
        <w:spacing w:line="360" w:lineRule="auto"/>
        <w:rPr>
          <w:rFonts w:ascii="宋体" w:hAnsi="宋体" w:cs="黑体"/>
          <w:bCs/>
          <w:sz w:val="24"/>
        </w:rPr>
      </w:pPr>
      <w:r>
        <w:rPr>
          <w:rFonts w:hint="eastAsia" w:ascii="宋体" w:hAnsi="宋体" w:cs="宋体"/>
          <w:sz w:val="24"/>
          <w:lang w:eastAsia="zh-TW"/>
        </w:rPr>
        <w:t>投标文件</w:t>
      </w:r>
      <w:r>
        <w:rPr>
          <w:rFonts w:hint="eastAsia" w:ascii="宋体" w:hAnsi="宋体"/>
          <w:bCs/>
          <w:sz w:val="24"/>
        </w:rPr>
        <w:t>密封与标识</w:t>
      </w:r>
    </w:p>
    <w:p>
      <w:pPr>
        <w:numPr>
          <w:ilvl w:val="3"/>
          <w:numId w:val="41"/>
        </w:numPr>
        <w:tabs>
          <w:tab w:val="left" w:pos="993"/>
        </w:tabs>
        <w:autoSpaceDE w:val="0"/>
        <w:autoSpaceDN w:val="0"/>
        <w:snapToGrid w:val="0"/>
        <w:spacing w:line="360" w:lineRule="auto"/>
        <w:ind w:left="567" w:hanging="567"/>
        <w:rPr>
          <w:rFonts w:ascii="宋体" w:hAnsi="宋体" w:cs="宋体"/>
          <w:sz w:val="24"/>
        </w:rPr>
      </w:pPr>
      <w:r>
        <w:rPr>
          <w:rFonts w:hint="eastAsia" w:ascii="宋体" w:hAnsi="宋体" w:cs="宋体"/>
          <w:sz w:val="24"/>
        </w:rPr>
        <w:t>投标文件的密封：</w:t>
      </w:r>
    </w:p>
    <w:p>
      <w:pPr>
        <w:pStyle w:val="82"/>
        <w:numPr>
          <w:ilvl w:val="0"/>
          <w:numId w:val="42"/>
        </w:numPr>
        <w:tabs>
          <w:tab w:val="left" w:pos="709"/>
        </w:tabs>
        <w:autoSpaceDE w:val="0"/>
        <w:autoSpaceDN w:val="0"/>
        <w:snapToGrid w:val="0"/>
        <w:spacing w:line="360" w:lineRule="auto"/>
        <w:ind w:firstLineChars="0"/>
        <w:rPr>
          <w:rFonts w:ascii="宋体" w:hAnsi="宋体" w:cs="宋体"/>
          <w:sz w:val="24"/>
        </w:rPr>
      </w:pPr>
      <w:r>
        <w:rPr>
          <w:rFonts w:hint="eastAsia" w:ascii="宋体" w:hAnsi="宋体" w:cs="宋体"/>
          <w:sz w:val="24"/>
        </w:rPr>
        <w:t>投标文件正本与副本可以单独密封包装，也可以所有投标文件密封包装在一个密封袋内。</w:t>
      </w:r>
    </w:p>
    <w:p>
      <w:pPr>
        <w:pStyle w:val="82"/>
        <w:numPr>
          <w:ilvl w:val="0"/>
          <w:numId w:val="42"/>
        </w:numPr>
        <w:tabs>
          <w:tab w:val="left" w:pos="709"/>
        </w:tabs>
        <w:autoSpaceDE w:val="0"/>
        <w:autoSpaceDN w:val="0"/>
        <w:snapToGrid w:val="0"/>
        <w:spacing w:line="360" w:lineRule="auto"/>
        <w:ind w:firstLineChars="0"/>
        <w:rPr>
          <w:rFonts w:ascii="宋体" w:hAnsi="宋体" w:cs="宋体"/>
          <w:sz w:val="24"/>
        </w:rPr>
      </w:pPr>
      <w:r>
        <w:rPr>
          <w:rFonts w:hint="eastAsia" w:ascii="宋体" w:hAnsi="宋体" w:cs="宋体"/>
          <w:sz w:val="24"/>
        </w:rPr>
        <w:t>不足以造成投标文件可从外包装内散出而导致投标文件内容泄密的，不被认定为投标文件未密封。</w:t>
      </w:r>
    </w:p>
    <w:p>
      <w:pPr>
        <w:numPr>
          <w:ilvl w:val="3"/>
          <w:numId w:val="41"/>
        </w:numPr>
        <w:tabs>
          <w:tab w:val="left" w:pos="993"/>
        </w:tabs>
        <w:autoSpaceDE w:val="0"/>
        <w:autoSpaceDN w:val="0"/>
        <w:snapToGrid w:val="0"/>
        <w:spacing w:line="360" w:lineRule="auto"/>
        <w:ind w:left="567" w:hanging="567"/>
        <w:rPr>
          <w:rFonts w:ascii="宋体" w:hAnsi="宋体" w:cs="宋体"/>
          <w:sz w:val="24"/>
        </w:rPr>
      </w:pPr>
      <w:r>
        <w:rPr>
          <w:rFonts w:hint="eastAsia" w:ascii="宋体" w:hAnsi="宋体" w:cs="宋体"/>
          <w:sz w:val="24"/>
        </w:rPr>
        <w:t>投标文件的标识：</w:t>
      </w:r>
    </w:p>
    <w:p>
      <w:pPr>
        <w:pStyle w:val="82"/>
        <w:numPr>
          <w:ilvl w:val="0"/>
          <w:numId w:val="43"/>
        </w:numPr>
        <w:tabs>
          <w:tab w:val="left" w:pos="709"/>
        </w:tabs>
        <w:autoSpaceDE w:val="0"/>
        <w:autoSpaceDN w:val="0"/>
        <w:snapToGrid w:val="0"/>
        <w:spacing w:line="360" w:lineRule="auto"/>
        <w:ind w:firstLineChars="0"/>
        <w:rPr>
          <w:rFonts w:ascii="宋体" w:hAnsi="宋体" w:cs="宋体"/>
          <w:sz w:val="24"/>
        </w:rPr>
      </w:pPr>
      <w:r>
        <w:rPr>
          <w:rFonts w:hint="eastAsia" w:ascii="宋体" w:hAnsi="宋体" w:cs="宋体"/>
          <w:sz w:val="24"/>
        </w:rPr>
        <w:t>信封或外包装上需清楚写明项目编号、项目名称、投标人名称、投标人地址、包组号（如有）的字样。</w:t>
      </w:r>
    </w:p>
    <w:p>
      <w:pPr>
        <w:pStyle w:val="82"/>
        <w:numPr>
          <w:ilvl w:val="0"/>
          <w:numId w:val="43"/>
        </w:numPr>
        <w:tabs>
          <w:tab w:val="left" w:pos="709"/>
        </w:tabs>
        <w:autoSpaceDE w:val="0"/>
        <w:autoSpaceDN w:val="0"/>
        <w:snapToGrid w:val="0"/>
        <w:spacing w:line="360" w:lineRule="auto"/>
        <w:ind w:firstLineChars="0"/>
        <w:rPr>
          <w:rFonts w:ascii="宋体" w:hAnsi="宋体" w:cs="宋体"/>
          <w:sz w:val="24"/>
        </w:rPr>
      </w:pPr>
      <w:r>
        <w:rPr>
          <w:rFonts w:hint="eastAsia" w:ascii="宋体" w:hAnsi="宋体" w:cs="宋体"/>
          <w:sz w:val="24"/>
        </w:rPr>
        <w:t>如果未按本须知上款要求加写标识，采购代理机构对误投或提前启封概不负责。</w:t>
      </w:r>
    </w:p>
    <w:p>
      <w:pPr>
        <w:numPr>
          <w:ilvl w:val="0"/>
          <w:numId w:val="41"/>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投标报价</w:t>
      </w:r>
    </w:p>
    <w:p>
      <w:pPr>
        <w:numPr>
          <w:ilvl w:val="1"/>
          <w:numId w:val="41"/>
        </w:numPr>
        <w:autoSpaceDE w:val="0"/>
        <w:autoSpaceDN w:val="0"/>
        <w:snapToGrid w:val="0"/>
        <w:spacing w:line="360" w:lineRule="auto"/>
        <w:rPr>
          <w:rFonts w:ascii="宋体" w:hAnsi="宋体" w:cs="黑体"/>
          <w:b/>
          <w:bCs/>
          <w:sz w:val="24"/>
        </w:rPr>
      </w:pPr>
      <w:r>
        <w:rPr>
          <w:rFonts w:hint="eastAsia" w:ascii="宋体" w:hAnsi="宋体" w:cs="宋体"/>
          <w:sz w:val="24"/>
          <w:lang w:eastAsia="zh-TW"/>
        </w:rPr>
        <w:t>投标人应按照“采购需求”</w:t>
      </w:r>
      <w:r>
        <w:rPr>
          <w:rFonts w:hint="eastAsia" w:ascii="宋体" w:hAnsi="宋体" w:cs="宋体"/>
          <w:sz w:val="24"/>
        </w:rPr>
        <w:t>中</w:t>
      </w:r>
      <w:r>
        <w:rPr>
          <w:rFonts w:hint="eastAsia" w:ascii="宋体" w:hAnsi="宋体" w:cs="宋体"/>
          <w:sz w:val="24"/>
          <w:lang w:eastAsia="zh-TW"/>
        </w:rPr>
        <w:t>采购项目技术规格、参数及要求规定的内容、责任范围进行报价。并按《</w:t>
      </w:r>
      <w:r>
        <w:rPr>
          <w:rFonts w:hint="eastAsia" w:ascii="宋体" w:hAnsi="宋体" w:cs="宋体"/>
          <w:sz w:val="24"/>
        </w:rPr>
        <w:t>开标一览表(报价表)</w:t>
      </w:r>
      <w:r>
        <w:rPr>
          <w:rFonts w:hint="eastAsia" w:ascii="宋体" w:hAnsi="宋体" w:cs="宋体"/>
          <w:sz w:val="24"/>
          <w:lang w:eastAsia="zh-TW"/>
        </w:rPr>
        <w:t>》</w:t>
      </w:r>
      <w:r>
        <w:rPr>
          <w:rFonts w:hint="eastAsia" w:ascii="宋体" w:hAnsi="宋体" w:cs="宋体"/>
          <w:sz w:val="24"/>
        </w:rPr>
        <w:t>及</w:t>
      </w:r>
      <w:r>
        <w:rPr>
          <w:rFonts w:hint="eastAsia" w:ascii="宋体" w:hAnsi="宋体" w:cs="宋体"/>
          <w:sz w:val="24"/>
          <w:lang w:eastAsia="zh-TW"/>
        </w:rPr>
        <w:t>《投标分项报价表》（如适用）的</w:t>
      </w:r>
      <w:r>
        <w:rPr>
          <w:rFonts w:hint="eastAsia" w:ascii="宋体" w:hAnsi="宋体" w:cs="宋体"/>
          <w:sz w:val="24"/>
        </w:rPr>
        <w:t>要求</w:t>
      </w:r>
      <w:r>
        <w:rPr>
          <w:rFonts w:hint="eastAsia" w:ascii="宋体" w:hAnsi="宋体" w:cs="宋体"/>
          <w:sz w:val="24"/>
          <w:lang w:eastAsia="zh-TW"/>
        </w:rPr>
        <w:t>报出总价和分项价格。</w:t>
      </w:r>
      <w:r>
        <w:rPr>
          <w:rFonts w:hint="eastAsia" w:ascii="宋体" w:hAnsi="宋体" w:cs="宋体"/>
          <w:sz w:val="24"/>
        </w:rPr>
        <w:t>投标人</w:t>
      </w:r>
      <w:r>
        <w:rPr>
          <w:rFonts w:hint="eastAsia" w:ascii="宋体" w:hAnsi="宋体" w:cs="宋体"/>
          <w:sz w:val="24"/>
          <w:lang w:eastAsia="zh-TW"/>
        </w:rPr>
        <w:t>按</w:t>
      </w:r>
      <w:r>
        <w:rPr>
          <w:rFonts w:hint="eastAsia" w:ascii="宋体" w:hAnsi="宋体" w:cs="宋体"/>
          <w:sz w:val="24"/>
        </w:rPr>
        <w:t>招标</w:t>
      </w:r>
      <w:r>
        <w:rPr>
          <w:rFonts w:hint="eastAsia" w:ascii="宋体" w:hAnsi="宋体" w:cs="宋体"/>
          <w:sz w:val="24"/>
          <w:lang w:eastAsia="zh-TW"/>
        </w:rPr>
        <w:t>文件的要求报出全部货物及服务内容所需的所有费用，</w:t>
      </w:r>
      <w:r>
        <w:rPr>
          <w:rFonts w:hint="eastAsia" w:ascii="宋体" w:hAnsi="宋体" w:cs="宋体"/>
          <w:sz w:val="24"/>
        </w:rPr>
        <w:t>在合同履行过程中，采购人不再支付除合同金额以外的费用。</w:t>
      </w:r>
    </w:p>
    <w:p>
      <w:pPr>
        <w:numPr>
          <w:ilvl w:val="1"/>
          <w:numId w:val="41"/>
        </w:numPr>
        <w:tabs>
          <w:tab w:val="clear" w:pos="567"/>
        </w:tabs>
        <w:autoSpaceDE w:val="0"/>
        <w:autoSpaceDN w:val="0"/>
        <w:snapToGrid w:val="0"/>
        <w:spacing w:line="360" w:lineRule="auto"/>
        <w:rPr>
          <w:rFonts w:ascii="宋体" w:hAnsi="宋体" w:cs="宋体"/>
          <w:color w:val="00B0F0"/>
          <w:sz w:val="24"/>
          <w:lang w:eastAsia="zh-TW"/>
        </w:rPr>
      </w:pPr>
      <w:r>
        <w:rPr>
          <w:rFonts w:hint="eastAsia" w:ascii="宋体" w:hAnsi="宋体" w:cs="宋体"/>
          <w:sz w:val="24"/>
          <w:lang w:eastAsia="zh-TW"/>
        </w:rPr>
        <w:t>投标报价应包含按招标文件的要求全部货物及服务内容所需的所有费用，</w:t>
      </w:r>
      <w:r>
        <w:rPr>
          <w:rFonts w:ascii="宋体" w:hAnsi="宋体" w:cs="宋体"/>
          <w:sz w:val="24"/>
          <w:lang w:eastAsia="zh-TW"/>
        </w:rPr>
        <w:t>包括但不限于</w:t>
      </w:r>
      <w:r>
        <w:rPr>
          <w:rFonts w:hint="eastAsia" w:ascii="宋体" w:hAnsi="宋体" w:cs="宋体"/>
          <w:b/>
          <w:sz w:val="24"/>
          <w:lang w:eastAsia="zh-TW"/>
        </w:rPr>
        <w:t>投标人须知前附表</w:t>
      </w:r>
      <w:r>
        <w:rPr>
          <w:rFonts w:hint="eastAsia" w:ascii="宋体" w:hAnsi="宋体" w:cs="宋体"/>
          <w:sz w:val="24"/>
          <w:lang w:eastAsia="zh-TW"/>
        </w:rPr>
        <w:t>中规定的。</w:t>
      </w:r>
    </w:p>
    <w:p>
      <w:pPr>
        <w:numPr>
          <w:ilvl w:val="1"/>
          <w:numId w:val="41"/>
        </w:numPr>
        <w:autoSpaceDE w:val="0"/>
        <w:autoSpaceDN w:val="0"/>
        <w:snapToGrid w:val="0"/>
        <w:spacing w:line="360" w:lineRule="auto"/>
        <w:rPr>
          <w:rFonts w:ascii="宋体" w:hAnsi="宋体" w:cs="宋体"/>
          <w:sz w:val="24"/>
        </w:rPr>
      </w:pPr>
      <w:r>
        <w:rPr>
          <w:rFonts w:hint="eastAsia" w:ascii="宋体" w:hAnsi="宋体" w:cs="宋体"/>
          <w:sz w:val="24"/>
          <w:lang w:eastAsia="zh-TW"/>
        </w:rPr>
        <w:t>投标人所报的投标价在合同执行过程中是固定不变的</w:t>
      </w:r>
      <w:r>
        <w:rPr>
          <w:rFonts w:hint="eastAsia" w:ascii="宋体" w:hAnsi="宋体" w:cs="宋体"/>
          <w:sz w:val="24"/>
        </w:rPr>
        <w:t>，</w:t>
      </w:r>
      <w:r>
        <w:rPr>
          <w:rFonts w:hint="eastAsia" w:ascii="宋体" w:hAnsi="宋体" w:cs="宋体"/>
          <w:sz w:val="24"/>
          <w:lang w:eastAsia="zh-TW"/>
        </w:rPr>
        <w:t>不得以任何理由予以变更。任何包含价格调整要求的投标被认为是非实质性响应投标而予以拒绝。</w:t>
      </w:r>
    </w:p>
    <w:p>
      <w:pPr>
        <w:numPr>
          <w:ilvl w:val="1"/>
          <w:numId w:val="41"/>
        </w:numPr>
        <w:autoSpaceDE w:val="0"/>
        <w:autoSpaceDN w:val="0"/>
        <w:snapToGrid w:val="0"/>
        <w:spacing w:line="360" w:lineRule="auto"/>
        <w:rPr>
          <w:rFonts w:ascii="宋体" w:hAnsi="宋体" w:cs="宋体"/>
          <w:b/>
          <w:strike/>
          <w:color w:val="00B0F0"/>
          <w:sz w:val="24"/>
          <w:lang w:eastAsia="zh-TW"/>
        </w:rPr>
      </w:pPr>
      <w:r>
        <w:rPr>
          <w:rFonts w:hint="eastAsia" w:ascii="宋体" w:hAnsi="宋体"/>
          <w:sz w:val="24"/>
        </w:rPr>
        <w:t>除</w:t>
      </w:r>
      <w:r>
        <w:rPr>
          <w:rFonts w:hint="eastAsia" w:ascii="宋体" w:hAnsi="宋体" w:cs="宋体"/>
          <w:b/>
          <w:sz w:val="24"/>
          <w:lang w:eastAsia="zh-TW"/>
        </w:rPr>
        <w:t>投标人须知前附表</w:t>
      </w:r>
      <w:r>
        <w:rPr>
          <w:rFonts w:hint="eastAsia" w:ascii="宋体" w:hAnsi="宋体"/>
          <w:sz w:val="24"/>
        </w:rPr>
        <w:t>中允许有备选方案外，本次招标不接受选择性报价，</w:t>
      </w:r>
      <w:r>
        <w:rPr>
          <w:rFonts w:hint="eastAsia" w:ascii="宋体" w:hAnsi="宋体" w:cs="宋体"/>
          <w:sz w:val="24"/>
        </w:rPr>
        <w:t>否则将被视为</w:t>
      </w:r>
      <w:r>
        <w:rPr>
          <w:rFonts w:hint="eastAsia" w:ascii="宋体" w:hAnsi="宋体" w:cs="宋体"/>
          <w:b/>
          <w:sz w:val="24"/>
        </w:rPr>
        <w:t>无效投标</w:t>
      </w:r>
      <w:r>
        <w:rPr>
          <w:rFonts w:hint="eastAsia" w:ascii="宋体" w:hAnsi="宋体" w:cs="宋体"/>
          <w:sz w:val="24"/>
        </w:rPr>
        <w:t>。</w:t>
      </w:r>
    </w:p>
    <w:p>
      <w:pPr>
        <w:numPr>
          <w:ilvl w:val="1"/>
          <w:numId w:val="41"/>
        </w:numPr>
        <w:autoSpaceDE w:val="0"/>
        <w:autoSpaceDN w:val="0"/>
        <w:snapToGrid w:val="0"/>
        <w:spacing w:line="360" w:lineRule="auto"/>
        <w:rPr>
          <w:rFonts w:ascii="宋体" w:hAnsi="宋体" w:cs="宋体"/>
          <w:sz w:val="24"/>
          <w:lang w:eastAsia="zh-TW"/>
        </w:rPr>
      </w:pPr>
      <w:r>
        <w:rPr>
          <w:rFonts w:hint="eastAsia" w:ascii="宋体" w:hAnsi="宋体"/>
          <w:sz w:val="24"/>
        </w:rPr>
        <w:t>本次招标不接受具有附加条件的报价，</w:t>
      </w:r>
      <w:r>
        <w:rPr>
          <w:rFonts w:hint="eastAsia" w:ascii="宋体" w:hAnsi="宋体" w:cs="宋体"/>
          <w:sz w:val="24"/>
        </w:rPr>
        <w:t>否则将被视为</w:t>
      </w:r>
      <w:r>
        <w:rPr>
          <w:rFonts w:hint="eastAsia" w:ascii="宋体" w:hAnsi="宋体" w:cs="宋体"/>
          <w:b/>
          <w:sz w:val="24"/>
        </w:rPr>
        <w:t>无效投标</w:t>
      </w:r>
      <w:r>
        <w:rPr>
          <w:rFonts w:hint="eastAsia" w:ascii="宋体" w:hAnsi="宋体" w:cs="宋体"/>
          <w:sz w:val="24"/>
        </w:rPr>
        <w:t>。</w:t>
      </w:r>
    </w:p>
    <w:p>
      <w:pPr>
        <w:numPr>
          <w:ilvl w:val="0"/>
          <w:numId w:val="41"/>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投标货币</w:t>
      </w:r>
    </w:p>
    <w:p>
      <w:pPr>
        <w:numPr>
          <w:ilvl w:val="1"/>
          <w:numId w:val="41"/>
        </w:numPr>
        <w:autoSpaceDE w:val="0"/>
        <w:autoSpaceDN w:val="0"/>
        <w:snapToGrid w:val="0"/>
        <w:spacing w:line="360" w:lineRule="auto"/>
        <w:rPr>
          <w:rFonts w:ascii="宋体" w:hAnsi="宋体"/>
          <w:sz w:val="24"/>
        </w:rPr>
      </w:pPr>
      <w:r>
        <w:rPr>
          <w:rFonts w:hint="eastAsia" w:ascii="宋体" w:hAnsi="宋体"/>
          <w:sz w:val="24"/>
        </w:rPr>
        <w:t>投标人所提供的货物和服务均应以人民币报价。</w:t>
      </w:r>
    </w:p>
    <w:p>
      <w:pPr>
        <w:numPr>
          <w:ilvl w:val="0"/>
          <w:numId w:val="41"/>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联合体投标</w:t>
      </w:r>
    </w:p>
    <w:p>
      <w:pPr>
        <w:numPr>
          <w:ilvl w:val="1"/>
          <w:numId w:val="41"/>
        </w:numPr>
        <w:autoSpaceDE w:val="0"/>
        <w:autoSpaceDN w:val="0"/>
        <w:snapToGrid w:val="0"/>
        <w:spacing w:line="360" w:lineRule="auto"/>
        <w:rPr>
          <w:rFonts w:ascii="宋体" w:hAnsi="宋体" w:cs="黑体"/>
          <w:b/>
          <w:bCs/>
          <w:sz w:val="24"/>
        </w:rPr>
      </w:pPr>
      <w:r>
        <w:rPr>
          <w:rFonts w:hint="eastAsia" w:ascii="宋体" w:hAnsi="宋体"/>
          <w:sz w:val="24"/>
        </w:rPr>
        <w:t>除非</w:t>
      </w:r>
      <w:r>
        <w:rPr>
          <w:rFonts w:hint="eastAsia" w:ascii="宋体" w:hAnsi="宋体"/>
          <w:b/>
          <w:sz w:val="24"/>
        </w:rPr>
        <w:t>投标邀请</w:t>
      </w:r>
      <w:r>
        <w:rPr>
          <w:rFonts w:hint="eastAsia" w:ascii="宋体" w:hAnsi="宋体"/>
          <w:sz w:val="24"/>
        </w:rPr>
        <w:t>中另有规定，不接受联合体投标。如果投标邀请中规定允许联合体投标的，则必须满足：</w:t>
      </w:r>
    </w:p>
    <w:p>
      <w:pPr>
        <w:numPr>
          <w:ilvl w:val="2"/>
          <w:numId w:val="41"/>
        </w:numPr>
        <w:autoSpaceDE w:val="0"/>
        <w:autoSpaceDN w:val="0"/>
        <w:snapToGrid w:val="0"/>
        <w:spacing w:line="360" w:lineRule="auto"/>
        <w:rPr>
          <w:rFonts w:ascii="宋体" w:hAnsi="宋体"/>
          <w:sz w:val="24"/>
        </w:rPr>
      </w:pPr>
      <w:r>
        <w:rPr>
          <w:rFonts w:hint="eastAsia" w:ascii="宋体" w:hAnsi="宋体"/>
          <w:sz w:val="24"/>
        </w:rPr>
        <w:t>以联合体形式参加投标的，联合体各方均必须符合</w:t>
      </w:r>
      <w:r>
        <w:rPr>
          <w:rFonts w:hint="eastAsia" w:ascii="宋体" w:hAnsi="宋体"/>
          <w:bCs/>
          <w:sz w:val="24"/>
        </w:rPr>
        <w:t>《中华人民共和国政府采购法》第二十二条第（一）至（六）项规定。</w:t>
      </w:r>
    </w:p>
    <w:p>
      <w:pPr>
        <w:numPr>
          <w:ilvl w:val="2"/>
          <w:numId w:val="41"/>
        </w:numPr>
        <w:autoSpaceDE w:val="0"/>
        <w:autoSpaceDN w:val="0"/>
        <w:snapToGrid w:val="0"/>
        <w:spacing w:line="360" w:lineRule="auto"/>
        <w:rPr>
          <w:rFonts w:ascii="宋体" w:hAnsi="宋体"/>
          <w:sz w:val="24"/>
        </w:rPr>
      </w:pPr>
      <w:r>
        <w:rPr>
          <w:rFonts w:hint="eastAsia" w:ascii="宋体" w:hAnsi="宋体"/>
          <w:sz w:val="24"/>
        </w:rPr>
        <w:t>联合体投标的，必须提供各方签订的联合投标协议，明确约定各方承担的工作和相应的责任。联合体各方签订联合协议书，不得再以自己名义单独在</w:t>
      </w:r>
      <w:r>
        <w:rPr>
          <w:rFonts w:hint="eastAsia" w:cs="宋体" w:asciiTheme="minorEastAsia" w:hAnsiTheme="minorEastAsia" w:eastAsiaTheme="minorEastAsia"/>
          <w:bCs/>
          <w:sz w:val="24"/>
        </w:rPr>
        <w:t>本项目同一合同项下</w:t>
      </w:r>
      <w:r>
        <w:rPr>
          <w:rFonts w:hint="eastAsia" w:ascii="宋体" w:hAnsi="宋体"/>
          <w:sz w:val="24"/>
        </w:rPr>
        <w:t>的投标，也不得组成新的联合体参加</w:t>
      </w:r>
      <w:r>
        <w:rPr>
          <w:rFonts w:hint="eastAsia" w:cs="宋体" w:asciiTheme="minorEastAsia" w:hAnsiTheme="minorEastAsia" w:eastAsiaTheme="minorEastAsia"/>
          <w:bCs/>
          <w:sz w:val="24"/>
        </w:rPr>
        <w:t>本项目同一合同项下的</w:t>
      </w:r>
      <w:r>
        <w:rPr>
          <w:rFonts w:hint="eastAsia" w:ascii="宋体" w:hAnsi="宋体"/>
          <w:sz w:val="24"/>
        </w:rPr>
        <w:t>投标。</w:t>
      </w:r>
    </w:p>
    <w:p>
      <w:pPr>
        <w:numPr>
          <w:ilvl w:val="2"/>
          <w:numId w:val="41"/>
        </w:numPr>
        <w:autoSpaceDE w:val="0"/>
        <w:autoSpaceDN w:val="0"/>
        <w:snapToGrid w:val="0"/>
        <w:spacing w:line="360" w:lineRule="auto"/>
        <w:rPr>
          <w:rFonts w:ascii="宋体" w:hAnsi="宋体"/>
          <w:sz w:val="24"/>
        </w:rPr>
      </w:pPr>
      <w:r>
        <w:rPr>
          <w:rFonts w:hint="eastAsia" w:ascii="宋体" w:hAnsi="宋体"/>
          <w:sz w:val="24"/>
        </w:rPr>
        <w:t>联合体中有同类资质的供应商按照联合体分工承担相同工作的，应当按照资质等级较低的供应商确定资质等级。</w:t>
      </w:r>
    </w:p>
    <w:p>
      <w:pPr>
        <w:numPr>
          <w:ilvl w:val="2"/>
          <w:numId w:val="41"/>
        </w:numPr>
        <w:tabs>
          <w:tab w:val="left" w:pos="851"/>
        </w:tabs>
        <w:autoSpaceDE w:val="0"/>
        <w:autoSpaceDN w:val="0"/>
        <w:snapToGrid w:val="0"/>
        <w:spacing w:line="360" w:lineRule="auto"/>
        <w:rPr>
          <w:rFonts w:ascii="宋体" w:hAnsi="宋体"/>
          <w:sz w:val="24"/>
        </w:rPr>
      </w:pPr>
      <w:r>
        <w:rPr>
          <w:rFonts w:hint="eastAsia" w:ascii="宋体" w:hAnsi="宋体"/>
          <w:sz w:val="24"/>
        </w:rPr>
        <w:t>联合体投标的，可以由联合体中的一方或者共同提交投标保证金，以一方名义提交投标保证金的，对联合体各方均具有约束力。</w:t>
      </w:r>
    </w:p>
    <w:p>
      <w:pPr>
        <w:numPr>
          <w:ilvl w:val="1"/>
          <w:numId w:val="41"/>
        </w:numPr>
        <w:autoSpaceDE w:val="0"/>
        <w:autoSpaceDN w:val="0"/>
        <w:snapToGrid w:val="0"/>
        <w:spacing w:line="360" w:lineRule="auto"/>
        <w:rPr>
          <w:rFonts w:ascii="宋体" w:hAnsi="宋体"/>
          <w:sz w:val="24"/>
        </w:rPr>
      </w:pPr>
      <w:r>
        <w:rPr>
          <w:rFonts w:ascii="宋体" w:hAnsi="宋体"/>
          <w:sz w:val="24"/>
        </w:rPr>
        <w:t>联合体中标的，联合体各方应当共同与</w:t>
      </w:r>
      <w:r>
        <w:rPr>
          <w:rFonts w:hint="eastAsia" w:ascii="宋体" w:hAnsi="宋体"/>
          <w:sz w:val="24"/>
        </w:rPr>
        <w:t>采购</w:t>
      </w:r>
      <w:r>
        <w:rPr>
          <w:rFonts w:ascii="宋体" w:hAnsi="宋体"/>
          <w:sz w:val="24"/>
        </w:rPr>
        <w:t>人签订合同。</w:t>
      </w:r>
    </w:p>
    <w:p>
      <w:pPr>
        <w:numPr>
          <w:ilvl w:val="0"/>
          <w:numId w:val="41"/>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证明投标人合格和资格的文件</w:t>
      </w:r>
    </w:p>
    <w:p>
      <w:pPr>
        <w:numPr>
          <w:ilvl w:val="1"/>
          <w:numId w:val="41"/>
        </w:numPr>
        <w:autoSpaceDE w:val="0"/>
        <w:autoSpaceDN w:val="0"/>
        <w:snapToGrid w:val="0"/>
        <w:spacing w:line="360" w:lineRule="auto"/>
        <w:rPr>
          <w:rFonts w:ascii="宋体" w:hAnsi="宋体" w:cs="黑体"/>
          <w:b/>
          <w:bCs/>
          <w:sz w:val="24"/>
        </w:rPr>
      </w:pPr>
      <w:r>
        <w:rPr>
          <w:rFonts w:hint="eastAsia" w:ascii="宋体" w:hAnsi="宋体" w:cs="宋体"/>
          <w:sz w:val="24"/>
          <w:lang w:eastAsia="zh-TW"/>
        </w:rPr>
        <w:t>投标人应提交证明其有资格参加投标和中标后有能力履行合同的文件</w:t>
      </w:r>
      <w:r>
        <w:rPr>
          <w:rFonts w:hint="eastAsia" w:ascii="宋体" w:hAnsi="宋体" w:cs="宋体"/>
          <w:sz w:val="24"/>
        </w:rPr>
        <w:t>，</w:t>
      </w:r>
      <w:r>
        <w:rPr>
          <w:rFonts w:hint="eastAsia" w:ascii="宋体" w:hAnsi="宋体" w:cs="宋体"/>
          <w:sz w:val="24"/>
          <w:lang w:eastAsia="zh-TW"/>
        </w:rPr>
        <w:t>并作为其投标文件的一部分。如果投标人为联合体</w:t>
      </w:r>
      <w:r>
        <w:rPr>
          <w:rFonts w:hint="eastAsia" w:ascii="宋体" w:hAnsi="宋体" w:cs="宋体"/>
          <w:sz w:val="24"/>
        </w:rPr>
        <w:t>，</w:t>
      </w:r>
      <w:r>
        <w:rPr>
          <w:rFonts w:hint="eastAsia" w:ascii="宋体" w:hAnsi="宋体" w:cs="宋体"/>
          <w:sz w:val="24"/>
          <w:lang w:eastAsia="zh-TW"/>
        </w:rPr>
        <w:t>应提交联合体各方的资格证明文件、联合投标协议并注明主</w:t>
      </w:r>
      <w:r>
        <w:rPr>
          <w:rFonts w:hint="eastAsia" w:ascii="宋体" w:hAnsi="宋体" w:cs="宋体"/>
          <w:sz w:val="24"/>
        </w:rPr>
        <w:t>体方及各方拟承担的工作和责任。</w:t>
      </w:r>
      <w:r>
        <w:rPr>
          <w:rFonts w:hint="eastAsia" w:ascii="宋体" w:hAnsi="宋体" w:cs="宋体"/>
          <w:sz w:val="24"/>
          <w:lang w:eastAsia="zh-TW"/>
        </w:rPr>
        <w:t>否则</w:t>
      </w:r>
      <w:r>
        <w:rPr>
          <w:rFonts w:hint="eastAsia" w:ascii="宋体" w:hAnsi="宋体" w:cs="宋体"/>
          <w:sz w:val="24"/>
        </w:rPr>
        <w:t>，</w:t>
      </w:r>
      <w:r>
        <w:rPr>
          <w:rFonts w:hint="eastAsia" w:ascii="宋体" w:hAnsi="宋体" w:cs="宋体"/>
          <w:sz w:val="24"/>
          <w:lang w:eastAsia="zh-TW"/>
        </w:rPr>
        <w:t>将导致其</w:t>
      </w:r>
      <w:r>
        <w:rPr>
          <w:rFonts w:hint="eastAsia" w:ascii="宋体" w:hAnsi="宋体" w:cs="宋体"/>
          <w:b/>
          <w:sz w:val="24"/>
          <w:lang w:eastAsia="zh-TW"/>
        </w:rPr>
        <w:t>投标</w:t>
      </w:r>
      <w:r>
        <w:rPr>
          <w:rFonts w:hint="eastAsia" w:ascii="宋体" w:hAnsi="宋体" w:cs="宋体"/>
          <w:b/>
          <w:sz w:val="24"/>
        </w:rPr>
        <w:t>无效</w:t>
      </w:r>
      <w:r>
        <w:rPr>
          <w:rFonts w:hint="eastAsia" w:ascii="宋体" w:hAnsi="宋体" w:cs="宋体"/>
          <w:sz w:val="24"/>
        </w:rPr>
        <w:t>。</w:t>
      </w:r>
    </w:p>
    <w:p>
      <w:pPr>
        <w:numPr>
          <w:ilvl w:val="1"/>
          <w:numId w:val="41"/>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投标人提交的资格证明文件应证明其</w:t>
      </w:r>
      <w:r>
        <w:rPr>
          <w:rFonts w:hint="eastAsia" w:ascii="宋体" w:hAnsi="宋体" w:cs="宋体"/>
          <w:sz w:val="24"/>
        </w:rPr>
        <w:t>满足</w:t>
      </w:r>
      <w:r>
        <w:rPr>
          <w:rFonts w:hint="eastAsia" w:ascii="宋体"/>
          <w:bCs/>
          <w:sz w:val="24"/>
        </w:rPr>
        <w:t>投标人的资格要求</w:t>
      </w:r>
      <w:r>
        <w:rPr>
          <w:rFonts w:hint="eastAsia" w:ascii="宋体" w:hAnsi="宋体" w:cs="宋体"/>
          <w:sz w:val="24"/>
          <w:lang w:eastAsia="zh-TW"/>
        </w:rPr>
        <w:t>。</w:t>
      </w:r>
    </w:p>
    <w:p>
      <w:pPr>
        <w:numPr>
          <w:ilvl w:val="0"/>
          <w:numId w:val="41"/>
        </w:numPr>
        <w:autoSpaceDE w:val="0"/>
        <w:autoSpaceDN w:val="0"/>
        <w:snapToGrid w:val="0"/>
        <w:spacing w:line="360" w:lineRule="auto"/>
        <w:ind w:left="487" w:hanging="487" w:hangingChars="202"/>
        <w:outlineLvl w:val="3"/>
        <w:rPr>
          <w:rFonts w:ascii="宋体" w:hAnsi="宋体"/>
          <w:b/>
          <w:bCs/>
          <w:sz w:val="24"/>
        </w:rPr>
      </w:pPr>
      <w:r>
        <w:rPr>
          <w:rFonts w:ascii="宋体" w:hAnsi="宋体"/>
          <w:b/>
          <w:bCs/>
          <w:sz w:val="24"/>
        </w:rPr>
        <w:t>证明投标标的的合格性和符合招标文件规定的文件</w:t>
      </w:r>
    </w:p>
    <w:p>
      <w:pPr>
        <w:numPr>
          <w:ilvl w:val="1"/>
          <w:numId w:val="41"/>
        </w:numPr>
        <w:autoSpaceDE w:val="0"/>
        <w:autoSpaceDN w:val="0"/>
        <w:snapToGrid w:val="0"/>
        <w:spacing w:line="360" w:lineRule="auto"/>
        <w:rPr>
          <w:rFonts w:ascii="宋体" w:hAnsi="宋体" w:cs="黑体"/>
          <w:b/>
          <w:bCs/>
          <w:sz w:val="24"/>
        </w:rPr>
      </w:pPr>
      <w:r>
        <w:rPr>
          <w:rFonts w:hint="eastAsia" w:ascii="宋体" w:hAnsi="宋体" w:cs="宋体"/>
          <w:sz w:val="24"/>
          <w:lang w:eastAsia="zh-TW"/>
        </w:rPr>
        <w:t>投标人应提交证明文件</w:t>
      </w:r>
      <w:r>
        <w:rPr>
          <w:rFonts w:hint="eastAsia" w:ascii="宋体" w:hAnsi="宋体" w:cs="宋体"/>
          <w:sz w:val="24"/>
        </w:rPr>
        <w:t>，</w:t>
      </w:r>
      <w:r>
        <w:rPr>
          <w:rFonts w:hint="eastAsia" w:ascii="宋体" w:hAnsi="宋体" w:cs="宋体"/>
          <w:sz w:val="24"/>
          <w:lang w:eastAsia="zh-TW"/>
        </w:rPr>
        <w:t>证明其拟</w:t>
      </w:r>
      <w:r>
        <w:rPr>
          <w:rFonts w:hint="eastAsia" w:ascii="宋体" w:hAnsi="宋体" w:cs="宋体"/>
          <w:sz w:val="24"/>
        </w:rPr>
        <w:t>投标</w:t>
      </w:r>
      <w:r>
        <w:rPr>
          <w:rFonts w:hint="eastAsia" w:ascii="宋体" w:hAnsi="宋体" w:cs="宋体"/>
          <w:sz w:val="24"/>
          <w:lang w:eastAsia="zh-TW"/>
        </w:rPr>
        <w:t>的货物和服务的合格性符合招标文件规定。该证明文件作为投标文件的一部分。</w:t>
      </w:r>
    </w:p>
    <w:p>
      <w:pPr>
        <w:numPr>
          <w:ilvl w:val="1"/>
          <w:numId w:val="41"/>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货物和服务合格性的证明文件应包括投标分项报价表中对货物和服务原产地的说明。</w:t>
      </w:r>
    </w:p>
    <w:p>
      <w:pPr>
        <w:numPr>
          <w:ilvl w:val="1"/>
          <w:numId w:val="41"/>
        </w:numPr>
        <w:autoSpaceDE w:val="0"/>
        <w:autoSpaceDN w:val="0"/>
        <w:snapToGrid w:val="0"/>
        <w:spacing w:line="360" w:lineRule="auto"/>
        <w:rPr>
          <w:rFonts w:ascii="宋体" w:hAnsi="宋体"/>
          <w:strike/>
          <w:sz w:val="24"/>
        </w:rPr>
      </w:pPr>
      <w:r>
        <w:rPr>
          <w:rFonts w:hint="eastAsia" w:ascii="宋体" w:hAnsi="宋体" w:cs="宋体"/>
          <w:sz w:val="24"/>
          <w:lang w:eastAsia="zh-TW"/>
        </w:rPr>
        <w:t>证明货物和服务与招标文件的要求相一致的文件，可以是文字资料、图纸和数据</w:t>
      </w:r>
      <w:r>
        <w:rPr>
          <w:rFonts w:hint="eastAsia" w:ascii="宋体" w:hAnsi="宋体" w:cs="宋体"/>
          <w:sz w:val="24"/>
        </w:rPr>
        <w:t>。</w:t>
      </w:r>
    </w:p>
    <w:p>
      <w:pPr>
        <w:numPr>
          <w:ilvl w:val="0"/>
          <w:numId w:val="41"/>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投标保证金</w:t>
      </w:r>
    </w:p>
    <w:p>
      <w:pPr>
        <w:numPr>
          <w:ilvl w:val="1"/>
          <w:numId w:val="41"/>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投标人应</w:t>
      </w:r>
      <w:r>
        <w:rPr>
          <w:rFonts w:hint="eastAsia" w:ascii="宋体" w:hAnsi="宋体" w:cs="宋体"/>
          <w:sz w:val="24"/>
        </w:rPr>
        <w:t>按</w:t>
      </w:r>
      <w:r>
        <w:rPr>
          <w:rFonts w:hint="eastAsia" w:ascii="宋体" w:hAnsi="宋体" w:cs="宋体"/>
          <w:b/>
          <w:sz w:val="24"/>
          <w:lang w:eastAsia="zh-TW"/>
        </w:rPr>
        <w:t>投标人须知前附表</w:t>
      </w:r>
      <w:r>
        <w:rPr>
          <w:rFonts w:hint="eastAsia" w:ascii="宋体" w:hAnsi="宋体" w:cs="宋体"/>
          <w:sz w:val="24"/>
          <w:lang w:eastAsia="zh-TW"/>
        </w:rPr>
        <w:t>中规定</w:t>
      </w:r>
      <w:r>
        <w:rPr>
          <w:rFonts w:hint="eastAsia" w:ascii="宋体" w:hAnsi="宋体" w:cs="宋体"/>
          <w:sz w:val="24"/>
        </w:rPr>
        <w:t>缴纳</w:t>
      </w:r>
      <w:r>
        <w:rPr>
          <w:rFonts w:hint="eastAsia" w:ascii="宋体" w:hAnsi="宋体" w:cs="宋体"/>
          <w:sz w:val="24"/>
          <w:lang w:eastAsia="zh-TW"/>
        </w:rPr>
        <w:t>投标保证金</w:t>
      </w:r>
      <w:r>
        <w:rPr>
          <w:rFonts w:hint="eastAsia" w:ascii="宋体" w:hAnsi="宋体" w:cs="宋体"/>
          <w:sz w:val="24"/>
        </w:rPr>
        <w:t>，</w:t>
      </w:r>
      <w:r>
        <w:rPr>
          <w:rFonts w:hint="eastAsia" w:ascii="宋体" w:hAnsi="宋体" w:cs="宋体"/>
          <w:sz w:val="24"/>
          <w:lang w:eastAsia="zh-TW"/>
        </w:rPr>
        <w:t>并作为其投标</w:t>
      </w:r>
      <w:r>
        <w:rPr>
          <w:rFonts w:hint="eastAsia" w:ascii="宋体" w:hAnsi="宋体" w:cs="宋体"/>
          <w:sz w:val="24"/>
        </w:rPr>
        <w:t>文件的组成</w:t>
      </w:r>
      <w:r>
        <w:rPr>
          <w:rFonts w:hint="eastAsia" w:ascii="宋体" w:hAnsi="宋体" w:cs="宋体"/>
          <w:sz w:val="24"/>
          <w:lang w:eastAsia="zh-TW"/>
        </w:rPr>
        <w:t>部分。</w:t>
      </w:r>
      <w:r>
        <w:rPr>
          <w:rFonts w:hint="eastAsia" w:ascii="宋体" w:hAnsi="宋体" w:cs="宋体"/>
          <w:sz w:val="24"/>
        </w:rPr>
        <w:t>投标保证金有效期应当与投标有效期一致。</w:t>
      </w:r>
    </w:p>
    <w:p>
      <w:pPr>
        <w:numPr>
          <w:ilvl w:val="1"/>
          <w:numId w:val="41"/>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pPr>
        <w:numPr>
          <w:ilvl w:val="1"/>
          <w:numId w:val="41"/>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未中标的投标人保证金，在中标通知书发出之日起5个工作日内，但因投标人自身原因导致无法及时退还的除外。</w:t>
      </w:r>
    </w:p>
    <w:p>
      <w:pPr>
        <w:numPr>
          <w:ilvl w:val="1"/>
          <w:numId w:val="41"/>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中标人的投标保证金，在中标人与采购人签订采购合同之日起5个工作日内，或者转为中标人的履约保证金，但因投标人自身原因导致无法及时退还的除外。</w:t>
      </w:r>
    </w:p>
    <w:p>
      <w:pPr>
        <w:numPr>
          <w:ilvl w:val="1"/>
          <w:numId w:val="41"/>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下列任一情形发生时，投标保证金将不予退还：</w:t>
      </w:r>
    </w:p>
    <w:p>
      <w:pPr>
        <w:numPr>
          <w:ilvl w:val="2"/>
          <w:numId w:val="41"/>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投标人在招标文件中规定的投标有效期内撤销其投标文件；</w:t>
      </w:r>
    </w:p>
    <w:p>
      <w:pPr>
        <w:numPr>
          <w:ilvl w:val="2"/>
          <w:numId w:val="41"/>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中标后无正当理由放弃中标或中标人拒绝与采购人签订合同；</w:t>
      </w:r>
    </w:p>
    <w:p>
      <w:pPr>
        <w:numPr>
          <w:ilvl w:val="0"/>
          <w:numId w:val="41"/>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投标有效期</w:t>
      </w:r>
    </w:p>
    <w:p>
      <w:pPr>
        <w:numPr>
          <w:ilvl w:val="1"/>
          <w:numId w:val="41"/>
        </w:numPr>
        <w:autoSpaceDE w:val="0"/>
        <w:autoSpaceDN w:val="0"/>
        <w:snapToGrid w:val="0"/>
        <w:spacing w:line="360" w:lineRule="auto"/>
        <w:rPr>
          <w:rFonts w:ascii="宋体" w:hAnsi="宋体" w:cs="黑体"/>
          <w:b/>
          <w:bCs/>
          <w:sz w:val="24"/>
        </w:rPr>
      </w:pPr>
      <w:r>
        <w:rPr>
          <w:rFonts w:hint="eastAsia" w:ascii="宋体" w:hAnsi="宋体" w:cs="宋体"/>
          <w:sz w:val="24"/>
          <w:lang w:eastAsia="zh-TW"/>
        </w:rPr>
        <w:t>投标应自</w:t>
      </w:r>
      <w:r>
        <w:rPr>
          <w:rFonts w:hint="eastAsia" w:ascii="宋体" w:hAnsi="宋体" w:cs="宋体"/>
          <w:b/>
          <w:sz w:val="24"/>
          <w:lang w:eastAsia="zh-TW"/>
        </w:rPr>
        <w:t>投标</w:t>
      </w:r>
      <w:r>
        <w:rPr>
          <w:rFonts w:hint="eastAsia" w:ascii="宋体" w:hAnsi="宋体" w:cs="宋体"/>
          <w:b/>
          <w:sz w:val="24"/>
        </w:rPr>
        <w:t>邀请</w:t>
      </w:r>
      <w:r>
        <w:rPr>
          <w:rFonts w:hint="eastAsia" w:ascii="宋体" w:hAnsi="宋体" w:cs="宋体"/>
          <w:sz w:val="24"/>
          <w:lang w:eastAsia="zh-TW"/>
        </w:rPr>
        <w:t>中规定的提交投标文件的截止之日起算，并</w:t>
      </w:r>
      <w:r>
        <w:rPr>
          <w:rFonts w:hint="eastAsia" w:ascii="宋体" w:hAnsi="宋体" w:cs="宋体"/>
          <w:sz w:val="24"/>
        </w:rPr>
        <w:t>与</w:t>
      </w:r>
      <w:r>
        <w:rPr>
          <w:rFonts w:hint="eastAsia" w:ascii="宋体" w:hAnsi="宋体" w:cs="宋体"/>
          <w:b/>
          <w:sz w:val="24"/>
          <w:lang w:eastAsia="zh-TW"/>
        </w:rPr>
        <w:t>投标人须知前附表</w:t>
      </w:r>
      <w:r>
        <w:rPr>
          <w:rFonts w:hint="eastAsia" w:ascii="宋体" w:hAnsi="宋体" w:cs="宋体"/>
          <w:sz w:val="24"/>
          <w:lang w:eastAsia="zh-TW"/>
        </w:rPr>
        <w:t>中所述期限内保持有效。</w:t>
      </w:r>
    </w:p>
    <w:p>
      <w:pPr>
        <w:numPr>
          <w:ilvl w:val="1"/>
          <w:numId w:val="41"/>
        </w:numPr>
        <w:autoSpaceDE w:val="0"/>
        <w:autoSpaceDN w:val="0"/>
        <w:snapToGrid w:val="0"/>
        <w:spacing w:line="360" w:lineRule="auto"/>
        <w:rPr>
          <w:rFonts w:ascii="宋体" w:hAnsi="宋体"/>
          <w:sz w:val="24"/>
        </w:rPr>
      </w:pPr>
      <w:r>
        <w:rPr>
          <w:rFonts w:hint="eastAsia" w:ascii="宋体" w:hAnsi="宋体" w:cs="宋体"/>
          <w:sz w:val="24"/>
          <w:lang w:eastAsia="zh-TW"/>
        </w:rPr>
        <w:t>特殊情况下</w:t>
      </w:r>
      <w:r>
        <w:rPr>
          <w:rFonts w:hint="eastAsia" w:ascii="宋体" w:hAnsi="宋体" w:cs="宋体"/>
          <w:sz w:val="24"/>
        </w:rPr>
        <w:t>，</w:t>
      </w:r>
      <w:r>
        <w:rPr>
          <w:rFonts w:hint="eastAsia" w:ascii="宋体" w:hAnsi="宋体" w:cs="宋体"/>
          <w:sz w:val="24"/>
          <w:lang w:eastAsia="zh-TW"/>
        </w:rPr>
        <w:t>在原投标有效期截止之前</w:t>
      </w:r>
      <w:r>
        <w:rPr>
          <w:rFonts w:hint="eastAsia" w:ascii="宋体" w:hAnsi="宋体" w:cs="宋体"/>
          <w:sz w:val="24"/>
        </w:rPr>
        <w:t>，</w:t>
      </w:r>
      <w:r>
        <w:rPr>
          <w:rFonts w:hint="eastAsia" w:ascii="宋体" w:hAnsi="宋体" w:cs="宋体"/>
          <w:sz w:val="24"/>
          <w:lang w:eastAsia="zh-TW"/>
        </w:rPr>
        <w:t>采购代理机构可要求投标人延长投标有效期。这种要求与答复均应以书面形式提交。投标人可拒绝采购代理机构的这种要求</w:t>
      </w:r>
      <w:r>
        <w:rPr>
          <w:rFonts w:hint="eastAsia" w:ascii="宋体" w:hAnsi="宋体" w:cs="宋体"/>
          <w:sz w:val="24"/>
        </w:rPr>
        <w:t>，</w:t>
      </w:r>
      <w:r>
        <w:rPr>
          <w:rFonts w:hint="eastAsia" w:ascii="宋体" w:hAnsi="宋体" w:cs="宋体"/>
          <w:sz w:val="24"/>
          <w:lang w:eastAsia="zh-TW"/>
        </w:rPr>
        <w:t>其投标保证金将</w:t>
      </w:r>
      <w:r>
        <w:rPr>
          <w:rFonts w:hint="eastAsia" w:ascii="宋体" w:hAnsi="宋体" w:cs="宋体"/>
          <w:sz w:val="24"/>
        </w:rPr>
        <w:t>予以退还，</w:t>
      </w:r>
      <w:r>
        <w:rPr>
          <w:rFonts w:hint="eastAsia" w:ascii="宋体" w:hAnsi="宋体" w:cs="宋体"/>
          <w:sz w:val="24"/>
          <w:lang w:eastAsia="zh-TW"/>
        </w:rPr>
        <w:t>但其投标在原投标有效期期满后将不再有效。同意延长投标有效期的投标人将不会被要求和允许修正其投标</w:t>
      </w:r>
      <w:r>
        <w:rPr>
          <w:rFonts w:hint="eastAsia" w:ascii="宋体" w:hAnsi="宋体" w:cs="宋体"/>
          <w:sz w:val="24"/>
        </w:rPr>
        <w:t>，</w:t>
      </w:r>
      <w:r>
        <w:rPr>
          <w:rFonts w:hint="eastAsia" w:ascii="宋体" w:hAnsi="宋体" w:cs="宋体"/>
          <w:sz w:val="24"/>
          <w:lang w:eastAsia="zh-TW"/>
        </w:rPr>
        <w:t>而只会被要求相应地延长其投标保证金的有效期。在这种情况下</w:t>
      </w:r>
      <w:r>
        <w:rPr>
          <w:rFonts w:hint="eastAsia" w:ascii="宋体" w:hAnsi="宋体" w:cs="宋体"/>
          <w:sz w:val="24"/>
        </w:rPr>
        <w:t>，</w:t>
      </w:r>
      <w:r>
        <w:rPr>
          <w:rFonts w:hint="eastAsia" w:ascii="宋体" w:hAnsi="宋体" w:cs="宋体"/>
          <w:sz w:val="24"/>
          <w:lang w:eastAsia="zh-TW"/>
        </w:rPr>
        <w:t>本须知有关投标保证金的退还和</w:t>
      </w:r>
      <w:r>
        <w:rPr>
          <w:rFonts w:hint="eastAsia" w:ascii="宋体" w:hAnsi="宋体" w:cs="宋体"/>
          <w:sz w:val="24"/>
        </w:rPr>
        <w:t>不予退还</w:t>
      </w:r>
      <w:r>
        <w:rPr>
          <w:rFonts w:hint="eastAsia" w:ascii="宋体" w:hAnsi="宋体" w:cs="宋体"/>
          <w:sz w:val="24"/>
          <w:lang w:eastAsia="zh-TW"/>
        </w:rPr>
        <w:t>的规定将在延长了的有效期内继续有效。</w:t>
      </w:r>
    </w:p>
    <w:p>
      <w:pPr>
        <w:numPr>
          <w:ilvl w:val="0"/>
          <w:numId w:val="38"/>
        </w:numPr>
        <w:tabs>
          <w:tab w:val="left" w:pos="4395"/>
        </w:tabs>
        <w:autoSpaceDE w:val="0"/>
        <w:autoSpaceDN w:val="0"/>
        <w:snapToGrid w:val="0"/>
        <w:spacing w:line="360" w:lineRule="auto"/>
        <w:ind w:left="708" w:hanging="708" w:hangingChars="252"/>
        <w:jc w:val="center"/>
        <w:outlineLvl w:val="2"/>
        <w:rPr>
          <w:rFonts w:ascii="宋体" w:hAnsi="宋体"/>
          <w:b/>
          <w:sz w:val="28"/>
          <w:szCs w:val="28"/>
          <w:lang w:eastAsia="zh-TW"/>
        </w:rPr>
      </w:pPr>
      <w:bookmarkStart w:id="43" w:name="_Toc435174936"/>
      <w:bookmarkStart w:id="44" w:name="_Toc54088649"/>
      <w:bookmarkStart w:id="45" w:name="_Toc435516653"/>
      <w:bookmarkStart w:id="46" w:name="_Toc438223139"/>
      <w:r>
        <w:rPr>
          <w:rFonts w:hint="eastAsia" w:ascii="宋体" w:hAnsi="宋体"/>
          <w:b/>
          <w:sz w:val="28"/>
          <w:szCs w:val="28"/>
          <w:lang w:eastAsia="zh-TW"/>
        </w:rPr>
        <w:t>投标文件的递交</w:t>
      </w:r>
      <w:bookmarkEnd w:id="43"/>
      <w:bookmarkEnd w:id="44"/>
      <w:bookmarkEnd w:id="45"/>
      <w:bookmarkEnd w:id="46"/>
    </w:p>
    <w:p>
      <w:pPr>
        <w:numPr>
          <w:ilvl w:val="0"/>
          <w:numId w:val="44"/>
        </w:numPr>
        <w:autoSpaceDE w:val="0"/>
        <w:autoSpaceDN w:val="0"/>
        <w:snapToGrid w:val="0"/>
        <w:spacing w:line="360" w:lineRule="auto"/>
        <w:outlineLvl w:val="3"/>
        <w:rPr>
          <w:rFonts w:ascii="宋体" w:hAnsi="宋体"/>
          <w:b/>
          <w:bCs/>
          <w:sz w:val="24"/>
        </w:rPr>
      </w:pPr>
      <w:r>
        <w:rPr>
          <w:rFonts w:hint="eastAsia" w:ascii="宋体" w:hAnsi="宋体"/>
          <w:b/>
          <w:bCs/>
          <w:sz w:val="24"/>
        </w:rPr>
        <w:t>投标文件递交</w:t>
      </w:r>
    </w:p>
    <w:p>
      <w:pPr>
        <w:numPr>
          <w:ilvl w:val="1"/>
          <w:numId w:val="44"/>
        </w:numPr>
        <w:autoSpaceDE w:val="0"/>
        <w:autoSpaceDN w:val="0"/>
        <w:snapToGrid w:val="0"/>
        <w:spacing w:line="360" w:lineRule="auto"/>
        <w:rPr>
          <w:rFonts w:ascii="宋体" w:hAnsi="宋体" w:cs="黑体"/>
          <w:b/>
          <w:bCs/>
          <w:sz w:val="24"/>
        </w:rPr>
      </w:pPr>
      <w:r>
        <w:rPr>
          <w:rFonts w:hint="eastAsia" w:ascii="宋体" w:hAnsi="宋体" w:cs="宋体"/>
          <w:sz w:val="24"/>
          <w:lang w:eastAsia="zh-TW"/>
        </w:rPr>
        <w:t>投标人</w:t>
      </w:r>
      <w:r>
        <w:rPr>
          <w:rFonts w:hint="eastAsia" w:ascii="宋体" w:hAnsi="宋体" w:cs="宋体"/>
          <w:sz w:val="24"/>
        </w:rPr>
        <w:t>的投标文件</w:t>
      </w:r>
      <w:r>
        <w:rPr>
          <w:rFonts w:hint="eastAsia" w:ascii="宋体" w:hAnsi="宋体" w:cs="宋体"/>
          <w:sz w:val="24"/>
          <w:lang w:eastAsia="zh-TW"/>
        </w:rPr>
        <w:t>应</w:t>
      </w:r>
      <w:r>
        <w:rPr>
          <w:rFonts w:hint="eastAsia" w:ascii="宋体" w:hAnsi="宋体" w:cs="宋体"/>
          <w:sz w:val="24"/>
        </w:rPr>
        <w:t>在</w:t>
      </w:r>
      <w:r>
        <w:rPr>
          <w:rFonts w:hint="eastAsia" w:ascii="宋体" w:hAnsi="宋体"/>
          <w:sz w:val="24"/>
        </w:rPr>
        <w:t>本项目投标截止时间前送达开标地点。</w:t>
      </w:r>
    </w:p>
    <w:p>
      <w:pPr>
        <w:numPr>
          <w:ilvl w:val="1"/>
          <w:numId w:val="44"/>
        </w:numPr>
        <w:autoSpaceDE w:val="0"/>
        <w:autoSpaceDN w:val="0"/>
        <w:snapToGrid w:val="0"/>
        <w:spacing w:line="360" w:lineRule="auto"/>
        <w:rPr>
          <w:rFonts w:ascii="宋体" w:hAnsi="宋体" w:cs="黑体"/>
          <w:b/>
          <w:bCs/>
          <w:strike/>
          <w:sz w:val="24"/>
        </w:rPr>
      </w:pPr>
      <w:r>
        <w:rPr>
          <w:rFonts w:hint="eastAsia" w:ascii="宋体" w:hAnsi="宋体" w:cs="宋体"/>
          <w:sz w:val="24"/>
          <w:lang w:eastAsia="zh-TW"/>
        </w:rPr>
        <w:t>逾期送达或者未按照招标文件要求密封的投标文件，采购人、采购代理机构应当拒收。</w:t>
      </w:r>
    </w:p>
    <w:p>
      <w:pPr>
        <w:numPr>
          <w:ilvl w:val="0"/>
          <w:numId w:val="44"/>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投标文件的修改和撤回、撤销</w:t>
      </w:r>
    </w:p>
    <w:p>
      <w:pPr>
        <w:numPr>
          <w:ilvl w:val="1"/>
          <w:numId w:val="44"/>
        </w:numPr>
        <w:autoSpaceDE w:val="0"/>
        <w:autoSpaceDN w:val="0"/>
        <w:snapToGrid w:val="0"/>
        <w:spacing w:line="360" w:lineRule="auto"/>
        <w:rPr>
          <w:rFonts w:ascii="宋体" w:hAnsi="宋体" w:cs="黑体"/>
          <w:b/>
          <w:bCs/>
          <w:sz w:val="24"/>
        </w:rPr>
      </w:pPr>
      <w:r>
        <w:rPr>
          <w:rFonts w:hint="eastAsia" w:ascii="宋体" w:hAnsi="宋体" w:cs="宋体"/>
          <w:sz w:val="24"/>
          <w:lang w:eastAsia="zh-TW"/>
        </w:rPr>
        <w:t>投标人在投标截止时间前，可以对所递交的投标文件进行补充、修改或者撤回，并书面通知采购代理机构。补充、修改的内容应当按招标文件要求签署、盖章</w:t>
      </w:r>
      <w:r>
        <w:rPr>
          <w:rFonts w:hint="eastAsia" w:ascii="宋体" w:hAnsi="宋体" w:cs="宋体"/>
          <w:sz w:val="24"/>
        </w:rPr>
        <w:t>和</w:t>
      </w:r>
      <w:r>
        <w:rPr>
          <w:rFonts w:hint="eastAsia" w:ascii="宋体" w:hAnsi="宋体" w:cs="宋体"/>
          <w:sz w:val="24"/>
          <w:lang w:eastAsia="zh-TW"/>
        </w:rPr>
        <w:t>密封后，并作为投标文件的组成部分。在投标截止时间之后，投标人不得对其投标文件做任何修改和补充。</w:t>
      </w:r>
    </w:p>
    <w:p>
      <w:pPr>
        <w:numPr>
          <w:ilvl w:val="1"/>
          <w:numId w:val="44"/>
        </w:numPr>
        <w:autoSpaceDE w:val="0"/>
        <w:autoSpaceDN w:val="0"/>
        <w:snapToGrid w:val="0"/>
        <w:spacing w:line="360" w:lineRule="auto"/>
        <w:rPr>
          <w:rFonts w:ascii="宋体" w:hAnsi="宋体" w:cs="黑体"/>
          <w:b/>
          <w:bCs/>
          <w:sz w:val="24"/>
        </w:rPr>
      </w:pPr>
      <w:r>
        <w:rPr>
          <w:rFonts w:hint="eastAsia" w:ascii="宋体" w:hAnsi="宋体"/>
          <w:bCs/>
          <w:sz w:val="24"/>
        </w:rPr>
        <w:t>投标人在投标截止后或在招标文件中规定的投标有效期内不可撤销其投标。</w:t>
      </w:r>
    </w:p>
    <w:p>
      <w:pPr>
        <w:numPr>
          <w:ilvl w:val="1"/>
          <w:numId w:val="44"/>
        </w:numPr>
        <w:autoSpaceDE w:val="0"/>
        <w:autoSpaceDN w:val="0"/>
        <w:snapToGrid w:val="0"/>
        <w:spacing w:line="360" w:lineRule="auto"/>
        <w:rPr>
          <w:rFonts w:ascii="宋体" w:hAnsi="宋体" w:cs="黑体"/>
          <w:b/>
          <w:bCs/>
          <w:strike/>
          <w:sz w:val="24"/>
        </w:rPr>
      </w:pPr>
      <w:r>
        <w:rPr>
          <w:rFonts w:hint="eastAsia" w:ascii="宋体" w:hAnsi="宋体"/>
          <w:sz w:val="24"/>
        </w:rPr>
        <w:t>除投标人不足3家不得开标的情形外，投标人所提交的投标文件在本项目投标截止时间后均不予退还。</w:t>
      </w:r>
    </w:p>
    <w:p>
      <w:pPr>
        <w:numPr>
          <w:ilvl w:val="0"/>
          <w:numId w:val="38"/>
        </w:numPr>
        <w:tabs>
          <w:tab w:val="left" w:pos="4395"/>
        </w:tabs>
        <w:autoSpaceDE w:val="0"/>
        <w:autoSpaceDN w:val="0"/>
        <w:snapToGrid w:val="0"/>
        <w:spacing w:line="360" w:lineRule="auto"/>
        <w:ind w:left="708" w:hanging="708" w:hangingChars="252"/>
        <w:jc w:val="center"/>
        <w:outlineLvl w:val="2"/>
        <w:rPr>
          <w:rFonts w:ascii="宋体" w:hAnsi="宋体"/>
          <w:b/>
          <w:sz w:val="28"/>
          <w:szCs w:val="28"/>
          <w:lang w:eastAsia="zh-TW"/>
        </w:rPr>
      </w:pPr>
      <w:bookmarkStart w:id="47" w:name="_Toc54088650"/>
      <w:r>
        <w:rPr>
          <w:rFonts w:hint="eastAsia" w:ascii="宋体" w:hAnsi="宋体"/>
          <w:b/>
          <w:sz w:val="28"/>
          <w:szCs w:val="28"/>
          <w:lang w:eastAsia="zh-TW"/>
        </w:rPr>
        <w:t>开标、评标、定标与合同签订</w:t>
      </w:r>
      <w:bookmarkEnd w:id="47"/>
    </w:p>
    <w:p>
      <w:pPr>
        <w:numPr>
          <w:ilvl w:val="0"/>
          <w:numId w:val="45"/>
        </w:numPr>
        <w:autoSpaceDE w:val="0"/>
        <w:autoSpaceDN w:val="0"/>
        <w:snapToGrid w:val="0"/>
        <w:spacing w:line="360" w:lineRule="auto"/>
        <w:outlineLvl w:val="3"/>
        <w:rPr>
          <w:rFonts w:ascii="宋体" w:hAnsi="宋体"/>
          <w:b/>
          <w:bCs/>
          <w:sz w:val="24"/>
        </w:rPr>
      </w:pPr>
      <w:r>
        <w:rPr>
          <w:rFonts w:hint="eastAsia" w:ascii="宋体" w:hAnsi="宋体"/>
          <w:b/>
          <w:bCs/>
          <w:sz w:val="24"/>
        </w:rPr>
        <w:t>开标</w:t>
      </w:r>
    </w:p>
    <w:p>
      <w:pPr>
        <w:pStyle w:val="82"/>
        <w:widowControl/>
        <w:numPr>
          <w:ilvl w:val="1"/>
          <w:numId w:val="38"/>
        </w:numPr>
        <w:snapToGrid w:val="0"/>
        <w:spacing w:line="360" w:lineRule="auto"/>
        <w:ind w:left="426" w:firstLineChars="0"/>
        <w:jc w:val="left"/>
        <w:rPr>
          <w:rFonts w:hAnsi="宋体"/>
          <w:color w:val="000000" w:themeColor="text1"/>
          <w:sz w:val="24"/>
          <w14:textFill>
            <w14:solidFill>
              <w14:schemeClr w14:val="tx1"/>
            </w14:solidFill>
          </w14:textFill>
        </w:rPr>
      </w:pPr>
      <w:r>
        <w:rPr>
          <w:rFonts w:hint="eastAsia" w:ascii="宋体" w:hAnsi="宋体" w:cs="宋体"/>
          <w:color w:val="000000" w:themeColor="text1"/>
          <w:sz w:val="24"/>
          <w:lang w:eastAsia="zh-TW"/>
          <w14:textFill>
            <w14:solidFill>
              <w14:schemeClr w14:val="tx1"/>
            </w14:solidFill>
          </w14:textFill>
        </w:rPr>
        <w:t>采购代理机构在投标邀请中规定的日期、时</w:t>
      </w:r>
      <w:r>
        <w:rPr>
          <w:rFonts w:hint="eastAsia" w:ascii="宋体" w:hAnsi="宋体" w:cs="宋体"/>
          <w:color w:val="000000" w:themeColor="text1"/>
          <w:sz w:val="24"/>
          <w14:textFill>
            <w14:solidFill>
              <w14:schemeClr w14:val="tx1"/>
            </w14:solidFill>
          </w14:textFill>
        </w:rPr>
        <w:t>间</w:t>
      </w:r>
      <w:r>
        <w:rPr>
          <w:rFonts w:hint="eastAsia" w:ascii="宋体" w:hAnsi="宋体" w:cs="宋体"/>
          <w:color w:val="000000" w:themeColor="text1"/>
          <w:sz w:val="24"/>
          <w:lang w:eastAsia="zh-TW"/>
          <w14:textFill>
            <w14:solidFill>
              <w14:schemeClr w14:val="tx1"/>
            </w14:solidFill>
          </w14:textFill>
        </w:rPr>
        <w:t>和地点</w:t>
      </w:r>
      <w:r>
        <w:rPr>
          <w:rFonts w:hint="eastAsia" w:ascii="宋体" w:hAnsi="宋体" w:cs="宋体"/>
          <w:sz w:val="24"/>
          <w:lang w:eastAsia="zh-TW"/>
        </w:rPr>
        <w:t>组织</w:t>
      </w:r>
      <w:r>
        <w:rPr>
          <w:rFonts w:hint="eastAsia" w:ascii="宋体" w:hAnsi="宋体" w:cs="宋体"/>
          <w:sz w:val="24"/>
        </w:rPr>
        <w:t>开标会议</w:t>
      </w:r>
      <w:r>
        <w:rPr>
          <w:rFonts w:hint="eastAsia" w:ascii="宋体" w:hAnsi="宋体" w:cs="宋体"/>
          <w:sz w:val="24"/>
          <w:lang w:eastAsia="zh-TW"/>
        </w:rPr>
        <w:t>。</w:t>
      </w:r>
      <w:r>
        <w:rPr>
          <w:rFonts w:hint="eastAsia" w:ascii="宋体" w:hAnsi="宋体" w:cs="宋体"/>
          <w:color w:val="000000" w:themeColor="text1"/>
          <w:sz w:val="24"/>
          <w14:textFill>
            <w14:solidFill>
              <w14:schemeClr w14:val="tx1"/>
            </w14:solidFill>
          </w14:textFill>
        </w:rPr>
        <w:t>开标时邀请所有投标人代表参加。</w:t>
      </w:r>
    </w:p>
    <w:p>
      <w:pPr>
        <w:pStyle w:val="82"/>
        <w:widowControl/>
        <w:numPr>
          <w:ilvl w:val="1"/>
          <w:numId w:val="38"/>
        </w:numPr>
        <w:snapToGrid w:val="0"/>
        <w:spacing w:line="360" w:lineRule="auto"/>
        <w:ind w:left="426" w:hanging="426" w:firstLineChars="0"/>
        <w:jc w:val="left"/>
        <w:rPr>
          <w:rFonts w:ascii="宋体" w:hAnsi="宋体" w:cs="宋体"/>
          <w:sz w:val="24"/>
          <w:lang w:eastAsia="zh-TW"/>
        </w:rPr>
      </w:pPr>
      <w:r>
        <w:rPr>
          <w:rFonts w:hint="eastAsia" w:ascii="宋体" w:hAnsi="宋体" w:cs="宋体"/>
          <w:sz w:val="24"/>
          <w:lang w:eastAsia="zh-TW"/>
        </w:rPr>
        <w:t>开标时，由投标人或者其推选的代表检查投标文件的密封情况；经确认无误后，由采购人或者采购代理机构工作人员当众拆封，宣布投标人名称、投标价格和招标文件规定的需要宣布的其他内容。</w:t>
      </w:r>
    </w:p>
    <w:p>
      <w:pPr>
        <w:pStyle w:val="82"/>
        <w:widowControl/>
        <w:numPr>
          <w:ilvl w:val="1"/>
          <w:numId w:val="38"/>
        </w:numPr>
        <w:snapToGrid w:val="0"/>
        <w:spacing w:line="360" w:lineRule="auto"/>
        <w:ind w:left="426" w:hanging="426" w:firstLineChars="0"/>
        <w:jc w:val="left"/>
        <w:rPr>
          <w:rFonts w:ascii="宋体" w:hAnsi="宋体" w:cs="宋体"/>
          <w:sz w:val="24"/>
          <w:lang w:eastAsia="zh-TW"/>
        </w:rPr>
      </w:pPr>
      <w:r>
        <w:rPr>
          <w:rFonts w:hint="eastAsia" w:ascii="宋体" w:hAnsi="宋体" w:cs="宋体"/>
          <w:sz w:val="24"/>
          <w:lang w:eastAsia="zh-TW"/>
        </w:rPr>
        <w:t>开标过程应当由采购人或者采购代理机构负责记录，由参加开标的各投标人代表和相关工作人员签字确认。</w:t>
      </w:r>
    </w:p>
    <w:p>
      <w:pPr>
        <w:pStyle w:val="82"/>
        <w:widowControl/>
        <w:numPr>
          <w:ilvl w:val="1"/>
          <w:numId w:val="38"/>
        </w:numPr>
        <w:snapToGrid w:val="0"/>
        <w:spacing w:line="360" w:lineRule="auto"/>
        <w:ind w:left="426" w:hanging="426" w:firstLineChars="0"/>
        <w:jc w:val="left"/>
        <w:rPr>
          <w:rFonts w:ascii="宋体" w:hAnsi="宋体" w:cs="宋体"/>
          <w:sz w:val="24"/>
          <w:lang w:eastAsia="zh-TW"/>
        </w:rPr>
      </w:pPr>
      <w:r>
        <w:rPr>
          <w:rFonts w:hint="eastAsia" w:ascii="宋体" w:hAnsi="宋体" w:cs="宋体"/>
          <w:sz w:val="24"/>
          <w:lang w:eastAsia="zh-TW"/>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82"/>
        <w:widowControl/>
        <w:numPr>
          <w:ilvl w:val="1"/>
          <w:numId w:val="38"/>
        </w:numPr>
        <w:snapToGrid w:val="0"/>
        <w:spacing w:line="360" w:lineRule="auto"/>
        <w:ind w:left="426" w:hanging="426" w:firstLineChars="0"/>
        <w:jc w:val="left"/>
        <w:rPr>
          <w:rFonts w:ascii="宋体" w:hAnsi="宋体" w:cs="宋体"/>
          <w:sz w:val="24"/>
          <w:lang w:eastAsia="zh-TW"/>
        </w:rPr>
      </w:pPr>
      <w:r>
        <w:rPr>
          <w:rFonts w:hint="eastAsia" w:ascii="宋体" w:hAnsi="宋体" w:cs="宋体"/>
          <w:sz w:val="24"/>
          <w:lang w:eastAsia="zh-TW"/>
        </w:rPr>
        <w:t>投标人未参加开标的，视同认可开标结果。</w:t>
      </w:r>
    </w:p>
    <w:p>
      <w:pPr>
        <w:numPr>
          <w:ilvl w:val="0"/>
          <w:numId w:val="45"/>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评标：</w:t>
      </w:r>
    </w:p>
    <w:p>
      <w:pPr>
        <w:pStyle w:val="82"/>
        <w:widowControl/>
        <w:numPr>
          <w:ilvl w:val="0"/>
          <w:numId w:val="46"/>
        </w:numPr>
        <w:snapToGrid w:val="0"/>
        <w:spacing w:line="360" w:lineRule="auto"/>
        <w:ind w:left="426" w:hanging="426" w:firstLineChars="0"/>
        <w:jc w:val="left"/>
        <w:rPr>
          <w:rFonts w:ascii="宋体" w:hAnsi="宋体"/>
          <w:b/>
          <w:bCs/>
          <w:sz w:val="24"/>
        </w:rPr>
      </w:pPr>
      <w:r>
        <w:rPr>
          <w:rFonts w:hint="eastAsia" w:ascii="宋体" w:hAnsi="宋体"/>
          <w:b/>
          <w:bCs/>
          <w:sz w:val="24"/>
        </w:rPr>
        <w:t>评标委员会组成及职责</w:t>
      </w:r>
    </w:p>
    <w:p>
      <w:pPr>
        <w:pStyle w:val="82"/>
        <w:widowControl/>
        <w:numPr>
          <w:ilvl w:val="0"/>
          <w:numId w:val="47"/>
        </w:numPr>
        <w:snapToGrid w:val="0"/>
        <w:spacing w:line="360" w:lineRule="auto"/>
        <w:ind w:left="426" w:firstLineChars="0"/>
        <w:jc w:val="left"/>
        <w:rPr>
          <w:rFonts w:ascii="宋体" w:hAnsi="宋体" w:cs="宋体"/>
          <w:sz w:val="24"/>
          <w:lang w:eastAsia="zh-TW"/>
        </w:rPr>
      </w:pPr>
      <w:r>
        <w:rPr>
          <w:rFonts w:hint="eastAsia" w:ascii="宋体" w:hAnsi="宋体" w:cs="宋体"/>
          <w:sz w:val="24"/>
        </w:rPr>
        <w:t>本次招标</w:t>
      </w:r>
      <w:r>
        <w:rPr>
          <w:rFonts w:hint="eastAsia" w:ascii="宋体" w:hAnsi="宋体" w:cs="宋体"/>
          <w:sz w:val="24"/>
          <w:lang w:eastAsia="zh-TW"/>
        </w:rPr>
        <w:t>依法组建评标委员会，评标委员会成员人数</w:t>
      </w:r>
      <w:r>
        <w:rPr>
          <w:rFonts w:hint="eastAsia" w:ascii="宋体" w:hAnsi="宋体" w:cs="宋体"/>
          <w:b/>
          <w:sz w:val="24"/>
        </w:rPr>
        <w:t>详见投标人须知前附表</w:t>
      </w:r>
      <w:r>
        <w:rPr>
          <w:rFonts w:hint="eastAsia" w:ascii="宋体" w:hAnsi="宋体" w:cs="宋体"/>
          <w:sz w:val="24"/>
          <w:lang w:eastAsia="zh-TW"/>
        </w:rPr>
        <w:t>。</w:t>
      </w:r>
    </w:p>
    <w:p>
      <w:pPr>
        <w:pStyle w:val="82"/>
        <w:widowControl/>
        <w:numPr>
          <w:ilvl w:val="0"/>
          <w:numId w:val="47"/>
        </w:numPr>
        <w:snapToGrid w:val="0"/>
        <w:spacing w:line="360" w:lineRule="auto"/>
        <w:ind w:left="709" w:hanging="703" w:firstLineChars="0"/>
        <w:jc w:val="left"/>
        <w:rPr>
          <w:rFonts w:ascii="宋体" w:hAnsi="宋体" w:cs="宋体"/>
          <w:sz w:val="24"/>
          <w:lang w:eastAsia="zh-TW"/>
        </w:rPr>
      </w:pPr>
      <w:r>
        <w:rPr>
          <w:rFonts w:hint="eastAsia" w:ascii="宋体" w:hAnsi="宋体" w:cs="宋体"/>
          <w:sz w:val="24"/>
          <w:lang w:eastAsia="zh-TW"/>
        </w:rPr>
        <w:t>评标委员会成员名单在评标结果公告前应当保密。评审专家有下列情形之一的，受到邀请应主动提出回避，采购当事人也可以要求该评审专家回避：</w:t>
      </w:r>
    </w:p>
    <w:p>
      <w:pPr>
        <w:pStyle w:val="82"/>
        <w:widowControl/>
        <w:numPr>
          <w:ilvl w:val="1"/>
          <w:numId w:val="48"/>
        </w:numPr>
        <w:tabs>
          <w:tab w:val="left" w:pos="567"/>
        </w:tabs>
        <w:snapToGrid w:val="0"/>
        <w:spacing w:line="360" w:lineRule="auto"/>
        <w:ind w:hanging="136" w:firstLineChars="0"/>
        <w:jc w:val="left"/>
        <w:rPr>
          <w:rFonts w:ascii="宋体" w:hAnsi="宋体"/>
          <w:bCs/>
          <w:sz w:val="24"/>
        </w:rPr>
      </w:pPr>
      <w:r>
        <w:rPr>
          <w:rFonts w:hint="eastAsia" w:ascii="宋体" w:hAnsi="宋体"/>
          <w:bCs/>
          <w:sz w:val="24"/>
        </w:rPr>
        <w:t>参加采购活动前3年内与供应商存在劳动关系；</w:t>
      </w:r>
    </w:p>
    <w:p>
      <w:pPr>
        <w:pStyle w:val="82"/>
        <w:widowControl/>
        <w:numPr>
          <w:ilvl w:val="1"/>
          <w:numId w:val="48"/>
        </w:numPr>
        <w:tabs>
          <w:tab w:val="left" w:pos="567"/>
        </w:tabs>
        <w:snapToGrid w:val="0"/>
        <w:spacing w:line="360" w:lineRule="auto"/>
        <w:ind w:hanging="136" w:firstLineChars="0"/>
        <w:jc w:val="left"/>
        <w:rPr>
          <w:rFonts w:ascii="宋体" w:hAnsi="宋体"/>
          <w:bCs/>
          <w:sz w:val="24"/>
        </w:rPr>
      </w:pPr>
      <w:r>
        <w:rPr>
          <w:rFonts w:hint="eastAsia" w:ascii="宋体" w:hAnsi="宋体"/>
          <w:bCs/>
          <w:sz w:val="24"/>
        </w:rPr>
        <w:t>参加采购活动前3年内担任供应商的董事、监事；</w:t>
      </w:r>
    </w:p>
    <w:p>
      <w:pPr>
        <w:pStyle w:val="82"/>
        <w:widowControl/>
        <w:numPr>
          <w:ilvl w:val="1"/>
          <w:numId w:val="48"/>
        </w:numPr>
        <w:tabs>
          <w:tab w:val="left" w:pos="567"/>
        </w:tabs>
        <w:snapToGrid w:val="0"/>
        <w:spacing w:line="360" w:lineRule="auto"/>
        <w:ind w:hanging="136" w:firstLineChars="0"/>
        <w:jc w:val="left"/>
        <w:rPr>
          <w:rFonts w:ascii="宋体" w:hAnsi="宋体"/>
          <w:bCs/>
          <w:sz w:val="24"/>
        </w:rPr>
      </w:pPr>
      <w:r>
        <w:rPr>
          <w:rFonts w:hint="eastAsia" w:ascii="宋体" w:hAnsi="宋体"/>
          <w:bCs/>
          <w:sz w:val="24"/>
        </w:rPr>
        <w:t>参加采购活动前3年内是供应商的控股股东或者实际控制人；</w:t>
      </w:r>
    </w:p>
    <w:p>
      <w:pPr>
        <w:pStyle w:val="82"/>
        <w:widowControl/>
        <w:numPr>
          <w:ilvl w:val="1"/>
          <w:numId w:val="48"/>
        </w:numPr>
        <w:tabs>
          <w:tab w:val="left" w:pos="567"/>
        </w:tabs>
        <w:snapToGrid w:val="0"/>
        <w:spacing w:line="360" w:lineRule="auto"/>
        <w:ind w:hanging="136" w:firstLineChars="0"/>
        <w:jc w:val="left"/>
        <w:rPr>
          <w:rFonts w:ascii="宋体" w:hAnsi="宋体"/>
          <w:bCs/>
          <w:sz w:val="24"/>
        </w:rPr>
      </w:pPr>
      <w:r>
        <w:rPr>
          <w:rFonts w:hint="eastAsia" w:ascii="宋体" w:hAnsi="宋体"/>
          <w:bCs/>
          <w:sz w:val="24"/>
        </w:rPr>
        <w:t>与供应商的法定代表人或者负责人有夫妻、直系血亲、三代以内旁系血亲或者近姻亲关系；</w:t>
      </w:r>
    </w:p>
    <w:p>
      <w:pPr>
        <w:pStyle w:val="82"/>
        <w:widowControl/>
        <w:numPr>
          <w:ilvl w:val="1"/>
          <w:numId w:val="48"/>
        </w:numPr>
        <w:tabs>
          <w:tab w:val="left" w:pos="567"/>
        </w:tabs>
        <w:snapToGrid w:val="0"/>
        <w:spacing w:line="360" w:lineRule="auto"/>
        <w:ind w:hanging="136" w:firstLineChars="0"/>
        <w:jc w:val="left"/>
        <w:rPr>
          <w:rFonts w:ascii="宋体" w:hAnsi="宋体"/>
          <w:bCs/>
          <w:sz w:val="24"/>
        </w:rPr>
      </w:pPr>
      <w:r>
        <w:rPr>
          <w:rFonts w:hint="eastAsia" w:ascii="宋体" w:hAnsi="宋体"/>
          <w:bCs/>
          <w:sz w:val="24"/>
        </w:rPr>
        <w:t>与供应商有其他可能影响政府采购活动公平、公正进行的关系。</w:t>
      </w:r>
    </w:p>
    <w:p>
      <w:pPr>
        <w:pStyle w:val="82"/>
        <w:widowControl/>
        <w:numPr>
          <w:ilvl w:val="0"/>
          <w:numId w:val="47"/>
        </w:numPr>
        <w:snapToGrid w:val="0"/>
        <w:spacing w:line="360" w:lineRule="auto"/>
        <w:ind w:left="709" w:hanging="703" w:firstLineChars="0"/>
        <w:jc w:val="left"/>
        <w:rPr>
          <w:rFonts w:ascii="宋体" w:hAnsi="宋体" w:cs="宋体"/>
          <w:sz w:val="24"/>
          <w:lang w:eastAsia="zh-TW"/>
        </w:rPr>
      </w:pPr>
      <w:r>
        <w:rPr>
          <w:rFonts w:hint="eastAsia" w:ascii="宋体" w:hAnsi="宋体" w:cs="宋体"/>
          <w:sz w:val="24"/>
          <w:lang w:eastAsia="zh-TW"/>
        </w:rPr>
        <w:t>评标委员会成员和参与评标的有关工作人员不得透露对投标文件的评审和比较、中标候选人的推荐情况以及与评标有关的其他情况。</w:t>
      </w:r>
    </w:p>
    <w:p>
      <w:pPr>
        <w:pStyle w:val="82"/>
        <w:widowControl/>
        <w:numPr>
          <w:ilvl w:val="0"/>
          <w:numId w:val="47"/>
        </w:numPr>
        <w:snapToGrid w:val="0"/>
        <w:spacing w:line="360" w:lineRule="auto"/>
        <w:ind w:left="709" w:hanging="703" w:firstLineChars="0"/>
        <w:jc w:val="left"/>
        <w:rPr>
          <w:rFonts w:ascii="宋体" w:hAnsi="宋体" w:cs="宋体"/>
          <w:sz w:val="24"/>
          <w:lang w:eastAsia="zh-TW"/>
        </w:rPr>
      </w:pPr>
      <w:r>
        <w:rPr>
          <w:rFonts w:hint="eastAsia" w:ascii="宋体" w:hAnsi="宋体" w:cs="宋体"/>
          <w:sz w:val="24"/>
          <w:lang w:eastAsia="zh-TW"/>
        </w:rPr>
        <w:t>评标委员会负责具体评标事务，并独立履行下列职责：</w:t>
      </w:r>
    </w:p>
    <w:p>
      <w:pPr>
        <w:pStyle w:val="82"/>
        <w:widowControl/>
        <w:numPr>
          <w:ilvl w:val="0"/>
          <w:numId w:val="49"/>
        </w:numPr>
        <w:tabs>
          <w:tab w:val="left" w:pos="567"/>
        </w:tabs>
        <w:snapToGrid w:val="0"/>
        <w:spacing w:line="360" w:lineRule="auto"/>
        <w:ind w:hanging="136" w:firstLineChars="0"/>
        <w:jc w:val="left"/>
        <w:rPr>
          <w:rFonts w:ascii="宋体" w:hAnsi="宋体"/>
          <w:bCs/>
          <w:sz w:val="24"/>
        </w:rPr>
      </w:pPr>
      <w:r>
        <w:rPr>
          <w:rFonts w:hint="eastAsia" w:ascii="宋体" w:hAnsi="宋体"/>
          <w:bCs/>
          <w:sz w:val="24"/>
        </w:rPr>
        <w:t>审查、评价投标文件是否符合招标文件的商务、技术等实质性要求；</w:t>
      </w:r>
    </w:p>
    <w:p>
      <w:pPr>
        <w:pStyle w:val="82"/>
        <w:widowControl/>
        <w:numPr>
          <w:ilvl w:val="0"/>
          <w:numId w:val="49"/>
        </w:numPr>
        <w:tabs>
          <w:tab w:val="left" w:pos="567"/>
        </w:tabs>
        <w:snapToGrid w:val="0"/>
        <w:spacing w:line="360" w:lineRule="auto"/>
        <w:ind w:hanging="136" w:firstLineChars="0"/>
        <w:jc w:val="left"/>
        <w:rPr>
          <w:rFonts w:ascii="宋体" w:hAnsi="宋体"/>
          <w:bCs/>
          <w:sz w:val="24"/>
        </w:rPr>
      </w:pPr>
      <w:r>
        <w:rPr>
          <w:rFonts w:hint="eastAsia" w:ascii="宋体" w:hAnsi="宋体"/>
          <w:bCs/>
          <w:sz w:val="24"/>
        </w:rPr>
        <w:t>要求投标人对投标文件有关事项作出澄清或者说明；</w:t>
      </w:r>
    </w:p>
    <w:p>
      <w:pPr>
        <w:pStyle w:val="82"/>
        <w:widowControl/>
        <w:numPr>
          <w:ilvl w:val="0"/>
          <w:numId w:val="49"/>
        </w:numPr>
        <w:tabs>
          <w:tab w:val="left" w:pos="567"/>
        </w:tabs>
        <w:snapToGrid w:val="0"/>
        <w:spacing w:line="360" w:lineRule="auto"/>
        <w:ind w:hanging="136" w:firstLineChars="0"/>
        <w:jc w:val="left"/>
        <w:rPr>
          <w:rFonts w:ascii="宋体" w:hAnsi="宋体"/>
          <w:bCs/>
          <w:sz w:val="24"/>
        </w:rPr>
      </w:pPr>
      <w:r>
        <w:rPr>
          <w:rFonts w:hint="eastAsia" w:ascii="宋体" w:hAnsi="宋体"/>
          <w:bCs/>
          <w:sz w:val="24"/>
        </w:rPr>
        <w:t>对投标文件进行比较和评价；</w:t>
      </w:r>
    </w:p>
    <w:p>
      <w:pPr>
        <w:pStyle w:val="82"/>
        <w:widowControl/>
        <w:numPr>
          <w:ilvl w:val="0"/>
          <w:numId w:val="49"/>
        </w:numPr>
        <w:tabs>
          <w:tab w:val="left" w:pos="567"/>
        </w:tabs>
        <w:snapToGrid w:val="0"/>
        <w:spacing w:line="360" w:lineRule="auto"/>
        <w:ind w:hanging="136" w:firstLineChars="0"/>
        <w:jc w:val="left"/>
        <w:rPr>
          <w:rFonts w:ascii="宋体" w:hAnsi="宋体"/>
          <w:bCs/>
          <w:sz w:val="24"/>
        </w:rPr>
      </w:pPr>
      <w:r>
        <w:rPr>
          <w:rFonts w:hint="eastAsia" w:ascii="宋体" w:hAnsi="宋体"/>
          <w:bCs/>
          <w:sz w:val="24"/>
        </w:rPr>
        <w:t>确定中标候选人名单，以及根据采购人委托直接确定中标人；</w:t>
      </w:r>
    </w:p>
    <w:p>
      <w:pPr>
        <w:pStyle w:val="82"/>
        <w:widowControl/>
        <w:numPr>
          <w:ilvl w:val="0"/>
          <w:numId w:val="49"/>
        </w:numPr>
        <w:tabs>
          <w:tab w:val="left" w:pos="567"/>
        </w:tabs>
        <w:snapToGrid w:val="0"/>
        <w:spacing w:line="360" w:lineRule="auto"/>
        <w:ind w:hanging="136" w:firstLineChars="0"/>
        <w:jc w:val="left"/>
        <w:rPr>
          <w:rFonts w:ascii="宋体" w:hAnsi="宋体"/>
          <w:bCs/>
          <w:sz w:val="24"/>
        </w:rPr>
      </w:pPr>
      <w:r>
        <w:rPr>
          <w:rFonts w:hint="eastAsia" w:ascii="宋体" w:hAnsi="宋体"/>
          <w:bCs/>
          <w:sz w:val="24"/>
        </w:rPr>
        <w:t>向采购人、采购代理机构或者有关部门报告评标中发现的违法行为。</w:t>
      </w:r>
    </w:p>
    <w:p>
      <w:pPr>
        <w:pStyle w:val="82"/>
        <w:widowControl/>
        <w:numPr>
          <w:ilvl w:val="0"/>
          <w:numId w:val="47"/>
        </w:numPr>
        <w:snapToGrid w:val="0"/>
        <w:spacing w:line="360" w:lineRule="auto"/>
        <w:ind w:left="709" w:hanging="703" w:firstLineChars="0"/>
        <w:jc w:val="left"/>
        <w:rPr>
          <w:rFonts w:ascii="宋体" w:hAnsi="宋体" w:cs="宋体"/>
          <w:sz w:val="24"/>
          <w:lang w:eastAsia="zh-TW"/>
        </w:rPr>
      </w:pPr>
      <w:r>
        <w:rPr>
          <w:rFonts w:hint="eastAsia" w:ascii="宋体" w:hAnsi="宋体" w:cs="宋体"/>
          <w:sz w:val="24"/>
          <w:lang w:eastAsia="zh-TW"/>
        </w:rPr>
        <w:t>对于投标文件中含义不明确、同类问题表述不一致或者有明显文字和计算错误的内容，评标委员会应当以书面形式要求投标人作出必要的澄清、说明或者补正。</w:t>
      </w:r>
    </w:p>
    <w:p>
      <w:pPr>
        <w:pStyle w:val="82"/>
        <w:widowControl/>
        <w:numPr>
          <w:ilvl w:val="0"/>
          <w:numId w:val="47"/>
        </w:numPr>
        <w:snapToGrid w:val="0"/>
        <w:spacing w:line="360" w:lineRule="auto"/>
        <w:ind w:left="709" w:hanging="703" w:firstLineChars="0"/>
        <w:jc w:val="left"/>
        <w:rPr>
          <w:rFonts w:ascii="宋体" w:hAnsi="宋体" w:cs="宋体"/>
          <w:sz w:val="24"/>
          <w:lang w:eastAsia="zh-TW"/>
        </w:rPr>
      </w:pPr>
      <w:r>
        <w:rPr>
          <w:rFonts w:hint="eastAsia" w:ascii="宋体" w:hAnsi="宋体" w:cs="宋体"/>
          <w:sz w:val="24"/>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pPr>
        <w:pStyle w:val="82"/>
        <w:widowControl/>
        <w:numPr>
          <w:ilvl w:val="0"/>
          <w:numId w:val="47"/>
        </w:numPr>
        <w:snapToGrid w:val="0"/>
        <w:spacing w:line="360" w:lineRule="auto"/>
        <w:ind w:left="709" w:hanging="703" w:firstLineChars="0"/>
        <w:jc w:val="left"/>
        <w:rPr>
          <w:rFonts w:ascii="宋体" w:hAnsi="宋体" w:cs="宋体"/>
          <w:sz w:val="24"/>
          <w:lang w:eastAsia="zh-TW"/>
        </w:rPr>
      </w:pPr>
      <w:r>
        <w:rPr>
          <w:rFonts w:hint="eastAsia" w:ascii="宋体" w:hAnsi="宋体" w:cs="宋体"/>
          <w:sz w:val="24"/>
          <w:lang w:eastAsia="zh-TW"/>
        </w:rPr>
        <w:t>评标委员会决定投标的响应性只根据投标文件中提供的材料内容，而不依据外部的材料证据。</w:t>
      </w:r>
    </w:p>
    <w:p>
      <w:pPr>
        <w:pStyle w:val="82"/>
        <w:widowControl/>
        <w:numPr>
          <w:ilvl w:val="0"/>
          <w:numId w:val="46"/>
        </w:numPr>
        <w:snapToGrid w:val="0"/>
        <w:spacing w:line="360" w:lineRule="auto"/>
        <w:ind w:left="426" w:hanging="426" w:firstLineChars="0"/>
        <w:jc w:val="left"/>
        <w:rPr>
          <w:rFonts w:ascii="宋体" w:hAnsi="宋体"/>
          <w:b/>
          <w:bCs/>
          <w:sz w:val="24"/>
        </w:rPr>
      </w:pPr>
      <w:r>
        <w:rPr>
          <w:rFonts w:hint="eastAsia" w:ascii="宋体" w:hAnsi="宋体"/>
          <w:b/>
          <w:bCs/>
          <w:sz w:val="24"/>
        </w:rPr>
        <w:t>评标方法</w:t>
      </w:r>
    </w:p>
    <w:p>
      <w:pPr>
        <w:pStyle w:val="82"/>
        <w:widowControl/>
        <w:numPr>
          <w:ilvl w:val="0"/>
          <w:numId w:val="50"/>
        </w:numPr>
        <w:snapToGrid w:val="0"/>
        <w:spacing w:line="360" w:lineRule="auto"/>
        <w:ind w:left="426" w:hanging="426" w:firstLineChars="0"/>
        <w:jc w:val="left"/>
        <w:rPr>
          <w:rFonts w:ascii="宋体" w:hAnsi="宋体"/>
          <w:sz w:val="24"/>
        </w:rPr>
      </w:pPr>
      <w:r>
        <w:rPr>
          <w:rFonts w:hint="eastAsia" w:ascii="宋体" w:hAnsi="宋体"/>
          <w:sz w:val="24"/>
        </w:rPr>
        <w:t>本项目按照</w:t>
      </w:r>
      <w:r>
        <w:rPr>
          <w:rFonts w:hint="eastAsia" w:ascii="宋体" w:hAnsi="宋体"/>
          <w:b/>
          <w:sz w:val="24"/>
        </w:rPr>
        <w:t>投标人须知前附表</w:t>
      </w:r>
      <w:r>
        <w:rPr>
          <w:rFonts w:hint="eastAsia" w:ascii="宋体" w:hAnsi="宋体"/>
          <w:sz w:val="24"/>
        </w:rPr>
        <w:t>规定的评标方法进行评审。</w:t>
      </w:r>
    </w:p>
    <w:p>
      <w:pPr>
        <w:pStyle w:val="82"/>
        <w:widowControl/>
        <w:numPr>
          <w:ilvl w:val="0"/>
          <w:numId w:val="50"/>
        </w:numPr>
        <w:snapToGrid w:val="0"/>
        <w:spacing w:line="360" w:lineRule="auto"/>
        <w:ind w:left="426" w:hanging="426" w:firstLineChars="0"/>
        <w:jc w:val="left"/>
        <w:rPr>
          <w:rFonts w:ascii="宋体" w:hAnsi="宋体"/>
          <w:sz w:val="24"/>
        </w:rPr>
      </w:pPr>
      <w:r>
        <w:rPr>
          <w:rFonts w:hint="eastAsia" w:hAnsi="宋体"/>
          <w:sz w:val="24"/>
        </w:rPr>
        <w:t>综合评分法：</w:t>
      </w:r>
    </w:p>
    <w:p>
      <w:pPr>
        <w:pStyle w:val="82"/>
        <w:widowControl/>
        <w:numPr>
          <w:ilvl w:val="0"/>
          <w:numId w:val="51"/>
        </w:numPr>
        <w:tabs>
          <w:tab w:val="left" w:pos="567"/>
        </w:tabs>
        <w:snapToGrid w:val="0"/>
        <w:spacing w:line="360" w:lineRule="auto"/>
        <w:ind w:left="567" w:hanging="283" w:firstLineChars="0"/>
        <w:jc w:val="left"/>
        <w:rPr>
          <w:rFonts w:ascii="宋体" w:hAnsi="宋体"/>
          <w:bCs/>
          <w:sz w:val="24"/>
        </w:rPr>
      </w:pPr>
      <w:r>
        <w:rPr>
          <w:rFonts w:hint="eastAsia" w:ascii="宋体" w:hAnsi="宋体"/>
          <w:bCs/>
          <w:sz w:val="24"/>
        </w:rPr>
        <w:t>综合评分法，是指投标文件满足招标文件全部实质性要求，且按照评审因素的量化指标评审得分最高的投标人为中标候选人的评标方法。</w:t>
      </w:r>
    </w:p>
    <w:p>
      <w:pPr>
        <w:pStyle w:val="82"/>
        <w:widowControl/>
        <w:numPr>
          <w:ilvl w:val="0"/>
          <w:numId w:val="51"/>
        </w:numPr>
        <w:tabs>
          <w:tab w:val="left" w:pos="567"/>
        </w:tabs>
        <w:snapToGrid w:val="0"/>
        <w:spacing w:line="360" w:lineRule="auto"/>
        <w:ind w:hanging="136" w:firstLineChars="0"/>
        <w:jc w:val="left"/>
        <w:rPr>
          <w:rFonts w:ascii="宋体" w:hAnsi="宋体"/>
          <w:bCs/>
          <w:sz w:val="24"/>
        </w:rPr>
      </w:pPr>
      <w:r>
        <w:rPr>
          <w:rFonts w:hint="eastAsia" w:ascii="宋体" w:hAnsi="宋体"/>
          <w:bCs/>
          <w:sz w:val="24"/>
        </w:rPr>
        <w:t>评标步骤：</w:t>
      </w:r>
    </w:p>
    <w:p>
      <w:pPr>
        <w:pStyle w:val="82"/>
        <w:widowControl/>
        <w:numPr>
          <w:ilvl w:val="0"/>
          <w:numId w:val="52"/>
        </w:numPr>
        <w:tabs>
          <w:tab w:val="left" w:pos="567"/>
        </w:tabs>
        <w:snapToGrid w:val="0"/>
        <w:spacing w:line="360" w:lineRule="auto"/>
        <w:ind w:left="567" w:hanging="284" w:firstLineChars="0"/>
        <w:jc w:val="left"/>
        <w:rPr>
          <w:rFonts w:ascii="宋体" w:cs="宋体"/>
          <w:sz w:val="24"/>
        </w:rPr>
      </w:pPr>
      <w:r>
        <w:rPr>
          <w:rFonts w:hint="eastAsia" w:ascii="宋体" w:hAnsi="宋体"/>
          <w:bCs/>
          <w:sz w:val="24"/>
        </w:rPr>
        <w:t>资格性审查：</w:t>
      </w:r>
      <w:r>
        <w:rPr>
          <w:rFonts w:hint="eastAsia" w:ascii="宋体" w:cs="宋体"/>
          <w:sz w:val="24"/>
        </w:rPr>
        <w:t>开标结束后，采购人或者采购代理机构依法对投标人的资格进行审查，详见《资格性审查表》。未通过资格性审查的投标人，不进入符合性审查。</w:t>
      </w:r>
    </w:p>
    <w:p>
      <w:pPr>
        <w:pStyle w:val="82"/>
        <w:widowControl/>
        <w:numPr>
          <w:ilvl w:val="0"/>
          <w:numId w:val="52"/>
        </w:numPr>
        <w:tabs>
          <w:tab w:val="left" w:pos="426"/>
          <w:tab w:val="left" w:pos="567"/>
        </w:tabs>
        <w:snapToGrid w:val="0"/>
        <w:spacing w:line="360" w:lineRule="auto"/>
        <w:ind w:left="567" w:hanging="284" w:firstLineChars="0"/>
        <w:jc w:val="left"/>
        <w:rPr>
          <w:rFonts w:ascii="宋体" w:cs="宋体"/>
          <w:sz w:val="24"/>
        </w:rPr>
      </w:pPr>
      <w:r>
        <w:rPr>
          <w:rFonts w:hint="eastAsia" w:ascii="宋体" w:cs="宋体"/>
          <w:sz w:val="24"/>
        </w:rPr>
        <w:t>符合性审查：评标委员会应当对通过资格性审查的投标人的投标文件进行符合性审查，详见《符合性审查表》，以确定其是否满足招标文件的实质性要求。未通过符合性审查的投标人，不进入技术、商务和价格评审。</w:t>
      </w:r>
    </w:p>
    <w:p>
      <w:pPr>
        <w:pStyle w:val="82"/>
        <w:widowControl/>
        <w:numPr>
          <w:ilvl w:val="0"/>
          <w:numId w:val="52"/>
        </w:numPr>
        <w:tabs>
          <w:tab w:val="left" w:pos="567"/>
        </w:tabs>
        <w:snapToGrid w:val="0"/>
        <w:spacing w:line="360" w:lineRule="auto"/>
        <w:ind w:left="567" w:hanging="283" w:firstLineChars="0"/>
        <w:jc w:val="left"/>
        <w:rPr>
          <w:rFonts w:ascii="宋体" w:cs="宋体"/>
          <w:sz w:val="24"/>
        </w:rPr>
      </w:pPr>
      <w:r>
        <w:rPr>
          <w:rFonts w:hint="eastAsia" w:ascii="宋体" w:cs="宋体"/>
          <w:sz w:val="24"/>
        </w:rPr>
        <w:t>详细评审：评标委员会对符合性审查合格的投标文件进行技术、商务评估，综合比较与评价。具体技术、商务、价格部分的评审因素详见《综合评分表》。</w:t>
      </w:r>
    </w:p>
    <w:p>
      <w:pPr>
        <w:pStyle w:val="82"/>
        <w:widowControl/>
        <w:numPr>
          <w:ilvl w:val="0"/>
          <w:numId w:val="52"/>
        </w:numPr>
        <w:snapToGrid w:val="0"/>
        <w:spacing w:line="360" w:lineRule="auto"/>
        <w:ind w:left="567" w:hanging="283" w:firstLineChars="0"/>
        <w:jc w:val="left"/>
        <w:rPr>
          <w:rFonts w:ascii="宋体" w:hAnsi="宋体"/>
          <w:sz w:val="24"/>
        </w:rPr>
      </w:pPr>
      <w:r>
        <w:rPr>
          <w:rFonts w:hint="eastAsia" w:ascii="宋体" w:hAnsi="宋体"/>
          <w:sz w:val="24"/>
        </w:rPr>
        <w:t>评标过程中，不得去掉报价中的最高报价和最低报价。</w:t>
      </w:r>
    </w:p>
    <w:p>
      <w:pPr>
        <w:pStyle w:val="82"/>
        <w:widowControl/>
        <w:numPr>
          <w:ilvl w:val="0"/>
          <w:numId w:val="52"/>
        </w:numPr>
        <w:snapToGrid w:val="0"/>
        <w:spacing w:line="360" w:lineRule="auto"/>
        <w:ind w:left="567" w:hanging="283" w:firstLineChars="0"/>
        <w:jc w:val="left"/>
        <w:rPr>
          <w:rFonts w:ascii="宋体" w:hAnsi="宋体"/>
          <w:sz w:val="24"/>
        </w:rPr>
      </w:pPr>
      <w:r>
        <w:rPr>
          <w:rFonts w:hint="eastAsia" w:ascii="宋体" w:hAnsi="宋体"/>
          <w:sz w:val="24"/>
        </w:rPr>
        <w:t>评标时，评标委员会各成员应当独立对每个投标人的投标文件进行评价，并汇总每个投标人的得分。</w:t>
      </w:r>
    </w:p>
    <w:p>
      <w:pPr>
        <w:pStyle w:val="82"/>
        <w:widowControl/>
        <w:numPr>
          <w:ilvl w:val="0"/>
          <w:numId w:val="52"/>
        </w:numPr>
        <w:snapToGrid w:val="0"/>
        <w:spacing w:line="360" w:lineRule="auto"/>
        <w:ind w:left="567" w:hanging="283" w:firstLineChars="0"/>
        <w:jc w:val="left"/>
        <w:rPr>
          <w:rFonts w:ascii="宋体" w:hAnsi="宋体"/>
          <w:sz w:val="24"/>
        </w:rPr>
      </w:pPr>
      <w:r>
        <w:rPr>
          <w:rFonts w:hint="eastAsia" w:ascii="宋体" w:hAnsi="宋体"/>
          <w:sz w:val="24"/>
        </w:rPr>
        <w:t>综合得分=技术得分+商务得分+价格得分。</w:t>
      </w:r>
    </w:p>
    <w:p>
      <w:pPr>
        <w:pStyle w:val="82"/>
        <w:widowControl/>
        <w:numPr>
          <w:ilvl w:val="0"/>
          <w:numId w:val="50"/>
        </w:numPr>
        <w:snapToGrid w:val="0"/>
        <w:spacing w:line="360" w:lineRule="auto"/>
        <w:ind w:left="426" w:hanging="426" w:firstLineChars="0"/>
        <w:jc w:val="left"/>
        <w:rPr>
          <w:rFonts w:hAnsi="宋体"/>
          <w:sz w:val="24"/>
        </w:rPr>
      </w:pPr>
      <w:r>
        <w:rPr>
          <w:rFonts w:hint="eastAsia" w:hAnsi="宋体"/>
          <w:sz w:val="24"/>
        </w:rPr>
        <w:t>最低评标价法</w:t>
      </w:r>
    </w:p>
    <w:p>
      <w:pPr>
        <w:pStyle w:val="82"/>
        <w:widowControl/>
        <w:numPr>
          <w:ilvl w:val="1"/>
          <w:numId w:val="50"/>
        </w:numPr>
        <w:tabs>
          <w:tab w:val="left" w:pos="709"/>
        </w:tabs>
        <w:snapToGrid w:val="0"/>
        <w:spacing w:line="360" w:lineRule="auto"/>
        <w:ind w:left="426" w:hanging="283" w:firstLineChars="0"/>
        <w:jc w:val="left"/>
        <w:rPr>
          <w:rFonts w:ascii="宋体" w:hAnsi="宋体"/>
          <w:bCs/>
          <w:sz w:val="24"/>
        </w:rPr>
      </w:pPr>
      <w:r>
        <w:rPr>
          <w:rFonts w:hint="eastAsia" w:ascii="宋体" w:hAnsi="宋体"/>
          <w:bCs/>
          <w:sz w:val="24"/>
        </w:rPr>
        <w:t>最低评标价法，是指投标文件满足招标文件全部实质性要求，且投标报价最低的投标人为中标候选人的评标方法。</w:t>
      </w:r>
    </w:p>
    <w:p>
      <w:pPr>
        <w:pStyle w:val="82"/>
        <w:widowControl/>
        <w:numPr>
          <w:ilvl w:val="1"/>
          <w:numId w:val="50"/>
        </w:numPr>
        <w:tabs>
          <w:tab w:val="left" w:pos="709"/>
        </w:tabs>
        <w:snapToGrid w:val="0"/>
        <w:spacing w:line="360" w:lineRule="auto"/>
        <w:ind w:left="426" w:hanging="283" w:firstLineChars="0"/>
        <w:jc w:val="left"/>
        <w:rPr>
          <w:rFonts w:ascii="宋体" w:hAnsi="宋体"/>
          <w:bCs/>
          <w:sz w:val="24"/>
        </w:rPr>
      </w:pPr>
      <w:r>
        <w:rPr>
          <w:rFonts w:hint="eastAsia" w:ascii="宋体" w:hAnsi="宋体"/>
          <w:bCs/>
          <w:sz w:val="24"/>
        </w:rPr>
        <w:t>评标步骤：</w:t>
      </w:r>
    </w:p>
    <w:p>
      <w:pPr>
        <w:pStyle w:val="82"/>
        <w:widowControl/>
        <w:numPr>
          <w:ilvl w:val="0"/>
          <w:numId w:val="53"/>
        </w:numPr>
        <w:snapToGrid w:val="0"/>
        <w:spacing w:line="360" w:lineRule="auto"/>
        <w:ind w:left="851" w:hanging="425" w:firstLineChars="0"/>
        <w:jc w:val="left"/>
        <w:rPr>
          <w:rFonts w:ascii="宋体" w:hAnsi="宋体" w:cs="宋体"/>
          <w:sz w:val="24"/>
          <w:lang w:eastAsia="zh-TW"/>
        </w:rPr>
      </w:pPr>
      <w:r>
        <w:rPr>
          <w:rFonts w:hint="eastAsia" w:ascii="宋体" w:hAnsi="宋体" w:cs="宋体"/>
          <w:sz w:val="24"/>
          <w:lang w:eastAsia="zh-TW"/>
        </w:rPr>
        <w:t>资格性审查：开标结束后，采购人或者采购代理机构应当依法对投标人的资格进行审查，详见《资格性审查表》。未通过资格性审查的投标人，不进入符合性审查。</w:t>
      </w:r>
    </w:p>
    <w:p>
      <w:pPr>
        <w:pStyle w:val="82"/>
        <w:widowControl/>
        <w:numPr>
          <w:ilvl w:val="0"/>
          <w:numId w:val="53"/>
        </w:numPr>
        <w:snapToGrid w:val="0"/>
        <w:spacing w:line="360" w:lineRule="auto"/>
        <w:ind w:left="851" w:hanging="425" w:firstLineChars="0"/>
        <w:jc w:val="left"/>
        <w:rPr>
          <w:rFonts w:ascii="宋体" w:hAnsi="宋体" w:cs="宋体"/>
          <w:sz w:val="24"/>
          <w:lang w:eastAsia="zh-TW"/>
        </w:rPr>
      </w:pPr>
      <w:r>
        <w:rPr>
          <w:rFonts w:hint="eastAsia" w:ascii="宋体" w:hAnsi="宋体" w:cs="宋体"/>
          <w:sz w:val="24"/>
          <w:lang w:eastAsia="zh-TW"/>
        </w:rPr>
        <w:t>符合性审查：评标委员会应当对通过资格性审查的投标人的投标文件进行符合性审查，详见《符合性审查表》，以确定其是否满足招标文件的实质性要求。未通过符合性审查的投标人，不进入价格评审。</w:t>
      </w:r>
    </w:p>
    <w:p>
      <w:pPr>
        <w:pStyle w:val="82"/>
        <w:widowControl/>
        <w:numPr>
          <w:ilvl w:val="0"/>
          <w:numId w:val="50"/>
        </w:numPr>
        <w:snapToGrid w:val="0"/>
        <w:spacing w:line="360" w:lineRule="auto"/>
        <w:ind w:left="426" w:hanging="426" w:firstLineChars="0"/>
        <w:jc w:val="left"/>
        <w:rPr>
          <w:rFonts w:hAnsi="宋体"/>
          <w:sz w:val="24"/>
        </w:rPr>
      </w:pPr>
      <w:r>
        <w:rPr>
          <w:rFonts w:hint="eastAsia" w:ascii="宋体" w:hAnsi="宋体" w:cs="宋体"/>
          <w:sz w:val="24"/>
        </w:rPr>
        <w:t>除非</w:t>
      </w:r>
      <w:r>
        <w:rPr>
          <w:rFonts w:hint="eastAsia" w:ascii="宋体" w:hAnsi="宋体" w:cs="黑体"/>
          <w:b/>
          <w:sz w:val="24"/>
        </w:rPr>
        <w:t>投标人须知前附表</w:t>
      </w:r>
      <w:r>
        <w:rPr>
          <w:rFonts w:hint="eastAsia" w:ascii="宋体" w:hAnsi="宋体" w:cs="宋体"/>
          <w:sz w:val="24"/>
        </w:rPr>
        <w:t>中另有规定，</w:t>
      </w:r>
      <w:r>
        <w:rPr>
          <w:rFonts w:hint="eastAsia" w:hAnsi="宋体"/>
          <w:sz w:val="24"/>
        </w:rPr>
        <w:t>投标文件报价出现前后不一致的，按照下列规定修正：</w:t>
      </w:r>
    </w:p>
    <w:p>
      <w:pPr>
        <w:pStyle w:val="82"/>
        <w:widowControl/>
        <w:numPr>
          <w:ilvl w:val="1"/>
          <w:numId w:val="50"/>
        </w:numPr>
        <w:tabs>
          <w:tab w:val="left" w:pos="709"/>
        </w:tabs>
        <w:snapToGrid w:val="0"/>
        <w:spacing w:line="360" w:lineRule="auto"/>
        <w:ind w:left="426" w:hanging="283" w:firstLineChars="0"/>
        <w:jc w:val="left"/>
        <w:rPr>
          <w:rFonts w:ascii="宋体" w:hAnsi="宋体"/>
          <w:bCs/>
          <w:sz w:val="24"/>
        </w:rPr>
      </w:pPr>
      <w:r>
        <w:rPr>
          <w:rFonts w:hint="eastAsia" w:ascii="宋体" w:hAnsi="宋体"/>
          <w:bCs/>
          <w:sz w:val="24"/>
        </w:rPr>
        <w:t>投标文件中开标一览表（报价表）内容与投标文件中相应内容不一致的，以开标一览表（报价表）为准；</w:t>
      </w:r>
    </w:p>
    <w:p>
      <w:pPr>
        <w:pStyle w:val="82"/>
        <w:widowControl/>
        <w:numPr>
          <w:ilvl w:val="1"/>
          <w:numId w:val="50"/>
        </w:numPr>
        <w:tabs>
          <w:tab w:val="left" w:pos="709"/>
        </w:tabs>
        <w:snapToGrid w:val="0"/>
        <w:spacing w:line="360" w:lineRule="auto"/>
        <w:ind w:left="426" w:hanging="283" w:firstLineChars="0"/>
        <w:jc w:val="left"/>
        <w:rPr>
          <w:rFonts w:ascii="宋体" w:hAnsi="宋体"/>
          <w:bCs/>
          <w:sz w:val="24"/>
        </w:rPr>
      </w:pPr>
      <w:r>
        <w:rPr>
          <w:rFonts w:hint="eastAsia" w:ascii="宋体" w:hAnsi="宋体"/>
          <w:bCs/>
          <w:sz w:val="24"/>
        </w:rPr>
        <w:t>大写金额和小写金额不一致的，以大写金额为准；</w:t>
      </w:r>
    </w:p>
    <w:p>
      <w:pPr>
        <w:pStyle w:val="82"/>
        <w:widowControl/>
        <w:numPr>
          <w:ilvl w:val="1"/>
          <w:numId w:val="50"/>
        </w:numPr>
        <w:tabs>
          <w:tab w:val="left" w:pos="709"/>
        </w:tabs>
        <w:snapToGrid w:val="0"/>
        <w:spacing w:line="360" w:lineRule="auto"/>
        <w:ind w:left="426" w:hanging="283" w:firstLineChars="0"/>
        <w:jc w:val="left"/>
        <w:rPr>
          <w:rFonts w:ascii="宋体" w:hAnsi="宋体"/>
          <w:bCs/>
          <w:sz w:val="24"/>
        </w:rPr>
      </w:pPr>
      <w:r>
        <w:rPr>
          <w:rFonts w:hint="eastAsia" w:ascii="宋体" w:hAnsi="宋体"/>
          <w:bCs/>
          <w:sz w:val="24"/>
        </w:rPr>
        <w:t>单价金额小数点或者百分比有明显错位的，以开标一览表的总价为准，并修改单价；</w:t>
      </w:r>
    </w:p>
    <w:p>
      <w:pPr>
        <w:pStyle w:val="82"/>
        <w:widowControl/>
        <w:numPr>
          <w:ilvl w:val="1"/>
          <w:numId w:val="50"/>
        </w:numPr>
        <w:tabs>
          <w:tab w:val="left" w:pos="709"/>
        </w:tabs>
        <w:snapToGrid w:val="0"/>
        <w:spacing w:line="360" w:lineRule="auto"/>
        <w:ind w:left="426" w:hanging="283" w:firstLineChars="0"/>
        <w:jc w:val="left"/>
        <w:rPr>
          <w:rFonts w:ascii="宋体" w:hAnsi="宋体"/>
          <w:bCs/>
          <w:sz w:val="24"/>
        </w:rPr>
      </w:pPr>
      <w:r>
        <w:rPr>
          <w:rFonts w:hint="eastAsia" w:ascii="宋体" w:hAnsi="宋体"/>
          <w:bCs/>
          <w:sz w:val="24"/>
        </w:rPr>
        <w:t>总价金额与按单价汇总金额不一致的，以单价金额计算结果为准。</w:t>
      </w:r>
    </w:p>
    <w:p>
      <w:pPr>
        <w:widowControl/>
        <w:snapToGrid w:val="0"/>
        <w:spacing w:line="360" w:lineRule="auto"/>
        <w:ind w:firstLine="600" w:firstLineChars="250"/>
        <w:jc w:val="left"/>
        <w:rPr>
          <w:rFonts w:ascii="宋体" w:hAnsi="宋体" w:cs="宋体"/>
          <w:b/>
          <w:sz w:val="24"/>
        </w:rPr>
      </w:pPr>
      <w:r>
        <w:rPr>
          <w:rFonts w:hint="eastAsia" w:ascii="宋体" w:hAnsi="宋体" w:cs="宋体"/>
          <w:sz w:val="24"/>
          <w:lang w:eastAsia="zh-TW"/>
        </w:rPr>
        <w:t>同时出现两种以上不一致的，按照前款规定的顺序修正。修正后的报价按照</w:t>
      </w:r>
      <w:r>
        <w:rPr>
          <w:rFonts w:hint="eastAsia" w:ascii="宋体" w:hAnsi="宋体" w:cs="宋体"/>
          <w:sz w:val="24"/>
        </w:rPr>
        <w:t>本章“</w:t>
      </w:r>
      <w:r>
        <w:rPr>
          <w:rFonts w:hint="eastAsia" w:ascii="宋体" w:hAnsi="宋体" w:cs="宋体"/>
          <w:b/>
          <w:sz w:val="24"/>
        </w:rPr>
        <w:t>评标委员会组成及职责”</w:t>
      </w:r>
      <w:r>
        <w:rPr>
          <w:rFonts w:hint="eastAsia" w:ascii="宋体" w:hAnsi="宋体" w:cs="宋体"/>
          <w:sz w:val="24"/>
        </w:rPr>
        <w:t>第（6）点</w:t>
      </w:r>
      <w:r>
        <w:rPr>
          <w:rFonts w:hint="eastAsia" w:ascii="宋体" w:hAnsi="宋体" w:cs="宋体"/>
          <w:sz w:val="24"/>
          <w:lang w:eastAsia="zh-TW"/>
        </w:rPr>
        <w:t>的规定经投标人确认后产生约束力，投标人不确认的，其</w:t>
      </w:r>
      <w:r>
        <w:rPr>
          <w:rFonts w:hint="eastAsia" w:ascii="宋体" w:hAnsi="宋体" w:cs="宋体"/>
          <w:b/>
          <w:sz w:val="24"/>
          <w:lang w:eastAsia="zh-TW"/>
        </w:rPr>
        <w:t>投标无效</w:t>
      </w:r>
      <w:r>
        <w:rPr>
          <w:rFonts w:hint="eastAsia" w:ascii="宋体" w:hAnsi="宋体" w:cs="宋体"/>
          <w:b/>
          <w:sz w:val="24"/>
        </w:rPr>
        <w:t>。</w:t>
      </w:r>
    </w:p>
    <w:p>
      <w:pPr>
        <w:pStyle w:val="82"/>
        <w:widowControl/>
        <w:numPr>
          <w:ilvl w:val="0"/>
          <w:numId w:val="50"/>
        </w:numPr>
        <w:snapToGrid w:val="0"/>
        <w:spacing w:line="360" w:lineRule="auto"/>
        <w:ind w:left="709" w:hanging="709" w:firstLineChars="0"/>
        <w:jc w:val="left"/>
        <w:rPr>
          <w:rFonts w:hAnsi="宋体"/>
          <w:sz w:val="24"/>
        </w:rPr>
      </w:pPr>
      <w:r>
        <w:rPr>
          <w:rFonts w:hint="eastAsia" w:hAnsi="宋体"/>
          <w:sz w:val="24"/>
        </w:rPr>
        <w:t>价格评审：除了算术修正和落实政府采购政策需进行的价格扣除外，不能对投标人的投标价格进行任何调整，详见《价格扣除》。</w:t>
      </w:r>
    </w:p>
    <w:p>
      <w:pPr>
        <w:pStyle w:val="82"/>
        <w:widowControl/>
        <w:numPr>
          <w:ilvl w:val="0"/>
          <w:numId w:val="50"/>
        </w:numPr>
        <w:snapToGrid w:val="0"/>
        <w:spacing w:line="360" w:lineRule="auto"/>
        <w:ind w:left="709" w:hanging="709" w:firstLineChars="0"/>
        <w:jc w:val="left"/>
        <w:rPr>
          <w:rFonts w:hAnsi="宋体"/>
          <w:sz w:val="24"/>
        </w:rPr>
      </w:pPr>
      <w:r>
        <w:rPr>
          <w:rFonts w:hint="eastAsia" w:hAnsi="宋体"/>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82"/>
        <w:widowControl/>
        <w:numPr>
          <w:ilvl w:val="0"/>
          <w:numId w:val="50"/>
        </w:numPr>
        <w:snapToGrid w:val="0"/>
        <w:spacing w:line="360" w:lineRule="auto"/>
        <w:ind w:left="709" w:hanging="709" w:firstLineChars="0"/>
        <w:jc w:val="left"/>
        <w:rPr>
          <w:rFonts w:hAnsi="宋体"/>
          <w:sz w:val="24"/>
        </w:rPr>
      </w:pPr>
      <w:r>
        <w:rPr>
          <w:rFonts w:hint="eastAsia" w:hAnsi="宋体"/>
          <w:sz w:val="24"/>
        </w:rPr>
        <w:t>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45"/>
        </w:numPr>
        <w:autoSpaceDE w:val="0"/>
        <w:autoSpaceDN w:val="0"/>
        <w:snapToGrid w:val="0"/>
        <w:spacing w:line="360" w:lineRule="auto"/>
        <w:ind w:left="487" w:hanging="487" w:hangingChars="202"/>
        <w:outlineLvl w:val="3"/>
        <w:rPr>
          <w:rFonts w:hAnsi="宋体"/>
          <w:b/>
          <w:sz w:val="24"/>
        </w:rPr>
      </w:pPr>
      <w:r>
        <w:rPr>
          <w:rFonts w:hint="eastAsia" w:hAnsi="宋体"/>
          <w:b/>
          <w:sz w:val="24"/>
        </w:rPr>
        <w:t>推荐中标候选人</w:t>
      </w:r>
    </w:p>
    <w:p>
      <w:pPr>
        <w:pStyle w:val="82"/>
        <w:widowControl/>
        <w:numPr>
          <w:ilvl w:val="0"/>
          <w:numId w:val="54"/>
        </w:numPr>
        <w:spacing w:line="360" w:lineRule="auto"/>
        <w:ind w:left="426" w:hanging="426" w:firstLineChars="0"/>
        <w:jc w:val="left"/>
        <w:rPr>
          <w:rFonts w:ascii="宋体" w:hAnsi="宋体" w:cs="宋体"/>
          <w:sz w:val="24"/>
          <w:lang w:eastAsia="zh-TW"/>
        </w:rPr>
      </w:pPr>
      <w:r>
        <w:rPr>
          <w:rFonts w:hint="eastAsia" w:hAnsi="宋体"/>
          <w:b/>
          <w:sz w:val="24"/>
        </w:rPr>
        <w:t>综合评分法</w:t>
      </w:r>
    </w:p>
    <w:p>
      <w:pPr>
        <w:pStyle w:val="82"/>
        <w:widowControl/>
        <w:numPr>
          <w:ilvl w:val="1"/>
          <w:numId w:val="54"/>
        </w:numPr>
        <w:spacing w:line="360" w:lineRule="auto"/>
        <w:ind w:left="567" w:hanging="567" w:firstLineChars="0"/>
        <w:jc w:val="left"/>
        <w:rPr>
          <w:rFonts w:ascii="宋体" w:hAnsi="宋体" w:cs="宋体"/>
          <w:sz w:val="24"/>
          <w:lang w:eastAsia="zh-TW"/>
        </w:rPr>
      </w:pPr>
      <w:r>
        <w:rPr>
          <w:rFonts w:hint="eastAsia" w:ascii="宋体" w:hAnsi="宋体" w:cs="宋体"/>
          <w:sz w:val="24"/>
          <w:lang w:eastAsia="zh-TW"/>
        </w:rPr>
        <w:t>使用综合评分法的采购项目，单一产品采购</w:t>
      </w:r>
      <w:r>
        <w:rPr>
          <w:rFonts w:hint="eastAsia" w:ascii="宋体" w:hAnsi="宋体"/>
          <w:sz w:val="24"/>
        </w:rPr>
        <w:t>项目</w:t>
      </w:r>
      <w:r>
        <w:rPr>
          <w:rFonts w:hint="eastAsia" w:ascii="宋体" w:hAnsi="宋体" w:cs="宋体"/>
          <w:sz w:val="24"/>
          <w:lang w:eastAsia="zh-TW"/>
        </w:rPr>
        <w:t>提供相同品牌产品或</w:t>
      </w:r>
      <w:r>
        <w:rPr>
          <w:rFonts w:hint="eastAsia" w:ascii="宋体" w:hAnsi="宋体"/>
          <w:sz w:val="24"/>
        </w:rPr>
        <w:t>非单一产品采购项目多家投标人提供的核心产品品牌相同的，</w:t>
      </w:r>
      <w:r>
        <w:rPr>
          <w:rFonts w:hint="eastAsia" w:ascii="宋体" w:hAnsi="宋体" w:cs="宋体"/>
          <w:sz w:val="24"/>
          <w:lang w:eastAsia="zh-TW"/>
        </w:rPr>
        <w:t>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委托评标委员会采取随机抽取方式确定，其他同品牌投标人不作为中标候选人。</w:t>
      </w:r>
    </w:p>
    <w:p>
      <w:pPr>
        <w:pStyle w:val="82"/>
        <w:widowControl/>
        <w:numPr>
          <w:ilvl w:val="1"/>
          <w:numId w:val="54"/>
        </w:numPr>
        <w:spacing w:line="360" w:lineRule="auto"/>
        <w:ind w:left="567" w:hanging="567" w:firstLineChars="0"/>
        <w:jc w:val="left"/>
        <w:rPr>
          <w:rFonts w:ascii="宋体" w:hAnsi="宋体" w:cs="宋体"/>
          <w:sz w:val="24"/>
          <w:lang w:eastAsia="zh-TW"/>
        </w:rPr>
      </w:pPr>
      <w:r>
        <w:rPr>
          <w:rFonts w:hint="eastAsia" w:ascii="宋体" w:hAnsi="宋体"/>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82"/>
        <w:widowControl/>
        <w:numPr>
          <w:ilvl w:val="0"/>
          <w:numId w:val="54"/>
        </w:numPr>
        <w:snapToGrid w:val="0"/>
        <w:spacing w:line="360" w:lineRule="auto"/>
        <w:ind w:left="426" w:hanging="426" w:firstLineChars="0"/>
        <w:jc w:val="left"/>
        <w:rPr>
          <w:rFonts w:ascii="宋体" w:hAnsi="宋体"/>
          <w:b/>
          <w:sz w:val="24"/>
        </w:rPr>
      </w:pPr>
      <w:r>
        <w:rPr>
          <w:rFonts w:hint="eastAsia" w:ascii="宋体" w:hAnsi="宋体"/>
          <w:b/>
          <w:sz w:val="24"/>
        </w:rPr>
        <w:t>最低评标价法：</w:t>
      </w:r>
    </w:p>
    <w:p>
      <w:pPr>
        <w:pStyle w:val="82"/>
        <w:widowControl/>
        <w:numPr>
          <w:ilvl w:val="1"/>
          <w:numId w:val="54"/>
        </w:numPr>
        <w:snapToGrid w:val="0"/>
        <w:spacing w:line="360" w:lineRule="auto"/>
        <w:ind w:left="567" w:hanging="567" w:firstLineChars="0"/>
        <w:jc w:val="left"/>
        <w:rPr>
          <w:rFonts w:ascii="宋体" w:hAnsi="宋体" w:cs="宋体"/>
          <w:sz w:val="24"/>
          <w:lang w:eastAsia="zh-TW"/>
        </w:rPr>
      </w:pPr>
      <w:r>
        <w:rPr>
          <w:rFonts w:hint="eastAsia" w:ascii="宋体" w:hAnsi="宋体" w:cs="宋体"/>
          <w:sz w:val="24"/>
          <w:lang w:eastAsia="zh-TW"/>
        </w:rPr>
        <w:t>采用最低评标价法的采购项目，单一产品采购</w:t>
      </w:r>
      <w:r>
        <w:rPr>
          <w:rFonts w:hint="eastAsia" w:ascii="宋体" w:hAnsi="宋体"/>
          <w:sz w:val="24"/>
        </w:rPr>
        <w:t>项目</w:t>
      </w:r>
      <w:r>
        <w:rPr>
          <w:rFonts w:hint="eastAsia" w:ascii="宋体" w:hAnsi="宋体" w:cs="宋体"/>
          <w:sz w:val="24"/>
          <w:lang w:eastAsia="zh-TW"/>
        </w:rPr>
        <w:t>提供相同品牌产品的不同投标人参加同一合同项下投标的或</w:t>
      </w:r>
      <w:r>
        <w:rPr>
          <w:rFonts w:hint="eastAsia" w:ascii="宋体" w:hAnsi="宋体"/>
          <w:sz w:val="24"/>
        </w:rPr>
        <w:t>非单一产品采购项目多家投标人提供的核心产品品牌相同的</w:t>
      </w:r>
      <w:r>
        <w:rPr>
          <w:rFonts w:hint="eastAsia" w:ascii="宋体" w:hAnsi="宋体" w:cs="宋体"/>
          <w:sz w:val="24"/>
          <w:lang w:eastAsia="zh-TW"/>
        </w:rPr>
        <w:t>，以其中通过资格审查、符合性审查且报价最低的参加评标；报价相同的，由评标委员会采取随机抽取方式确定，</w:t>
      </w:r>
      <w:r>
        <w:rPr>
          <w:rFonts w:hint="eastAsia" w:ascii="宋体" w:hAnsi="宋体" w:cs="宋体"/>
          <w:b/>
          <w:sz w:val="24"/>
          <w:lang w:eastAsia="zh-TW"/>
        </w:rPr>
        <w:t>其他投标无效</w:t>
      </w:r>
      <w:r>
        <w:rPr>
          <w:rFonts w:hint="eastAsia" w:ascii="宋体" w:hAnsi="宋体" w:cs="宋体"/>
          <w:sz w:val="24"/>
          <w:lang w:eastAsia="zh-TW"/>
        </w:rPr>
        <w:t>。</w:t>
      </w:r>
    </w:p>
    <w:p>
      <w:pPr>
        <w:pStyle w:val="82"/>
        <w:widowControl/>
        <w:numPr>
          <w:ilvl w:val="1"/>
          <w:numId w:val="54"/>
        </w:numPr>
        <w:snapToGrid w:val="0"/>
        <w:spacing w:line="360" w:lineRule="auto"/>
        <w:ind w:left="567" w:hanging="567" w:firstLineChars="0"/>
        <w:jc w:val="left"/>
        <w:rPr>
          <w:rFonts w:ascii="宋体" w:hAnsi="宋体" w:cs="宋体"/>
          <w:sz w:val="24"/>
          <w:lang w:eastAsia="zh-TW"/>
        </w:rPr>
      </w:pPr>
      <w:r>
        <w:rPr>
          <w:rFonts w:hint="eastAsia" w:ascii="宋体" w:hAnsi="宋体"/>
          <w:sz w:val="24"/>
        </w:rPr>
        <w:t>采用最低评标价法的，评标结果按投标报价由低到高顺序排列。投标报价相同的并列。投标文件满足招标文件全部实质性要求且投标报价最低的投标人为排名第一的中标候选人。</w:t>
      </w:r>
    </w:p>
    <w:p>
      <w:pPr>
        <w:pStyle w:val="82"/>
        <w:widowControl/>
        <w:numPr>
          <w:ilvl w:val="0"/>
          <w:numId w:val="54"/>
        </w:numPr>
        <w:snapToGrid w:val="0"/>
        <w:spacing w:line="360" w:lineRule="auto"/>
        <w:ind w:left="426" w:hanging="426" w:firstLineChars="0"/>
        <w:jc w:val="left"/>
        <w:rPr>
          <w:rFonts w:ascii="宋体" w:hAnsi="宋体"/>
          <w:sz w:val="24"/>
        </w:rPr>
      </w:pPr>
      <w:r>
        <w:rPr>
          <w:rFonts w:hint="eastAsia" w:ascii="宋体" w:hAnsi="宋体"/>
          <w:sz w:val="24"/>
        </w:rPr>
        <w:t>本项目按照</w:t>
      </w:r>
      <w:r>
        <w:rPr>
          <w:rFonts w:hint="eastAsia" w:ascii="宋体" w:hAnsi="宋体"/>
          <w:b/>
          <w:sz w:val="24"/>
        </w:rPr>
        <w:t>投标人须知前附表</w:t>
      </w:r>
      <w:r>
        <w:rPr>
          <w:rFonts w:hint="eastAsia" w:ascii="宋体" w:hAnsi="宋体"/>
          <w:sz w:val="24"/>
        </w:rPr>
        <w:t>规定的方式推荐中标候选人。</w:t>
      </w:r>
    </w:p>
    <w:p>
      <w:pPr>
        <w:numPr>
          <w:ilvl w:val="0"/>
          <w:numId w:val="45"/>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确定中标人</w:t>
      </w:r>
    </w:p>
    <w:p>
      <w:pPr>
        <w:pStyle w:val="82"/>
        <w:widowControl/>
        <w:numPr>
          <w:ilvl w:val="0"/>
          <w:numId w:val="55"/>
        </w:numPr>
        <w:snapToGrid w:val="0"/>
        <w:spacing w:line="360" w:lineRule="auto"/>
        <w:ind w:left="426" w:hanging="426" w:firstLineChars="0"/>
        <w:jc w:val="left"/>
        <w:rPr>
          <w:rFonts w:ascii="宋体" w:hAnsi="宋体"/>
          <w:strike/>
          <w:color w:val="00B0F0"/>
          <w:sz w:val="24"/>
        </w:rPr>
      </w:pPr>
      <w:r>
        <w:rPr>
          <w:rFonts w:hint="eastAsia" w:ascii="宋体" w:hAnsi="宋体"/>
          <w:color w:val="000000" w:themeColor="text1"/>
          <w:sz w:val="24"/>
          <w14:textFill>
            <w14:solidFill>
              <w14:schemeClr w14:val="tx1"/>
            </w14:solidFill>
          </w14:textFill>
        </w:rPr>
        <w:t>中标候选人并列的，按</w:t>
      </w:r>
      <w:r>
        <w:rPr>
          <w:rFonts w:hint="eastAsia" w:ascii="宋体" w:hAnsi="宋体"/>
          <w:b/>
          <w:color w:val="000000" w:themeColor="text1"/>
          <w:sz w:val="24"/>
          <w14:textFill>
            <w14:solidFill>
              <w14:schemeClr w14:val="tx1"/>
            </w14:solidFill>
          </w14:textFill>
        </w:rPr>
        <w:t>投标人须知前附表</w:t>
      </w:r>
      <w:r>
        <w:rPr>
          <w:rFonts w:hint="eastAsia" w:ascii="宋体" w:hAnsi="宋体"/>
          <w:color w:val="000000" w:themeColor="text1"/>
          <w:sz w:val="24"/>
          <w14:textFill>
            <w14:solidFill>
              <w14:schemeClr w14:val="tx1"/>
            </w14:solidFill>
          </w14:textFill>
        </w:rPr>
        <w:t>规定确定中标人。</w:t>
      </w:r>
    </w:p>
    <w:p>
      <w:pPr>
        <w:pStyle w:val="82"/>
        <w:widowControl/>
        <w:numPr>
          <w:ilvl w:val="0"/>
          <w:numId w:val="55"/>
        </w:numPr>
        <w:snapToGrid w:val="0"/>
        <w:spacing w:line="360" w:lineRule="auto"/>
        <w:ind w:left="426" w:hanging="426" w:firstLineChars="0"/>
        <w:jc w:val="left"/>
        <w:rPr>
          <w:rFonts w:ascii="宋体" w:hAnsi="宋体"/>
          <w:color w:val="000000" w:themeColor="text1"/>
          <w:sz w:val="24"/>
          <w14:textFill>
            <w14:solidFill>
              <w14:schemeClr w14:val="tx1"/>
            </w14:solidFill>
          </w14:textFill>
        </w:rPr>
      </w:pPr>
      <w:r>
        <w:rPr>
          <w:rFonts w:hint="eastAsia" w:ascii="宋体" w:hAnsi="宋体"/>
          <w:sz w:val="24"/>
        </w:rPr>
        <w:t>采购代理机构</w:t>
      </w:r>
      <w:r>
        <w:rPr>
          <w:rFonts w:ascii="宋体" w:hAnsi="宋体"/>
          <w:sz w:val="24"/>
        </w:rPr>
        <w:t>提</w:t>
      </w:r>
      <w:r>
        <w:rPr>
          <w:rFonts w:hint="eastAsia" w:ascii="宋体" w:hAnsi="宋体"/>
          <w:sz w:val="24"/>
        </w:rPr>
        <w:t>交</w:t>
      </w:r>
      <w:r>
        <w:rPr>
          <w:rFonts w:ascii="宋体" w:hAnsi="宋体"/>
          <w:sz w:val="24"/>
        </w:rPr>
        <w:t>评</w:t>
      </w:r>
      <w:r>
        <w:rPr>
          <w:rFonts w:hint="eastAsia" w:ascii="宋体" w:hAnsi="宋体"/>
          <w:sz w:val="24"/>
        </w:rPr>
        <w:t>标</w:t>
      </w:r>
      <w:r>
        <w:rPr>
          <w:rFonts w:ascii="宋体" w:hAnsi="宋体"/>
          <w:sz w:val="24"/>
        </w:rPr>
        <w:t>报告报</w:t>
      </w:r>
      <w:r>
        <w:rPr>
          <w:rFonts w:hint="eastAsia" w:ascii="宋体" w:hAnsi="宋体"/>
          <w:sz w:val="24"/>
        </w:rPr>
        <w:t>采购</w:t>
      </w:r>
      <w:r>
        <w:rPr>
          <w:rFonts w:ascii="宋体" w:hAnsi="宋体"/>
          <w:sz w:val="24"/>
        </w:rPr>
        <w:t>人</w:t>
      </w:r>
      <w:r>
        <w:rPr>
          <w:rFonts w:hint="eastAsia" w:ascii="宋体" w:hAnsi="宋体"/>
          <w:sz w:val="24"/>
        </w:rPr>
        <w:t>确认，采购人在收到评标报告5个工作日内确定中标人，按照评标报告中确定的中标候选人顺序确定中标人，也可以事先授权评标委员会直接确定中标人。</w:t>
      </w:r>
    </w:p>
    <w:p>
      <w:pPr>
        <w:pStyle w:val="82"/>
        <w:widowControl/>
        <w:numPr>
          <w:ilvl w:val="0"/>
          <w:numId w:val="55"/>
        </w:numPr>
        <w:snapToGrid w:val="0"/>
        <w:spacing w:line="360" w:lineRule="auto"/>
        <w:ind w:left="426" w:hanging="426" w:firstLineChars="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pPr>
        <w:numPr>
          <w:ilvl w:val="0"/>
          <w:numId w:val="45"/>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中标公告及中标通知书</w:t>
      </w:r>
    </w:p>
    <w:p>
      <w:pPr>
        <w:numPr>
          <w:ilvl w:val="1"/>
          <w:numId w:val="45"/>
        </w:numPr>
        <w:autoSpaceDE w:val="0"/>
        <w:autoSpaceDN w:val="0"/>
        <w:snapToGrid w:val="0"/>
        <w:spacing w:line="360" w:lineRule="auto"/>
        <w:rPr>
          <w:rFonts w:ascii="宋体" w:hAnsi="宋体" w:cs="黑体"/>
          <w:b/>
          <w:bCs/>
          <w:sz w:val="24"/>
        </w:rPr>
      </w:pPr>
      <w:r>
        <w:rPr>
          <w:rFonts w:hint="eastAsia" w:ascii="宋体" w:hAnsi="宋体" w:cs="宋体"/>
          <w:sz w:val="24"/>
          <w:lang w:eastAsia="zh-TW"/>
        </w:rPr>
        <w:t>中标人确定后</w:t>
      </w:r>
      <w:r>
        <w:rPr>
          <w:rFonts w:hint="eastAsia" w:ascii="宋体" w:hAnsi="宋体" w:cs="宋体"/>
          <w:sz w:val="24"/>
        </w:rPr>
        <w:t>，</w:t>
      </w:r>
      <w:r>
        <w:rPr>
          <w:rFonts w:hint="eastAsia" w:ascii="宋体" w:hAnsi="宋体" w:cs="宋体"/>
          <w:sz w:val="24"/>
          <w:lang w:eastAsia="zh-TW"/>
        </w:rPr>
        <w:t>采购代理机构将在</w:t>
      </w:r>
      <w:r>
        <w:rPr>
          <w:rFonts w:hint="eastAsia" w:ascii="宋体" w:hAnsi="宋体" w:cs="宋体"/>
          <w:sz w:val="24"/>
        </w:rPr>
        <w:t>发布采购信息公告的法定媒体</w:t>
      </w:r>
      <w:r>
        <w:rPr>
          <w:rFonts w:hint="eastAsia" w:ascii="宋体" w:hAnsi="宋体" w:cs="宋体"/>
          <w:sz w:val="24"/>
          <w:lang w:eastAsia="zh-TW"/>
        </w:rPr>
        <w:t>上发布中标公告，并向中标人发出《中标通知书》，向采购人及未中标人发出《招标结果通知书》，《中标通知书》对中标人和采购人具有同等法律效力。</w:t>
      </w:r>
    </w:p>
    <w:p>
      <w:pPr>
        <w:numPr>
          <w:ilvl w:val="1"/>
          <w:numId w:val="45"/>
        </w:numPr>
        <w:autoSpaceDE w:val="0"/>
        <w:autoSpaceDN w:val="0"/>
        <w:snapToGrid w:val="0"/>
        <w:spacing w:line="360" w:lineRule="auto"/>
        <w:rPr>
          <w:rFonts w:ascii="宋体" w:hAnsi="宋体" w:cs="黑体"/>
          <w:b/>
          <w:bCs/>
          <w:sz w:val="24"/>
        </w:rPr>
      </w:pPr>
      <w:r>
        <w:rPr>
          <w:rFonts w:hint="eastAsia" w:ascii="宋体" w:hAnsi="宋体"/>
          <w:sz w:val="24"/>
        </w:rPr>
        <w:t>《中标通知书》将作为授予合同资格的合法依据，是合同的一个组成部分。</w:t>
      </w:r>
    </w:p>
    <w:p>
      <w:pPr>
        <w:numPr>
          <w:ilvl w:val="0"/>
          <w:numId w:val="45"/>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采购代理服务费</w:t>
      </w:r>
    </w:p>
    <w:p>
      <w:pPr>
        <w:numPr>
          <w:ilvl w:val="1"/>
          <w:numId w:val="45"/>
        </w:numPr>
        <w:autoSpaceDE w:val="0"/>
        <w:autoSpaceDN w:val="0"/>
        <w:snapToGrid w:val="0"/>
        <w:spacing w:line="360" w:lineRule="auto"/>
        <w:rPr>
          <w:rFonts w:ascii="宋体" w:hAnsi="宋体" w:cs="黑体"/>
          <w:b/>
          <w:bCs/>
          <w:sz w:val="24"/>
        </w:rPr>
      </w:pPr>
      <w:r>
        <w:rPr>
          <w:rFonts w:hint="eastAsia" w:ascii="宋体" w:hAnsi="宋体" w:cs="宋体"/>
          <w:sz w:val="24"/>
        </w:rPr>
        <w:t>中标人应按照招标文件</w:t>
      </w:r>
      <w:r>
        <w:rPr>
          <w:rFonts w:hint="eastAsia" w:ascii="宋体" w:hAnsi="宋体" w:cs="宋体"/>
          <w:b/>
          <w:sz w:val="24"/>
        </w:rPr>
        <w:t>投标人须知前附表</w:t>
      </w:r>
      <w:r>
        <w:rPr>
          <w:rFonts w:hint="eastAsia" w:ascii="宋体" w:hAnsi="宋体" w:cs="宋体"/>
          <w:sz w:val="24"/>
        </w:rPr>
        <w:t>中的规定缴纳采购代理服务费。</w:t>
      </w:r>
    </w:p>
    <w:p>
      <w:pPr>
        <w:numPr>
          <w:ilvl w:val="0"/>
          <w:numId w:val="45"/>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合同的订立</w:t>
      </w:r>
    </w:p>
    <w:p>
      <w:pPr>
        <w:numPr>
          <w:ilvl w:val="1"/>
          <w:numId w:val="45"/>
        </w:numPr>
        <w:autoSpaceDE w:val="0"/>
        <w:autoSpaceDN w:val="0"/>
        <w:snapToGrid w:val="0"/>
        <w:spacing w:line="360" w:lineRule="auto"/>
        <w:rPr>
          <w:rFonts w:ascii="宋体" w:hAnsi="宋体" w:cs="黑体"/>
          <w:b/>
          <w:bCs/>
          <w:sz w:val="24"/>
        </w:rPr>
      </w:pPr>
      <w:r>
        <w:rPr>
          <w:rFonts w:hint="eastAsia" w:ascii="宋体" w:hAnsi="宋体" w:cs="宋体"/>
          <w:sz w:val="24"/>
          <w:lang w:eastAsia="zh-TW"/>
        </w:rPr>
        <w:t>采购人应当自中标通知书发出之日起三十日内，按照招标文件和中标人投标文件的约定，与中标人签订书面合同。所签订的合同不得对招标文件和中标人投标文件作实质性修改</w:t>
      </w:r>
      <w:r>
        <w:rPr>
          <w:rFonts w:hint="eastAsia" w:ascii="宋体" w:hAnsi="宋体" w:cs="宋体"/>
          <w:sz w:val="24"/>
        </w:rPr>
        <w:t>。</w:t>
      </w:r>
    </w:p>
    <w:p>
      <w:pPr>
        <w:numPr>
          <w:ilvl w:val="1"/>
          <w:numId w:val="45"/>
        </w:numPr>
        <w:autoSpaceDE w:val="0"/>
        <w:autoSpaceDN w:val="0"/>
        <w:snapToGrid w:val="0"/>
        <w:spacing w:line="360" w:lineRule="auto"/>
        <w:rPr>
          <w:rFonts w:ascii="宋体" w:hAnsi="宋体" w:cs="宋体"/>
          <w:sz w:val="24"/>
        </w:rPr>
      </w:pPr>
      <w:r>
        <w:rPr>
          <w:rFonts w:hint="eastAsia" w:ascii="宋体" w:hAnsi="宋体" w:cs="宋体"/>
          <w:sz w:val="24"/>
          <w:lang w:eastAsia="zh-TW"/>
        </w:rPr>
        <w:t>采购人或者采购代理机构</w:t>
      </w:r>
      <w:r>
        <w:rPr>
          <w:rFonts w:hint="eastAsia" w:ascii="宋体" w:hAnsi="宋体" w:cs="宋体"/>
          <w:sz w:val="24"/>
        </w:rPr>
        <w:t xml:space="preserve">不得向中标人提出任何不合理的要求，作为签订合同的条件，不得与中标人私下订立背离合同实质性内容的协议。 </w:t>
      </w:r>
    </w:p>
    <w:p>
      <w:pPr>
        <w:numPr>
          <w:ilvl w:val="1"/>
          <w:numId w:val="45"/>
        </w:numPr>
        <w:autoSpaceDE w:val="0"/>
        <w:autoSpaceDN w:val="0"/>
        <w:snapToGrid w:val="0"/>
        <w:spacing w:line="360" w:lineRule="auto"/>
        <w:rPr>
          <w:rFonts w:ascii="宋体" w:hAnsi="宋体" w:cs="宋体"/>
          <w:sz w:val="24"/>
        </w:rPr>
      </w:pPr>
      <w:r>
        <w:rPr>
          <w:rFonts w:hint="eastAsia" w:ascii="宋体" w:hAnsi="宋体" w:cs="宋体"/>
          <w:sz w:val="24"/>
        </w:rPr>
        <w:t>自</w:t>
      </w:r>
      <w:r>
        <w:rPr>
          <w:rFonts w:hint="eastAsia" w:ascii="宋体" w:hAnsi="宋体" w:cs="宋体"/>
          <w:sz w:val="24"/>
          <w:lang w:eastAsia="zh-TW"/>
        </w:rPr>
        <w:t>政府采购</w:t>
      </w:r>
      <w:r>
        <w:rPr>
          <w:rFonts w:hint="eastAsia" w:ascii="宋体" w:hAnsi="宋体" w:cs="宋体"/>
          <w:sz w:val="24"/>
        </w:rPr>
        <w:t>合同签订之日起2</w:t>
      </w:r>
      <w:r>
        <w:rPr>
          <w:rFonts w:hint="eastAsia" w:ascii="宋体" w:hAnsi="宋体" w:cs="宋体"/>
          <w:sz w:val="24"/>
          <w:lang w:eastAsia="zh-TW"/>
        </w:rPr>
        <w:t>个工作日内，采购人应将政府采购合同</w:t>
      </w:r>
      <w:r>
        <w:rPr>
          <w:rFonts w:hint="eastAsia" w:ascii="宋体" w:hAnsi="宋体" w:cs="宋体"/>
          <w:sz w:val="24"/>
        </w:rPr>
        <w:t>在省级以上人民政府财政部门指定的媒体上公告，但政府采购合同中涉及国家秘密、商业秘密的内容除外</w:t>
      </w:r>
      <w:r>
        <w:rPr>
          <w:rFonts w:hint="eastAsia" w:ascii="宋体" w:hAnsi="宋体" w:cs="宋体"/>
          <w:sz w:val="24"/>
          <w:lang w:eastAsia="zh-TW"/>
        </w:rPr>
        <w:t>。</w:t>
      </w:r>
    </w:p>
    <w:p>
      <w:pPr>
        <w:numPr>
          <w:ilvl w:val="1"/>
          <w:numId w:val="45"/>
        </w:numPr>
        <w:autoSpaceDE w:val="0"/>
        <w:autoSpaceDN w:val="0"/>
        <w:snapToGrid w:val="0"/>
        <w:spacing w:line="360" w:lineRule="auto"/>
        <w:rPr>
          <w:rFonts w:ascii="宋体" w:hAnsi="宋体" w:cs="宋体"/>
          <w:sz w:val="24"/>
        </w:rPr>
      </w:pPr>
      <w:r>
        <w:rPr>
          <w:rFonts w:hint="eastAsia" w:ascii="宋体" w:hAnsi="宋体" w:cs="宋体"/>
          <w:sz w:val="24"/>
          <w:lang w:eastAsia="zh-TW"/>
        </w:rPr>
        <w:t>政府采购</w:t>
      </w:r>
      <w:r>
        <w:rPr>
          <w:rFonts w:hint="eastAsia" w:ascii="宋体" w:hAnsi="宋体" w:cs="宋体"/>
          <w:sz w:val="24"/>
        </w:rPr>
        <w:t>合同签订之日起七</w:t>
      </w:r>
      <w:r>
        <w:rPr>
          <w:rFonts w:hint="eastAsia" w:ascii="宋体" w:hAnsi="宋体" w:cs="宋体"/>
          <w:sz w:val="24"/>
          <w:lang w:eastAsia="zh-TW"/>
        </w:rPr>
        <w:t>个工作日内，采购人应将政府采购合同副本报政府采购监督管理部门备案</w:t>
      </w:r>
      <w:r>
        <w:rPr>
          <w:rFonts w:hint="eastAsia" w:ascii="宋体" w:hAnsi="宋体" w:cs="宋体"/>
          <w:sz w:val="24"/>
        </w:rPr>
        <w:t>和有关部门备案</w:t>
      </w:r>
      <w:r>
        <w:rPr>
          <w:rFonts w:hint="eastAsia" w:ascii="宋体" w:hAnsi="宋体" w:cs="宋体"/>
          <w:sz w:val="24"/>
          <w:lang w:eastAsia="zh-TW"/>
        </w:rPr>
        <w:t>。</w:t>
      </w:r>
    </w:p>
    <w:p>
      <w:pPr>
        <w:numPr>
          <w:ilvl w:val="0"/>
          <w:numId w:val="45"/>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合同的履行</w:t>
      </w:r>
    </w:p>
    <w:p>
      <w:pPr>
        <w:numPr>
          <w:ilvl w:val="1"/>
          <w:numId w:val="45"/>
        </w:numPr>
        <w:autoSpaceDE w:val="0"/>
        <w:autoSpaceDN w:val="0"/>
        <w:snapToGrid w:val="0"/>
        <w:spacing w:line="360" w:lineRule="auto"/>
        <w:rPr>
          <w:rFonts w:ascii="宋体" w:hAnsi="宋体" w:cs="宋体"/>
          <w:sz w:val="24"/>
          <w:lang w:eastAsia="zh-TW"/>
        </w:rPr>
      </w:pPr>
      <w:r>
        <w:rPr>
          <w:rFonts w:hint="eastAsia" w:ascii="宋体" w:hAnsi="宋体" w:cs="宋体"/>
          <w:sz w:val="24"/>
          <w:lang w:eastAsia="zh-TW"/>
        </w:rPr>
        <w:t>政府采购合同履行中，采购人需追加与合同标的相同的货物、工程或者服务的，在不改变合同其他条款的前提下，可以与供应商签订补充合同，但所补充合同的采购金额不得超过原合同采购金额的百分之十。签订补充合同的必须按规定备案。</w:t>
      </w:r>
    </w:p>
    <w:p>
      <w:pPr>
        <w:numPr>
          <w:ilvl w:val="1"/>
          <w:numId w:val="45"/>
        </w:numPr>
        <w:autoSpaceDE w:val="0"/>
        <w:autoSpaceDN w:val="0"/>
        <w:snapToGrid w:val="0"/>
        <w:spacing w:line="360" w:lineRule="auto"/>
        <w:rPr>
          <w:rFonts w:ascii="宋体" w:hAnsi="宋体" w:cs="宋体"/>
          <w:sz w:val="24"/>
          <w:lang w:eastAsia="zh-TW"/>
        </w:rPr>
      </w:pPr>
      <w:r>
        <w:rPr>
          <w:rFonts w:hint="eastAsia" w:ascii="宋体" w:hAnsi="宋体" w:cs="宋体"/>
          <w:sz w:val="24"/>
        </w:rPr>
        <w:t>中标人不得将政府采购合同转包。</w:t>
      </w:r>
    </w:p>
    <w:p>
      <w:pPr>
        <w:numPr>
          <w:ilvl w:val="0"/>
          <w:numId w:val="45"/>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法律法规规定的其他属于投标无效的</w:t>
      </w:r>
    </w:p>
    <w:p>
      <w:pPr>
        <w:pStyle w:val="82"/>
        <w:widowControl/>
        <w:numPr>
          <w:ilvl w:val="1"/>
          <w:numId w:val="45"/>
        </w:numPr>
        <w:snapToGrid w:val="0"/>
        <w:spacing w:line="360" w:lineRule="auto"/>
        <w:ind w:firstLineChars="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有下列情形之一的，视为投标人串通投标，其投标无效：</w:t>
      </w:r>
    </w:p>
    <w:p>
      <w:pPr>
        <w:pStyle w:val="82"/>
        <w:widowControl/>
        <w:numPr>
          <w:ilvl w:val="2"/>
          <w:numId w:val="45"/>
        </w:numPr>
        <w:snapToGrid w:val="0"/>
        <w:spacing w:line="360" w:lineRule="auto"/>
        <w:ind w:firstLineChars="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不同投标人的投标文件由同一单位或者个人编制；</w:t>
      </w:r>
    </w:p>
    <w:p>
      <w:pPr>
        <w:pStyle w:val="82"/>
        <w:widowControl/>
        <w:numPr>
          <w:ilvl w:val="2"/>
          <w:numId w:val="45"/>
        </w:numPr>
        <w:snapToGrid w:val="0"/>
        <w:spacing w:line="360" w:lineRule="auto"/>
        <w:ind w:firstLineChars="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不同投标人委托同一单位或者个人办理投标事宜；</w:t>
      </w:r>
    </w:p>
    <w:p>
      <w:pPr>
        <w:pStyle w:val="82"/>
        <w:widowControl/>
        <w:numPr>
          <w:ilvl w:val="2"/>
          <w:numId w:val="45"/>
        </w:numPr>
        <w:snapToGrid w:val="0"/>
        <w:spacing w:line="360" w:lineRule="auto"/>
        <w:ind w:firstLineChars="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不同投标人的投标文件载明的项目管理成员或者联系人员为同一人；</w:t>
      </w:r>
    </w:p>
    <w:p>
      <w:pPr>
        <w:pStyle w:val="82"/>
        <w:widowControl/>
        <w:numPr>
          <w:ilvl w:val="2"/>
          <w:numId w:val="45"/>
        </w:numPr>
        <w:snapToGrid w:val="0"/>
        <w:spacing w:line="360" w:lineRule="auto"/>
        <w:ind w:firstLineChars="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不同投标人的投标文件异常一致或者投标报价呈规律性差异；</w:t>
      </w:r>
    </w:p>
    <w:p>
      <w:pPr>
        <w:pStyle w:val="82"/>
        <w:widowControl/>
        <w:numPr>
          <w:ilvl w:val="2"/>
          <w:numId w:val="45"/>
        </w:numPr>
        <w:snapToGrid w:val="0"/>
        <w:spacing w:line="360" w:lineRule="auto"/>
        <w:ind w:firstLineChars="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不同投标人的投标文件相互混装；</w:t>
      </w:r>
    </w:p>
    <w:p>
      <w:pPr>
        <w:pStyle w:val="82"/>
        <w:widowControl/>
        <w:numPr>
          <w:ilvl w:val="2"/>
          <w:numId w:val="45"/>
        </w:numPr>
        <w:snapToGrid w:val="0"/>
        <w:spacing w:line="360" w:lineRule="auto"/>
        <w:ind w:firstLineChars="0"/>
        <w:jc w:val="left"/>
        <w:rPr>
          <w:rFonts w:ascii="宋体" w:hAnsi="宋体"/>
          <w:sz w:val="24"/>
        </w:rPr>
      </w:pPr>
      <w:r>
        <w:rPr>
          <w:rFonts w:hint="eastAsia" w:ascii="宋体" w:hAnsi="宋体"/>
          <w:sz w:val="24"/>
        </w:rPr>
        <w:t>不同投标人的投标保证金从同一单位或者个人的账户转出。</w:t>
      </w:r>
    </w:p>
    <w:p>
      <w:pPr>
        <w:numPr>
          <w:ilvl w:val="0"/>
          <w:numId w:val="45"/>
        </w:numPr>
        <w:autoSpaceDE w:val="0"/>
        <w:autoSpaceDN w:val="0"/>
        <w:snapToGrid w:val="0"/>
        <w:spacing w:line="360" w:lineRule="auto"/>
        <w:ind w:left="487" w:hanging="487" w:hangingChars="202"/>
        <w:outlineLvl w:val="3"/>
        <w:rPr>
          <w:rFonts w:ascii="宋体" w:hAnsi="宋体"/>
          <w:b/>
          <w:bCs/>
          <w:sz w:val="24"/>
        </w:rPr>
      </w:pPr>
      <w:r>
        <w:rPr>
          <w:rFonts w:ascii="宋体" w:hAnsi="宋体"/>
          <w:b/>
          <w:bCs/>
          <w:sz w:val="24"/>
        </w:rPr>
        <w:t>废标</w:t>
      </w:r>
    </w:p>
    <w:p>
      <w:pPr>
        <w:pStyle w:val="82"/>
        <w:widowControl/>
        <w:numPr>
          <w:ilvl w:val="0"/>
          <w:numId w:val="56"/>
        </w:numPr>
        <w:tabs>
          <w:tab w:val="left" w:pos="567"/>
        </w:tabs>
        <w:snapToGrid w:val="0"/>
        <w:spacing w:line="360" w:lineRule="auto"/>
        <w:ind w:firstLineChars="0"/>
        <w:jc w:val="left"/>
        <w:rPr>
          <w:rFonts w:ascii="宋体" w:hAnsi="宋体"/>
          <w:sz w:val="24"/>
        </w:rPr>
      </w:pPr>
      <w:r>
        <w:rPr>
          <w:rFonts w:ascii="宋体" w:hAnsi="宋体"/>
          <w:sz w:val="24"/>
        </w:rPr>
        <w:t>在招标采购中，出现下列情形之一的，应予废标</w:t>
      </w:r>
      <w:r>
        <w:rPr>
          <w:rFonts w:hint="eastAsia" w:ascii="宋体" w:hAnsi="宋体"/>
          <w:sz w:val="24"/>
        </w:rPr>
        <w:t>：</w:t>
      </w:r>
    </w:p>
    <w:p>
      <w:pPr>
        <w:pStyle w:val="82"/>
        <w:widowControl/>
        <w:numPr>
          <w:ilvl w:val="3"/>
          <w:numId w:val="45"/>
        </w:numPr>
        <w:tabs>
          <w:tab w:val="left" w:pos="426"/>
          <w:tab w:val="clear" w:pos="851"/>
        </w:tabs>
        <w:snapToGrid w:val="0"/>
        <w:spacing w:line="360" w:lineRule="auto"/>
        <w:ind w:left="426" w:hanging="425" w:firstLineChars="0"/>
        <w:jc w:val="left"/>
        <w:rPr>
          <w:rFonts w:ascii="宋体" w:hAnsi="宋体"/>
          <w:sz w:val="24"/>
        </w:rPr>
      </w:pPr>
      <w:r>
        <w:rPr>
          <w:rFonts w:ascii="宋体" w:hAnsi="宋体"/>
          <w:sz w:val="24"/>
        </w:rPr>
        <w:t>符合专业条件的供应商或者对</w:t>
      </w:r>
      <w:r>
        <w:rPr>
          <w:rFonts w:hint="eastAsia" w:ascii="宋体" w:hAnsi="宋体"/>
          <w:sz w:val="24"/>
        </w:rPr>
        <w:t>招标</w:t>
      </w:r>
      <w:r>
        <w:rPr>
          <w:rFonts w:ascii="宋体" w:hAnsi="宋体"/>
          <w:sz w:val="24"/>
        </w:rPr>
        <w:t>文件作实质响应的供应商不足三家的；</w:t>
      </w:r>
    </w:p>
    <w:p>
      <w:pPr>
        <w:pStyle w:val="82"/>
        <w:widowControl/>
        <w:numPr>
          <w:ilvl w:val="3"/>
          <w:numId w:val="45"/>
        </w:numPr>
        <w:tabs>
          <w:tab w:val="left" w:pos="426"/>
          <w:tab w:val="clear" w:pos="851"/>
        </w:tabs>
        <w:snapToGrid w:val="0"/>
        <w:spacing w:line="360" w:lineRule="auto"/>
        <w:ind w:left="426" w:hanging="425" w:firstLineChars="0"/>
        <w:jc w:val="left"/>
        <w:rPr>
          <w:rFonts w:ascii="宋体" w:hAnsi="宋体"/>
          <w:sz w:val="24"/>
        </w:rPr>
      </w:pPr>
      <w:r>
        <w:rPr>
          <w:rFonts w:ascii="宋体" w:hAnsi="宋体"/>
          <w:sz w:val="24"/>
        </w:rPr>
        <w:t>出现影响采购公正的违法、违规行为的；</w:t>
      </w:r>
    </w:p>
    <w:p>
      <w:pPr>
        <w:pStyle w:val="82"/>
        <w:widowControl/>
        <w:numPr>
          <w:ilvl w:val="3"/>
          <w:numId w:val="45"/>
        </w:numPr>
        <w:tabs>
          <w:tab w:val="left" w:pos="426"/>
          <w:tab w:val="clear" w:pos="851"/>
        </w:tabs>
        <w:snapToGrid w:val="0"/>
        <w:spacing w:line="360" w:lineRule="auto"/>
        <w:ind w:left="426" w:hanging="425" w:firstLineChars="0"/>
        <w:jc w:val="left"/>
        <w:rPr>
          <w:rFonts w:ascii="宋体" w:hAnsi="宋体"/>
          <w:sz w:val="24"/>
        </w:rPr>
      </w:pPr>
      <w:r>
        <w:rPr>
          <w:rFonts w:ascii="宋体" w:hAnsi="宋体"/>
          <w:sz w:val="24"/>
        </w:rPr>
        <w:t>投标人的报价均超过了采购预算，采购人不能支付的；</w:t>
      </w:r>
    </w:p>
    <w:p>
      <w:pPr>
        <w:pStyle w:val="82"/>
        <w:widowControl/>
        <w:numPr>
          <w:ilvl w:val="3"/>
          <w:numId w:val="45"/>
        </w:numPr>
        <w:tabs>
          <w:tab w:val="left" w:pos="426"/>
          <w:tab w:val="clear" w:pos="851"/>
        </w:tabs>
        <w:snapToGrid w:val="0"/>
        <w:spacing w:line="360" w:lineRule="auto"/>
        <w:ind w:left="426" w:hanging="425" w:firstLineChars="0"/>
        <w:jc w:val="left"/>
        <w:rPr>
          <w:rFonts w:ascii="宋体" w:hAnsi="宋体"/>
          <w:sz w:val="24"/>
        </w:rPr>
      </w:pPr>
      <w:r>
        <w:rPr>
          <w:rFonts w:ascii="宋体" w:hAnsi="宋体"/>
          <w:sz w:val="24"/>
        </w:rPr>
        <w:t>因重大变故，采购任务取消的</w:t>
      </w:r>
      <w:r>
        <w:rPr>
          <w:rFonts w:hint="eastAsia" w:ascii="宋体" w:hAnsi="宋体"/>
          <w:sz w:val="24"/>
        </w:rPr>
        <w:t>。</w:t>
      </w:r>
    </w:p>
    <w:p>
      <w:pPr>
        <w:numPr>
          <w:ilvl w:val="0"/>
          <w:numId w:val="38"/>
        </w:numPr>
        <w:tabs>
          <w:tab w:val="left" w:pos="4395"/>
        </w:tabs>
        <w:autoSpaceDE w:val="0"/>
        <w:autoSpaceDN w:val="0"/>
        <w:snapToGrid w:val="0"/>
        <w:spacing w:before="156" w:beforeLines="50" w:line="360" w:lineRule="auto"/>
        <w:ind w:left="708" w:hanging="708" w:hangingChars="252"/>
        <w:jc w:val="center"/>
        <w:outlineLvl w:val="2"/>
        <w:rPr>
          <w:rFonts w:ascii="宋体" w:hAnsi="宋体"/>
          <w:b/>
          <w:sz w:val="28"/>
          <w:szCs w:val="28"/>
          <w:lang w:eastAsia="zh-TW"/>
        </w:rPr>
      </w:pPr>
      <w:bookmarkStart w:id="48" w:name="_Toc54088651"/>
      <w:r>
        <w:rPr>
          <w:rFonts w:hint="eastAsia" w:ascii="宋体" w:hAnsi="宋体"/>
          <w:b/>
          <w:sz w:val="28"/>
          <w:szCs w:val="28"/>
          <w:lang w:eastAsia="zh-TW"/>
        </w:rPr>
        <w:t>询问、质疑与投诉</w:t>
      </w:r>
      <w:bookmarkEnd w:id="48"/>
    </w:p>
    <w:p>
      <w:pPr>
        <w:numPr>
          <w:ilvl w:val="0"/>
          <w:numId w:val="57"/>
        </w:numPr>
        <w:autoSpaceDE w:val="0"/>
        <w:autoSpaceDN w:val="0"/>
        <w:snapToGrid w:val="0"/>
        <w:spacing w:line="360" w:lineRule="auto"/>
        <w:outlineLvl w:val="3"/>
        <w:rPr>
          <w:rFonts w:ascii="宋体" w:hAnsi="宋体"/>
          <w:b/>
          <w:bCs/>
          <w:sz w:val="24"/>
        </w:rPr>
      </w:pPr>
      <w:r>
        <w:rPr>
          <w:rFonts w:hint="eastAsia" w:ascii="宋体" w:hAnsi="宋体"/>
          <w:b/>
          <w:bCs/>
          <w:sz w:val="24"/>
        </w:rPr>
        <w:t>询问</w:t>
      </w:r>
    </w:p>
    <w:p>
      <w:pPr>
        <w:numPr>
          <w:ilvl w:val="1"/>
          <w:numId w:val="57"/>
        </w:numPr>
        <w:autoSpaceDE w:val="0"/>
        <w:autoSpaceDN w:val="0"/>
        <w:snapToGrid w:val="0"/>
        <w:spacing w:line="360" w:lineRule="auto"/>
        <w:ind w:left="648" w:hanging="648" w:hangingChars="270"/>
        <w:rPr>
          <w:rFonts w:ascii="宋体" w:hAnsi="宋体" w:cs="黑体"/>
          <w:b/>
          <w:bCs/>
          <w:sz w:val="24"/>
        </w:rPr>
      </w:pPr>
      <w:r>
        <w:rPr>
          <w:rFonts w:hint="eastAsia" w:ascii="宋体" w:hAnsi="宋体" w:cs="黑体"/>
          <w:bCs/>
          <w:sz w:val="24"/>
        </w:rPr>
        <w:t>供应商对政府采购活动事项有疑问的，可以向</w:t>
      </w:r>
      <w:r>
        <w:rPr>
          <w:rFonts w:hint="eastAsia" w:ascii="宋体" w:hAnsi="宋体" w:cs="宋体"/>
          <w:sz w:val="24"/>
          <w:lang w:eastAsia="zh-TW"/>
        </w:rPr>
        <w:t>采购人或者采购代理机构</w:t>
      </w:r>
      <w:r>
        <w:rPr>
          <w:rFonts w:hint="eastAsia" w:ascii="宋体" w:hAnsi="宋体" w:cs="黑体"/>
          <w:bCs/>
          <w:sz w:val="24"/>
        </w:rPr>
        <w:t>提出询问，询问可以口头方式提出，也可以书面方式提出。</w:t>
      </w:r>
    </w:p>
    <w:p>
      <w:pPr>
        <w:numPr>
          <w:ilvl w:val="1"/>
          <w:numId w:val="57"/>
        </w:numPr>
        <w:autoSpaceDE w:val="0"/>
        <w:autoSpaceDN w:val="0"/>
        <w:snapToGrid w:val="0"/>
        <w:spacing w:line="360" w:lineRule="auto"/>
        <w:ind w:left="648" w:hanging="648" w:hangingChars="270"/>
        <w:rPr>
          <w:rFonts w:ascii="宋体" w:hAnsi="宋体" w:cs="黑体"/>
          <w:b/>
          <w:bCs/>
          <w:sz w:val="24"/>
        </w:rPr>
      </w:pPr>
      <w:r>
        <w:rPr>
          <w:rFonts w:hint="eastAsia" w:ascii="宋体" w:hAnsi="宋体" w:cs="黑体"/>
          <w:bCs/>
          <w:sz w:val="24"/>
        </w:rPr>
        <w:t>如采用书面方式提出询问，供应商为自然人的，询问函应当由本人签字；供应商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w:t>
      </w:r>
    </w:p>
    <w:p>
      <w:pPr>
        <w:numPr>
          <w:ilvl w:val="1"/>
          <w:numId w:val="57"/>
        </w:numPr>
        <w:autoSpaceDE w:val="0"/>
        <w:autoSpaceDN w:val="0"/>
        <w:snapToGrid w:val="0"/>
        <w:spacing w:line="360" w:lineRule="auto"/>
        <w:ind w:left="648" w:hanging="648" w:hangingChars="270"/>
        <w:rPr>
          <w:rFonts w:ascii="宋体" w:hAnsi="宋体" w:cs="黑体"/>
          <w:b/>
          <w:bCs/>
          <w:sz w:val="24"/>
        </w:rPr>
      </w:pPr>
      <w:r>
        <w:rPr>
          <w:rFonts w:hint="eastAsia" w:ascii="宋体" w:hAnsi="宋体" w:cs="宋体"/>
          <w:sz w:val="24"/>
          <w:lang w:eastAsia="zh-TW"/>
        </w:rPr>
        <w:t>采购人或者采购代理机构</w:t>
      </w:r>
      <w:r>
        <w:rPr>
          <w:rFonts w:hint="eastAsia" w:ascii="宋体" w:hAnsi="宋体" w:cs="黑体"/>
          <w:bCs/>
          <w:sz w:val="24"/>
        </w:rPr>
        <w:t>在三个工作日内对供应商依法提出的询问作出答复。</w:t>
      </w:r>
    </w:p>
    <w:p>
      <w:pPr>
        <w:numPr>
          <w:ilvl w:val="1"/>
          <w:numId w:val="57"/>
        </w:numPr>
        <w:autoSpaceDE w:val="0"/>
        <w:autoSpaceDN w:val="0"/>
        <w:snapToGrid w:val="0"/>
        <w:spacing w:line="360" w:lineRule="auto"/>
        <w:ind w:left="566" w:hanging="566" w:hangingChars="236"/>
        <w:rPr>
          <w:rFonts w:ascii="宋体" w:hAnsi="宋体" w:cs="黑体"/>
          <w:bCs/>
          <w:sz w:val="24"/>
        </w:rPr>
      </w:pPr>
      <w:r>
        <w:rPr>
          <w:rFonts w:hint="eastAsia" w:hAnsi="宋体"/>
          <w:snapToGrid w:val="0"/>
          <w:sz w:val="24"/>
        </w:rPr>
        <w:t>采购人或采购代理机构接收以书面形式递交的询问函，接收询问函的联系人、联系方式和通讯地址详见</w:t>
      </w:r>
      <w:r>
        <w:rPr>
          <w:rFonts w:hint="eastAsia" w:hAnsi="宋体"/>
          <w:b/>
          <w:snapToGrid w:val="0"/>
          <w:sz w:val="24"/>
        </w:rPr>
        <w:t>投标人须知前附表</w:t>
      </w:r>
      <w:r>
        <w:rPr>
          <w:rFonts w:hint="eastAsia" w:ascii="宋体" w:hAnsi="宋体"/>
          <w:sz w:val="24"/>
        </w:rPr>
        <w:t>。</w:t>
      </w:r>
    </w:p>
    <w:p>
      <w:pPr>
        <w:numPr>
          <w:ilvl w:val="0"/>
          <w:numId w:val="57"/>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质疑</w:t>
      </w:r>
    </w:p>
    <w:p>
      <w:pPr>
        <w:numPr>
          <w:ilvl w:val="1"/>
          <w:numId w:val="57"/>
        </w:numPr>
        <w:autoSpaceDE w:val="0"/>
        <w:autoSpaceDN w:val="0"/>
        <w:snapToGrid w:val="0"/>
        <w:spacing w:line="360" w:lineRule="auto"/>
        <w:ind w:left="566" w:hanging="566" w:hangingChars="236"/>
        <w:rPr>
          <w:rFonts w:ascii="宋体" w:hAnsi="宋体" w:cs="黑体"/>
          <w:b/>
          <w:bCs/>
          <w:sz w:val="24"/>
        </w:rPr>
      </w:pPr>
      <w:r>
        <w:rPr>
          <w:rFonts w:hint="eastAsia" w:ascii="宋体" w:hAnsi="宋体" w:cs="黑体"/>
          <w:bCs/>
          <w:sz w:val="24"/>
        </w:rPr>
        <w:t>质疑期限：</w:t>
      </w:r>
    </w:p>
    <w:p>
      <w:pPr>
        <w:numPr>
          <w:ilvl w:val="2"/>
          <w:numId w:val="57"/>
        </w:numPr>
        <w:autoSpaceDE w:val="0"/>
        <w:autoSpaceDN w:val="0"/>
        <w:snapToGrid w:val="0"/>
        <w:spacing w:line="360" w:lineRule="auto"/>
        <w:ind w:left="566" w:hanging="566" w:hangingChars="236"/>
        <w:rPr>
          <w:rFonts w:ascii="宋体" w:hAnsi="宋体" w:cs="黑体"/>
          <w:b/>
          <w:bCs/>
          <w:sz w:val="24"/>
        </w:rPr>
      </w:pPr>
      <w:r>
        <w:rPr>
          <w:rFonts w:hint="eastAsia" w:ascii="宋体" w:hAnsi="宋体" w:cs="黑体"/>
          <w:bCs/>
          <w:sz w:val="24"/>
        </w:rPr>
        <w:t>供应商认为</w:t>
      </w:r>
      <w:r>
        <w:rPr>
          <w:rFonts w:hint="eastAsia" w:ascii="宋体" w:hAnsi="宋体" w:cs="黑体"/>
          <w:bCs/>
          <w:sz w:val="24"/>
          <w:u w:val="double"/>
        </w:rPr>
        <w:t>招标文件的内容</w:t>
      </w:r>
      <w:r>
        <w:rPr>
          <w:rFonts w:hint="eastAsia" w:ascii="宋体" w:hAnsi="宋体" w:cs="黑体"/>
          <w:bCs/>
          <w:sz w:val="24"/>
        </w:rPr>
        <w:t>损害其权益的，应在收到招标文件之日或者招标文件公告期届满之日起七个工作日内。</w:t>
      </w:r>
    </w:p>
    <w:p>
      <w:pPr>
        <w:numPr>
          <w:ilvl w:val="2"/>
          <w:numId w:val="57"/>
        </w:numPr>
        <w:autoSpaceDE w:val="0"/>
        <w:autoSpaceDN w:val="0"/>
        <w:snapToGrid w:val="0"/>
        <w:spacing w:line="360" w:lineRule="auto"/>
        <w:ind w:left="566" w:hanging="566" w:hangingChars="236"/>
        <w:rPr>
          <w:rFonts w:ascii="宋体" w:hAnsi="宋体" w:cs="黑体"/>
          <w:bCs/>
          <w:sz w:val="24"/>
        </w:rPr>
      </w:pPr>
      <w:r>
        <w:rPr>
          <w:rFonts w:hint="eastAsia" w:ascii="宋体" w:hAnsi="宋体" w:cs="黑体"/>
          <w:bCs/>
          <w:sz w:val="24"/>
        </w:rPr>
        <w:t>供应商购买招标文件之日早于招标文件公告期限届满之日的，则以供应商购买招标文件之日为质疑时效期间的起算日期；否则，以招标文件公告期限届满之日为质疑时效期间的起算日期。</w:t>
      </w:r>
    </w:p>
    <w:p>
      <w:pPr>
        <w:numPr>
          <w:ilvl w:val="2"/>
          <w:numId w:val="57"/>
        </w:numPr>
        <w:autoSpaceDE w:val="0"/>
        <w:autoSpaceDN w:val="0"/>
        <w:snapToGrid w:val="0"/>
        <w:spacing w:line="360" w:lineRule="auto"/>
        <w:ind w:left="566" w:hanging="566" w:hangingChars="236"/>
        <w:rPr>
          <w:rFonts w:ascii="宋体" w:hAnsi="宋体" w:cs="黑体"/>
          <w:b/>
          <w:bCs/>
          <w:sz w:val="24"/>
        </w:rPr>
      </w:pPr>
      <w:r>
        <w:rPr>
          <w:rFonts w:hint="eastAsia" w:ascii="宋体" w:hAnsi="宋体" w:cs="黑体"/>
          <w:bCs/>
          <w:sz w:val="24"/>
        </w:rPr>
        <w:t>供应商认为</w:t>
      </w:r>
      <w:r>
        <w:rPr>
          <w:rFonts w:hint="eastAsia" w:ascii="宋体" w:hAnsi="宋体" w:cs="黑体"/>
          <w:bCs/>
          <w:sz w:val="24"/>
          <w:u w:val="double"/>
        </w:rPr>
        <w:t>采购过程</w:t>
      </w:r>
      <w:r>
        <w:rPr>
          <w:rFonts w:hint="eastAsia" w:ascii="宋体" w:hAnsi="宋体" w:cs="黑体"/>
          <w:bCs/>
          <w:sz w:val="24"/>
        </w:rPr>
        <w:t>损害其权益的，应在各采购程序环节结束之日起七个工作日内。</w:t>
      </w:r>
    </w:p>
    <w:p>
      <w:pPr>
        <w:numPr>
          <w:ilvl w:val="2"/>
          <w:numId w:val="57"/>
        </w:numPr>
        <w:autoSpaceDE w:val="0"/>
        <w:autoSpaceDN w:val="0"/>
        <w:snapToGrid w:val="0"/>
        <w:spacing w:line="360" w:lineRule="auto"/>
        <w:ind w:left="566" w:hanging="566" w:hangingChars="236"/>
        <w:rPr>
          <w:rFonts w:ascii="宋体" w:hAnsi="宋体" w:cs="黑体"/>
          <w:b/>
          <w:bCs/>
          <w:sz w:val="24"/>
        </w:rPr>
      </w:pPr>
      <w:r>
        <w:rPr>
          <w:rFonts w:hint="eastAsia" w:ascii="宋体" w:hAnsi="宋体" w:cs="黑体"/>
          <w:bCs/>
          <w:sz w:val="24"/>
        </w:rPr>
        <w:t>供应商认为</w:t>
      </w:r>
      <w:r>
        <w:rPr>
          <w:rFonts w:hint="eastAsia" w:ascii="宋体" w:hAnsi="宋体" w:cs="黑体"/>
          <w:bCs/>
          <w:sz w:val="24"/>
          <w:u w:val="double"/>
        </w:rPr>
        <w:t>中标或者成交结果</w:t>
      </w:r>
      <w:r>
        <w:rPr>
          <w:rFonts w:hint="eastAsia" w:ascii="宋体" w:hAnsi="宋体" w:cs="黑体"/>
          <w:bCs/>
          <w:sz w:val="24"/>
        </w:rPr>
        <w:t>损害其权益的，应在中标或者成交结果公告期限届满之日起七个工作日内。</w:t>
      </w:r>
    </w:p>
    <w:p>
      <w:pPr>
        <w:numPr>
          <w:ilvl w:val="1"/>
          <w:numId w:val="57"/>
        </w:numPr>
        <w:autoSpaceDE w:val="0"/>
        <w:autoSpaceDN w:val="0"/>
        <w:snapToGrid w:val="0"/>
        <w:spacing w:line="360" w:lineRule="auto"/>
        <w:ind w:left="566" w:hanging="566" w:hangingChars="236"/>
        <w:rPr>
          <w:rFonts w:ascii="宋体" w:hAnsi="宋体" w:cs="黑体"/>
          <w:bCs/>
          <w:sz w:val="24"/>
        </w:rPr>
      </w:pPr>
      <w:r>
        <w:rPr>
          <w:rFonts w:hint="eastAsia" w:ascii="宋体" w:hAnsi="宋体" w:cs="黑体"/>
          <w:bCs/>
          <w:sz w:val="24"/>
        </w:rPr>
        <w:t>提交要求：</w:t>
      </w:r>
    </w:p>
    <w:p>
      <w:pPr>
        <w:numPr>
          <w:ilvl w:val="2"/>
          <w:numId w:val="57"/>
        </w:numPr>
        <w:autoSpaceDE w:val="0"/>
        <w:autoSpaceDN w:val="0"/>
        <w:snapToGrid w:val="0"/>
        <w:spacing w:line="360" w:lineRule="auto"/>
        <w:ind w:left="566" w:hanging="566" w:hangingChars="236"/>
        <w:rPr>
          <w:rFonts w:ascii="宋体" w:hAnsi="宋体" w:cs="黑体"/>
          <w:bCs/>
          <w:sz w:val="24"/>
        </w:rPr>
      </w:pPr>
      <w:r>
        <w:rPr>
          <w:rFonts w:hint="eastAsia" w:ascii="宋体" w:hAnsi="宋体" w:cs="黑体"/>
          <w:bCs/>
          <w:sz w:val="24"/>
        </w:rPr>
        <w:t>以</w:t>
      </w:r>
      <w:r>
        <w:rPr>
          <w:rFonts w:ascii="宋体" w:hAnsi="宋体" w:cs="黑体"/>
          <w:bCs/>
          <w:sz w:val="24"/>
        </w:rPr>
        <w:t>书面纸质质疑函原件（不包括电报、电传、传真、电子数据交换和电子邮件等形式提出的质疑函</w:t>
      </w:r>
      <w:r>
        <w:rPr>
          <w:rFonts w:hint="eastAsia" w:ascii="宋体" w:hAnsi="宋体" w:cs="黑体"/>
          <w:bCs/>
          <w:sz w:val="24"/>
        </w:rPr>
        <w:t>）向采购人或者采购代理机构</w:t>
      </w:r>
      <w:r>
        <w:rPr>
          <w:rFonts w:hint="eastAsia" w:ascii="宋体" w:hAnsi="宋体" w:cs="宋体"/>
          <w:sz w:val="24"/>
        </w:rPr>
        <w:t>一次性提出针对同一采购程序环节的</w:t>
      </w:r>
      <w:r>
        <w:rPr>
          <w:rFonts w:hint="eastAsia" w:ascii="宋体" w:hAnsi="宋体" w:cs="黑体"/>
          <w:bCs/>
          <w:sz w:val="24"/>
        </w:rPr>
        <w:t>质疑。</w:t>
      </w:r>
    </w:p>
    <w:p>
      <w:pPr>
        <w:numPr>
          <w:ilvl w:val="2"/>
          <w:numId w:val="57"/>
        </w:numPr>
        <w:autoSpaceDE w:val="0"/>
        <w:autoSpaceDN w:val="0"/>
        <w:snapToGrid w:val="0"/>
        <w:spacing w:line="360" w:lineRule="auto"/>
        <w:ind w:left="566" w:hanging="566" w:hangingChars="236"/>
        <w:rPr>
          <w:rFonts w:ascii="宋体" w:hAnsi="宋体" w:cs="黑体"/>
          <w:bCs/>
          <w:sz w:val="24"/>
        </w:rPr>
      </w:pPr>
      <w:r>
        <w:rPr>
          <w:rFonts w:hint="eastAsia" w:ascii="宋体" w:hAnsi="宋体" w:cs="黑体"/>
          <w:bCs/>
          <w:sz w:val="24"/>
        </w:rPr>
        <w:t>以联合体形式参加政府采购活动的，其质疑应当由组成联合体的所有供应商共同提出。</w:t>
      </w:r>
    </w:p>
    <w:p>
      <w:pPr>
        <w:numPr>
          <w:ilvl w:val="2"/>
          <w:numId w:val="57"/>
        </w:numPr>
        <w:autoSpaceDE w:val="0"/>
        <w:autoSpaceDN w:val="0"/>
        <w:snapToGrid w:val="0"/>
        <w:spacing w:line="360" w:lineRule="auto"/>
        <w:ind w:left="566" w:hanging="566" w:hangingChars="236"/>
        <w:rPr>
          <w:rFonts w:ascii="宋体" w:hAnsi="宋体" w:cs="黑体"/>
          <w:bCs/>
          <w:sz w:val="24"/>
        </w:rPr>
      </w:pPr>
      <w:r>
        <w:rPr>
          <w:rFonts w:hint="eastAsia" w:ascii="宋体" w:hAnsi="宋体" w:cs="黑体"/>
          <w:bCs/>
          <w:sz w:val="24"/>
        </w:rPr>
        <w:t>质疑函应当包括下列内容：</w:t>
      </w:r>
    </w:p>
    <w:p>
      <w:pPr>
        <w:pStyle w:val="82"/>
        <w:widowControl/>
        <w:numPr>
          <w:ilvl w:val="1"/>
          <w:numId w:val="50"/>
        </w:numPr>
        <w:tabs>
          <w:tab w:val="left" w:pos="709"/>
        </w:tabs>
        <w:snapToGrid w:val="0"/>
        <w:spacing w:line="360" w:lineRule="auto"/>
        <w:ind w:left="426" w:hanging="283" w:firstLineChars="0"/>
        <w:jc w:val="left"/>
        <w:rPr>
          <w:rFonts w:ascii="宋体" w:hAnsi="宋体"/>
          <w:bCs/>
          <w:sz w:val="24"/>
        </w:rPr>
      </w:pPr>
      <w:r>
        <w:rPr>
          <w:rFonts w:hint="eastAsia" w:ascii="宋体" w:hAnsi="宋体"/>
          <w:bCs/>
          <w:sz w:val="24"/>
        </w:rPr>
        <w:t>供应商的姓名或者名称、地址、邮编、联系人及联系电话；</w:t>
      </w:r>
    </w:p>
    <w:p>
      <w:pPr>
        <w:pStyle w:val="82"/>
        <w:widowControl/>
        <w:numPr>
          <w:ilvl w:val="1"/>
          <w:numId w:val="50"/>
        </w:numPr>
        <w:tabs>
          <w:tab w:val="left" w:pos="709"/>
        </w:tabs>
        <w:snapToGrid w:val="0"/>
        <w:spacing w:line="360" w:lineRule="auto"/>
        <w:ind w:left="426" w:hanging="283" w:firstLineChars="0"/>
        <w:jc w:val="left"/>
        <w:rPr>
          <w:rFonts w:ascii="宋体" w:hAnsi="宋体"/>
          <w:bCs/>
          <w:sz w:val="24"/>
        </w:rPr>
      </w:pPr>
      <w:r>
        <w:rPr>
          <w:rFonts w:hint="eastAsia" w:ascii="宋体" w:hAnsi="宋体"/>
          <w:bCs/>
          <w:sz w:val="24"/>
        </w:rPr>
        <w:t>质疑项目的名称及编号；</w:t>
      </w:r>
    </w:p>
    <w:p>
      <w:pPr>
        <w:pStyle w:val="82"/>
        <w:widowControl/>
        <w:numPr>
          <w:ilvl w:val="1"/>
          <w:numId w:val="50"/>
        </w:numPr>
        <w:tabs>
          <w:tab w:val="left" w:pos="709"/>
        </w:tabs>
        <w:snapToGrid w:val="0"/>
        <w:spacing w:line="360" w:lineRule="auto"/>
        <w:ind w:left="426" w:hanging="283" w:firstLineChars="0"/>
        <w:jc w:val="left"/>
        <w:rPr>
          <w:rFonts w:ascii="宋体" w:hAnsi="宋体"/>
          <w:bCs/>
          <w:sz w:val="24"/>
        </w:rPr>
      </w:pPr>
      <w:r>
        <w:rPr>
          <w:rFonts w:hint="eastAsia" w:ascii="宋体" w:hAnsi="宋体"/>
          <w:bCs/>
          <w:sz w:val="24"/>
        </w:rPr>
        <w:t>具体、明确的质疑事项和与质疑事项相关的请求；</w:t>
      </w:r>
    </w:p>
    <w:p>
      <w:pPr>
        <w:pStyle w:val="82"/>
        <w:widowControl/>
        <w:numPr>
          <w:ilvl w:val="1"/>
          <w:numId w:val="50"/>
        </w:numPr>
        <w:tabs>
          <w:tab w:val="left" w:pos="709"/>
        </w:tabs>
        <w:snapToGrid w:val="0"/>
        <w:spacing w:line="360" w:lineRule="auto"/>
        <w:ind w:left="426" w:hanging="283" w:firstLineChars="0"/>
        <w:jc w:val="left"/>
        <w:rPr>
          <w:rFonts w:ascii="宋体" w:hAnsi="宋体"/>
          <w:bCs/>
          <w:sz w:val="24"/>
        </w:rPr>
      </w:pPr>
      <w:r>
        <w:rPr>
          <w:rFonts w:hint="eastAsia" w:ascii="宋体" w:hAnsi="宋体"/>
          <w:bCs/>
          <w:sz w:val="24"/>
        </w:rPr>
        <w:t>事实依据；</w:t>
      </w:r>
    </w:p>
    <w:p>
      <w:pPr>
        <w:pStyle w:val="82"/>
        <w:widowControl/>
        <w:numPr>
          <w:ilvl w:val="1"/>
          <w:numId w:val="50"/>
        </w:numPr>
        <w:tabs>
          <w:tab w:val="left" w:pos="709"/>
        </w:tabs>
        <w:snapToGrid w:val="0"/>
        <w:spacing w:line="360" w:lineRule="auto"/>
        <w:ind w:left="426" w:hanging="283" w:firstLineChars="0"/>
        <w:jc w:val="left"/>
        <w:rPr>
          <w:rFonts w:ascii="宋体" w:hAnsi="宋体"/>
          <w:bCs/>
          <w:sz w:val="24"/>
        </w:rPr>
      </w:pPr>
      <w:r>
        <w:rPr>
          <w:rFonts w:hint="eastAsia" w:ascii="宋体" w:hAnsi="宋体"/>
          <w:bCs/>
          <w:sz w:val="24"/>
        </w:rPr>
        <w:t>必要的法律依据；</w:t>
      </w:r>
    </w:p>
    <w:p>
      <w:pPr>
        <w:pStyle w:val="82"/>
        <w:widowControl/>
        <w:numPr>
          <w:ilvl w:val="1"/>
          <w:numId w:val="50"/>
        </w:numPr>
        <w:tabs>
          <w:tab w:val="left" w:pos="709"/>
        </w:tabs>
        <w:snapToGrid w:val="0"/>
        <w:spacing w:line="360" w:lineRule="auto"/>
        <w:ind w:left="426" w:hanging="283" w:firstLineChars="0"/>
        <w:jc w:val="left"/>
        <w:rPr>
          <w:rFonts w:ascii="宋体" w:hAnsi="宋体"/>
          <w:bCs/>
          <w:sz w:val="24"/>
        </w:rPr>
      </w:pPr>
      <w:r>
        <w:rPr>
          <w:rFonts w:hint="eastAsia" w:ascii="宋体" w:hAnsi="宋体"/>
          <w:bCs/>
          <w:sz w:val="24"/>
        </w:rPr>
        <w:t>提出质疑的日期。</w:t>
      </w:r>
    </w:p>
    <w:p>
      <w:pPr>
        <w:numPr>
          <w:ilvl w:val="2"/>
          <w:numId w:val="57"/>
        </w:numPr>
        <w:autoSpaceDE w:val="0"/>
        <w:autoSpaceDN w:val="0"/>
        <w:snapToGrid w:val="0"/>
        <w:spacing w:line="360" w:lineRule="auto"/>
        <w:ind w:left="566" w:hanging="566" w:hangingChars="236"/>
        <w:rPr>
          <w:rFonts w:ascii="宋体" w:hAnsi="宋体" w:cs="黑体"/>
          <w:bCs/>
          <w:sz w:val="24"/>
        </w:rPr>
      </w:pPr>
      <w:r>
        <w:rPr>
          <w:rFonts w:hint="eastAsia" w:ascii="宋体" w:hAnsi="宋体" w:cs="黑体"/>
          <w:bCs/>
          <w:sz w:val="24"/>
        </w:rPr>
        <w:t>供应商为自然人的，质疑函应当由本人签字；供应商为法人或者其他组织的，应当由法定代表人、主要负责人或授权代表签字或者盖个人名章，并加盖公章。供应商递交质疑函时非法定代表人亲自办理的，应提供法定代表人授权委托书和授权代表身份证复印件，其授权委托书应载明授权代表的姓名或者名称、代理事项、具体权限、期限和相关事项。</w:t>
      </w:r>
    </w:p>
    <w:p>
      <w:pPr>
        <w:numPr>
          <w:ilvl w:val="1"/>
          <w:numId w:val="57"/>
        </w:numPr>
        <w:autoSpaceDE w:val="0"/>
        <w:autoSpaceDN w:val="0"/>
        <w:snapToGrid w:val="0"/>
        <w:spacing w:line="360" w:lineRule="auto"/>
        <w:ind w:left="566" w:hanging="566" w:hangingChars="236"/>
        <w:rPr>
          <w:rFonts w:ascii="宋体" w:hAnsi="宋体" w:cs="黑体"/>
          <w:bCs/>
          <w:sz w:val="24"/>
        </w:rPr>
      </w:pPr>
      <w:r>
        <w:rPr>
          <w:rFonts w:hint="eastAsia" w:ascii="宋体" w:hAnsi="宋体" w:cs="黑体"/>
          <w:bCs/>
          <w:sz w:val="24"/>
        </w:rPr>
        <w:t>供应商捏造事实、提供虚假材料或者以非法手段取得证明材料不能作为质疑的证明材料。</w:t>
      </w:r>
    </w:p>
    <w:p>
      <w:pPr>
        <w:numPr>
          <w:ilvl w:val="1"/>
          <w:numId w:val="57"/>
        </w:numPr>
        <w:autoSpaceDE w:val="0"/>
        <w:autoSpaceDN w:val="0"/>
        <w:snapToGrid w:val="0"/>
        <w:spacing w:line="360" w:lineRule="auto"/>
        <w:ind w:left="566" w:hanging="566" w:hangingChars="236"/>
        <w:rPr>
          <w:rFonts w:ascii="宋体" w:hAnsi="宋体" w:cs="黑体"/>
          <w:bCs/>
          <w:sz w:val="24"/>
        </w:rPr>
      </w:pPr>
      <w:r>
        <w:rPr>
          <w:rFonts w:hint="eastAsia" w:ascii="宋体" w:hAnsi="宋体" w:cs="宋体"/>
          <w:sz w:val="24"/>
          <w:lang w:eastAsia="zh-TW"/>
        </w:rPr>
        <w:t>采购人或者采购代理机构</w:t>
      </w:r>
      <w:r>
        <w:rPr>
          <w:rFonts w:hint="eastAsia" w:ascii="宋体" w:hAnsi="宋体"/>
          <w:sz w:val="24"/>
        </w:rPr>
        <w:t>在收到投标人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pPr>
        <w:numPr>
          <w:ilvl w:val="1"/>
          <w:numId w:val="57"/>
        </w:numPr>
        <w:autoSpaceDE w:val="0"/>
        <w:autoSpaceDN w:val="0"/>
        <w:snapToGrid w:val="0"/>
        <w:spacing w:line="360" w:lineRule="auto"/>
        <w:ind w:left="566" w:hanging="566" w:hangingChars="236"/>
        <w:rPr>
          <w:rFonts w:ascii="宋体" w:hAnsi="宋体" w:cs="黑体"/>
          <w:bCs/>
          <w:sz w:val="24"/>
        </w:rPr>
      </w:pPr>
      <w:r>
        <w:rPr>
          <w:rFonts w:hint="eastAsia" w:hAnsi="宋体"/>
          <w:snapToGrid w:val="0"/>
          <w:sz w:val="24"/>
        </w:rPr>
        <w:t>采购人或采购代理机构接收以书面形式递交的质疑函，接收质疑函的联系人、联系方式和通讯地址详见</w:t>
      </w:r>
      <w:r>
        <w:rPr>
          <w:rFonts w:hint="eastAsia" w:hAnsi="宋体"/>
          <w:b/>
          <w:snapToGrid w:val="0"/>
          <w:sz w:val="24"/>
        </w:rPr>
        <w:t>投标人须知前附表</w:t>
      </w:r>
      <w:r>
        <w:rPr>
          <w:rFonts w:hint="eastAsia" w:ascii="宋体" w:hAnsi="宋体"/>
          <w:sz w:val="24"/>
        </w:rPr>
        <w:t>。</w:t>
      </w:r>
    </w:p>
    <w:p>
      <w:pPr>
        <w:numPr>
          <w:ilvl w:val="1"/>
          <w:numId w:val="57"/>
        </w:numPr>
        <w:autoSpaceDE w:val="0"/>
        <w:autoSpaceDN w:val="0"/>
        <w:snapToGrid w:val="0"/>
        <w:spacing w:line="360" w:lineRule="auto"/>
        <w:ind w:left="566" w:hanging="566" w:hangingChars="236"/>
        <w:rPr>
          <w:rFonts w:ascii="宋体" w:hAnsi="宋体" w:cs="黑体"/>
          <w:bCs/>
          <w:sz w:val="24"/>
        </w:rPr>
      </w:pPr>
      <w:r>
        <w:rPr>
          <w:rFonts w:hint="eastAsia" w:ascii="宋体" w:hAnsi="宋体"/>
          <w:sz w:val="24"/>
        </w:rPr>
        <w:t>具体询问、质疑函的格式详见本须知附件。</w:t>
      </w:r>
    </w:p>
    <w:p>
      <w:pPr>
        <w:numPr>
          <w:ilvl w:val="0"/>
          <w:numId w:val="57"/>
        </w:numPr>
        <w:autoSpaceDE w:val="0"/>
        <w:autoSpaceDN w:val="0"/>
        <w:snapToGrid w:val="0"/>
        <w:spacing w:line="360" w:lineRule="auto"/>
        <w:ind w:left="487" w:hanging="487" w:hangingChars="202"/>
        <w:outlineLvl w:val="3"/>
        <w:rPr>
          <w:rFonts w:ascii="宋体" w:hAnsi="宋体"/>
          <w:b/>
          <w:bCs/>
          <w:sz w:val="24"/>
        </w:rPr>
      </w:pPr>
      <w:r>
        <w:rPr>
          <w:rFonts w:hint="eastAsia" w:ascii="宋体" w:hAnsi="宋体"/>
          <w:b/>
          <w:bCs/>
          <w:sz w:val="24"/>
        </w:rPr>
        <w:t>投诉</w:t>
      </w:r>
    </w:p>
    <w:p>
      <w:pPr>
        <w:numPr>
          <w:ilvl w:val="1"/>
          <w:numId w:val="57"/>
        </w:numPr>
        <w:tabs>
          <w:tab w:val="left" w:pos="709"/>
        </w:tabs>
        <w:autoSpaceDE w:val="0"/>
        <w:autoSpaceDN w:val="0"/>
        <w:snapToGrid w:val="0"/>
        <w:spacing w:line="360" w:lineRule="auto"/>
        <w:ind w:left="566" w:hanging="566" w:hangingChars="236"/>
        <w:rPr>
          <w:rFonts w:ascii="宋体" w:hAnsi="宋体" w:cs="宋体"/>
          <w:szCs w:val="21"/>
        </w:rPr>
      </w:pPr>
      <w:r>
        <w:rPr>
          <w:rFonts w:hint="eastAsia" w:ascii="宋体" w:hAnsi="宋体"/>
          <w:sz w:val="24"/>
        </w:rPr>
        <w:t>质疑供应商对</w:t>
      </w:r>
      <w:r>
        <w:rPr>
          <w:rFonts w:hint="eastAsia" w:ascii="宋体" w:hAnsi="宋体" w:cs="宋体"/>
          <w:sz w:val="24"/>
          <w:lang w:eastAsia="zh-TW"/>
        </w:rPr>
        <w:t>采购人或者采购代理机构</w:t>
      </w:r>
      <w:r>
        <w:rPr>
          <w:rFonts w:hint="eastAsia" w:ascii="宋体" w:hAnsi="宋体"/>
          <w:sz w:val="24"/>
        </w:rPr>
        <w:t>的质疑答复不满意，或</w:t>
      </w:r>
      <w:r>
        <w:rPr>
          <w:rFonts w:hint="eastAsia" w:ascii="宋体" w:hAnsi="宋体" w:cs="宋体"/>
          <w:sz w:val="24"/>
          <w:lang w:eastAsia="zh-TW"/>
        </w:rPr>
        <w:t>采购人或者采购代理机构</w:t>
      </w:r>
      <w:r>
        <w:rPr>
          <w:rFonts w:hint="eastAsia" w:ascii="宋体" w:hAnsi="宋体"/>
          <w:sz w:val="24"/>
        </w:rPr>
        <w:t>未在规定期限内作出答复的，可以在答复期满后十五个工作日内向政府采购监督管理部门提出投诉。</w:t>
      </w:r>
    </w:p>
    <w:p>
      <w:pPr>
        <w:widowControl/>
        <w:jc w:val="left"/>
        <w:rPr>
          <w:rFonts w:ascii="宋体" w:hAnsi="宋体" w:cs="宋体"/>
          <w:szCs w:val="21"/>
        </w:rPr>
      </w:pPr>
      <w:r>
        <w:rPr>
          <w:rFonts w:ascii="宋体" w:hAnsi="宋体" w:cs="宋体"/>
          <w:szCs w:val="21"/>
        </w:rPr>
        <w:br w:type="page"/>
      </w:r>
    </w:p>
    <w:p>
      <w:pPr>
        <w:autoSpaceDE w:val="0"/>
        <w:autoSpaceDN w:val="0"/>
        <w:snapToGrid w:val="0"/>
        <w:spacing w:line="360" w:lineRule="auto"/>
        <w:rPr>
          <w:rFonts w:ascii="宋体" w:hAnsi="宋体"/>
          <w:b/>
          <w:color w:val="000000"/>
          <w:sz w:val="24"/>
        </w:rPr>
      </w:pPr>
      <w:r>
        <w:rPr>
          <w:rFonts w:hint="eastAsia" w:ascii="宋体" w:hAnsi="宋体"/>
          <w:b/>
          <w:bCs/>
          <w:sz w:val="24"/>
        </w:rPr>
        <w:t>附件：询问函、质疑函格式</w:t>
      </w:r>
    </w:p>
    <w:p>
      <w:pPr>
        <w:snapToGrid w:val="0"/>
        <w:spacing w:line="360" w:lineRule="auto"/>
        <w:rPr>
          <w:rFonts w:ascii="宋体" w:hAnsi="宋体"/>
          <w:b/>
          <w:color w:val="000000"/>
          <w:sz w:val="24"/>
        </w:rPr>
      </w:pPr>
      <w:r>
        <w:rPr>
          <w:rFonts w:hint="eastAsia" w:ascii="宋体" w:hAnsi="宋体"/>
          <w:b/>
          <w:color w:val="000000"/>
          <w:sz w:val="24"/>
        </w:rPr>
        <w:t>说明：本部分格式为投标人提交询问函、质疑函时使用，不属于投标文件格式的组成部分。</w:t>
      </w:r>
    </w:p>
    <w:p>
      <w:pPr>
        <w:pStyle w:val="34"/>
        <w:snapToGrid w:val="0"/>
        <w:spacing w:before="0" w:beforeAutospacing="0" w:after="0" w:afterAutospacing="0" w:line="360" w:lineRule="auto"/>
        <w:jc w:val="both"/>
      </w:pPr>
    </w:p>
    <w:p>
      <w:pPr>
        <w:pStyle w:val="34"/>
        <w:snapToGrid w:val="0"/>
        <w:spacing w:before="0" w:beforeAutospacing="0" w:after="0" w:afterAutospacing="0" w:line="360" w:lineRule="auto"/>
        <w:jc w:val="both"/>
        <w:rPr>
          <w:b/>
        </w:rPr>
      </w:pPr>
      <w:r>
        <w:rPr>
          <w:rFonts w:hint="eastAsia"/>
          <w:b/>
        </w:rPr>
        <w:t>1.询问函格式</w:t>
      </w:r>
    </w:p>
    <w:p>
      <w:pPr>
        <w:pStyle w:val="34"/>
        <w:spacing w:before="0" w:beforeAutospacing="0" w:after="0" w:afterAutospacing="0" w:line="360" w:lineRule="auto"/>
        <w:jc w:val="center"/>
        <w:rPr>
          <w:rStyle w:val="40"/>
        </w:rPr>
      </w:pPr>
      <w:r>
        <w:rPr>
          <w:rStyle w:val="40"/>
          <w:rFonts w:hint="eastAsia"/>
        </w:rPr>
        <w:t>询问函</w:t>
      </w:r>
    </w:p>
    <w:p>
      <w:pPr>
        <w:widowControl/>
        <w:snapToGrid w:val="0"/>
        <w:spacing w:line="360" w:lineRule="auto"/>
        <w:rPr>
          <w:rFonts w:ascii="宋体" w:hAnsi="宋体"/>
          <w:sz w:val="24"/>
        </w:rPr>
      </w:pPr>
      <w:r>
        <w:rPr>
          <w:rFonts w:hint="eastAsia" w:ascii="宋体" w:hAnsi="宋体"/>
          <w:sz w:val="24"/>
          <w:u w:val="single"/>
        </w:rPr>
        <w:t>广东采联采购科技有限公司</w:t>
      </w:r>
      <w:r>
        <w:rPr>
          <w:rFonts w:hint="eastAsia" w:ascii="宋体" w:hAnsi="宋体"/>
          <w:sz w:val="24"/>
        </w:rPr>
        <w:t>：</w:t>
      </w:r>
    </w:p>
    <w:p>
      <w:pPr>
        <w:widowControl/>
        <w:tabs>
          <w:tab w:val="left" w:pos="6300"/>
        </w:tabs>
        <w:snapToGrid w:val="0"/>
        <w:spacing w:line="360" w:lineRule="auto"/>
        <w:ind w:firstLine="480" w:firstLineChars="200"/>
        <w:rPr>
          <w:rFonts w:ascii="宋体" w:hAnsi="宋体"/>
          <w:sz w:val="24"/>
        </w:rPr>
      </w:pPr>
      <w:r>
        <w:rPr>
          <w:rFonts w:hint="eastAsia" w:ascii="宋体" w:hAnsi="宋体"/>
          <w:sz w:val="24"/>
        </w:rPr>
        <w:t>我单位已报名并准备参与</w:t>
      </w:r>
      <w:r>
        <w:rPr>
          <w:rFonts w:hint="eastAsia" w:ascii="宋体" w:hAnsi="宋体"/>
          <w:sz w:val="24"/>
          <w:u w:val="single"/>
        </w:rPr>
        <w:t>江门市中心医院长龙清洗机两台3年维保项目</w:t>
      </w:r>
      <w:r>
        <w:rPr>
          <w:rFonts w:hint="eastAsia" w:ascii="宋体" w:hAnsi="宋体"/>
          <w:sz w:val="24"/>
        </w:rPr>
        <w:t>项目（项目采购编号：）的投标（或报价）活动，现有以下几个内容（或条款）存在疑问（或无法理解），特提出询问。</w:t>
      </w:r>
    </w:p>
    <w:p>
      <w:pPr>
        <w:widowControl/>
        <w:tabs>
          <w:tab w:val="center" w:pos="5019"/>
        </w:tabs>
        <w:snapToGrid w:val="0"/>
        <w:spacing w:line="360" w:lineRule="auto"/>
        <w:ind w:firstLine="480" w:firstLineChars="200"/>
        <w:rPr>
          <w:rFonts w:ascii="宋体" w:hAnsi="宋体"/>
          <w:sz w:val="24"/>
        </w:rPr>
      </w:pPr>
      <w:r>
        <w:rPr>
          <w:rFonts w:hint="eastAsia" w:ascii="宋体" w:hAnsi="宋体"/>
          <w:sz w:val="24"/>
        </w:rPr>
        <w:t>一、_____________________（事项一）</w:t>
      </w:r>
      <w:r>
        <w:rPr>
          <w:rFonts w:ascii="宋体" w:hAnsi="宋体"/>
          <w:sz w:val="24"/>
        </w:rPr>
        <w:tab/>
      </w:r>
    </w:p>
    <w:p>
      <w:pPr>
        <w:widowControl/>
        <w:tabs>
          <w:tab w:val="left" w:pos="6300"/>
        </w:tabs>
        <w:snapToGrid w:val="0"/>
        <w:spacing w:line="360" w:lineRule="auto"/>
        <w:ind w:firstLine="480" w:firstLineChars="200"/>
        <w:rPr>
          <w:rFonts w:ascii="宋体" w:hAnsi="宋体"/>
          <w:sz w:val="24"/>
        </w:rPr>
      </w:pPr>
      <w:r>
        <w:rPr>
          <w:rFonts w:hint="eastAsia" w:ascii="宋体" w:hAnsi="宋体"/>
          <w:sz w:val="24"/>
        </w:rPr>
        <w:t>（1）____________________（问题或条款内容）</w:t>
      </w:r>
    </w:p>
    <w:p>
      <w:pPr>
        <w:widowControl/>
        <w:tabs>
          <w:tab w:val="left" w:pos="6300"/>
        </w:tabs>
        <w:snapToGrid w:val="0"/>
        <w:spacing w:line="360" w:lineRule="auto"/>
        <w:ind w:firstLine="480" w:firstLineChars="200"/>
        <w:rPr>
          <w:rFonts w:ascii="宋体" w:hAnsi="宋体"/>
          <w:sz w:val="24"/>
        </w:rPr>
      </w:pPr>
      <w:r>
        <w:rPr>
          <w:rFonts w:hint="eastAsia" w:ascii="宋体" w:hAnsi="宋体"/>
          <w:sz w:val="24"/>
        </w:rPr>
        <w:t>（2）____________________（说明疑问或无法理解原因）</w:t>
      </w:r>
    </w:p>
    <w:p>
      <w:pPr>
        <w:widowControl/>
        <w:tabs>
          <w:tab w:val="left" w:pos="6300"/>
        </w:tabs>
        <w:snapToGrid w:val="0"/>
        <w:spacing w:line="360" w:lineRule="auto"/>
        <w:ind w:firstLine="480" w:firstLineChars="200"/>
        <w:rPr>
          <w:rFonts w:ascii="宋体" w:hAnsi="宋体"/>
          <w:sz w:val="24"/>
        </w:rPr>
      </w:pPr>
      <w:r>
        <w:rPr>
          <w:rFonts w:hint="eastAsia" w:ascii="宋体" w:hAnsi="宋体"/>
          <w:sz w:val="24"/>
        </w:rPr>
        <w:t>（3）____________________（建议）</w:t>
      </w:r>
    </w:p>
    <w:p>
      <w:pPr>
        <w:widowControl/>
        <w:tabs>
          <w:tab w:val="left" w:pos="6300"/>
        </w:tabs>
        <w:snapToGrid w:val="0"/>
        <w:spacing w:line="360" w:lineRule="auto"/>
        <w:ind w:firstLine="480" w:firstLineChars="200"/>
        <w:rPr>
          <w:rFonts w:ascii="宋体" w:hAnsi="宋体"/>
          <w:sz w:val="24"/>
        </w:rPr>
      </w:pPr>
      <w:r>
        <w:rPr>
          <w:rFonts w:hint="eastAsia" w:ascii="宋体" w:hAnsi="宋体"/>
          <w:sz w:val="24"/>
        </w:rPr>
        <w:t>二、_____________________（事项二）</w:t>
      </w:r>
    </w:p>
    <w:p>
      <w:pPr>
        <w:widowControl/>
        <w:tabs>
          <w:tab w:val="left" w:pos="6300"/>
        </w:tabs>
        <w:snapToGrid w:val="0"/>
        <w:spacing w:line="360" w:lineRule="auto"/>
        <w:ind w:firstLine="480" w:firstLineChars="200"/>
        <w:rPr>
          <w:rFonts w:ascii="宋体" w:hAnsi="宋体"/>
          <w:sz w:val="24"/>
        </w:rPr>
      </w:pPr>
      <w:r>
        <w:rPr>
          <w:rFonts w:hint="eastAsia" w:ascii="宋体" w:hAnsi="宋体"/>
          <w:sz w:val="24"/>
        </w:rPr>
        <w:t>……</w:t>
      </w:r>
    </w:p>
    <w:p>
      <w:pPr>
        <w:widowControl/>
        <w:tabs>
          <w:tab w:val="left" w:pos="6300"/>
        </w:tabs>
        <w:snapToGrid w:val="0"/>
        <w:spacing w:line="360" w:lineRule="auto"/>
        <w:jc w:val="left"/>
        <w:rPr>
          <w:rFonts w:ascii="宋体" w:hAnsi="宋体"/>
          <w:b/>
          <w:sz w:val="24"/>
        </w:rPr>
      </w:pPr>
      <w:r>
        <w:rPr>
          <w:rFonts w:hint="eastAsia" w:ascii="宋体" w:hAnsi="宋体"/>
          <w:b/>
          <w:sz w:val="24"/>
        </w:rPr>
        <w:t>随附相关证明材料如下：（目录）。</w:t>
      </w:r>
    </w:p>
    <w:p>
      <w:pPr>
        <w:widowControl/>
        <w:tabs>
          <w:tab w:val="left" w:pos="6300"/>
        </w:tabs>
        <w:snapToGrid w:val="0"/>
        <w:spacing w:line="360" w:lineRule="auto"/>
        <w:ind w:firstLine="1440" w:firstLineChars="600"/>
        <w:rPr>
          <w:rFonts w:ascii="宋体" w:hAnsi="宋体"/>
          <w:sz w:val="24"/>
        </w:rPr>
      </w:pPr>
    </w:p>
    <w:p>
      <w:pPr>
        <w:widowControl/>
        <w:tabs>
          <w:tab w:val="left" w:pos="6300"/>
        </w:tabs>
        <w:snapToGrid w:val="0"/>
        <w:spacing w:line="360" w:lineRule="auto"/>
        <w:jc w:val="left"/>
        <w:rPr>
          <w:rFonts w:ascii="宋体" w:hAnsi="宋体"/>
          <w:sz w:val="24"/>
        </w:rPr>
      </w:pPr>
      <w:r>
        <w:rPr>
          <w:rFonts w:hint="eastAsia" w:ascii="宋体" w:hAnsi="宋体"/>
          <w:sz w:val="24"/>
        </w:rPr>
        <w:t>询问人（公章）：</w:t>
      </w:r>
    </w:p>
    <w:p>
      <w:pPr>
        <w:widowControl/>
        <w:tabs>
          <w:tab w:val="left" w:pos="6300"/>
        </w:tabs>
        <w:snapToGrid w:val="0"/>
        <w:spacing w:line="360" w:lineRule="auto"/>
        <w:jc w:val="left"/>
        <w:rPr>
          <w:rFonts w:ascii="宋体" w:hAnsi="宋体"/>
          <w:sz w:val="24"/>
        </w:rPr>
      </w:pPr>
      <w:r>
        <w:rPr>
          <w:rFonts w:hint="eastAsia" w:ascii="宋体" w:hAnsi="宋体"/>
          <w:sz w:val="24"/>
        </w:rPr>
        <w:t>法定代表人（授权代表）：</w:t>
      </w:r>
    </w:p>
    <w:p>
      <w:pPr>
        <w:tabs>
          <w:tab w:val="left" w:pos="6300"/>
        </w:tabs>
        <w:snapToGrid w:val="0"/>
        <w:spacing w:line="360" w:lineRule="auto"/>
        <w:jc w:val="left"/>
        <w:rPr>
          <w:rFonts w:ascii="宋体" w:hAnsi="宋体"/>
          <w:sz w:val="24"/>
        </w:rPr>
      </w:pPr>
      <w:r>
        <w:rPr>
          <w:rFonts w:hint="eastAsia" w:ascii="宋体" w:hAnsi="宋体"/>
          <w:sz w:val="24"/>
        </w:rPr>
        <w:t>地址/邮编：</w:t>
      </w:r>
    </w:p>
    <w:p>
      <w:pPr>
        <w:tabs>
          <w:tab w:val="left" w:pos="6300"/>
        </w:tabs>
        <w:snapToGrid w:val="0"/>
        <w:spacing w:line="360" w:lineRule="auto"/>
        <w:jc w:val="left"/>
        <w:rPr>
          <w:rFonts w:ascii="宋体" w:hAnsi="宋体"/>
          <w:sz w:val="24"/>
        </w:rPr>
      </w:pPr>
      <w:r>
        <w:rPr>
          <w:rFonts w:hint="eastAsia" w:ascii="宋体" w:hAnsi="宋体"/>
          <w:sz w:val="24"/>
        </w:rPr>
        <w:t>电话/传真：</w:t>
      </w:r>
    </w:p>
    <w:p>
      <w:pPr>
        <w:tabs>
          <w:tab w:val="left" w:pos="6300"/>
        </w:tabs>
        <w:snapToGrid w:val="0"/>
        <w:spacing w:line="360" w:lineRule="auto"/>
        <w:jc w:val="left"/>
        <w:rPr>
          <w:rFonts w:ascii="宋体" w:hAnsi="宋体"/>
          <w:sz w:val="24"/>
        </w:rPr>
      </w:pPr>
      <w:r>
        <w:rPr>
          <w:rFonts w:hint="eastAsia" w:ascii="宋体" w:hAnsi="宋体"/>
          <w:bCs/>
          <w:sz w:val="24"/>
        </w:rPr>
        <w:t>电子邮箱：</w:t>
      </w:r>
      <w:r>
        <w:rPr>
          <w:rFonts w:ascii="宋体" w:hAnsi="宋体"/>
          <w:sz w:val="24"/>
        </w:rPr>
        <w:t xml:space="preserve"> </w:t>
      </w:r>
    </w:p>
    <w:p>
      <w:pPr>
        <w:wordWrap w:val="0"/>
        <w:spacing w:line="360" w:lineRule="auto"/>
        <w:jc w:val="left"/>
        <w:rPr>
          <w:rFonts w:ascii="宋体" w:hAnsi="宋体"/>
          <w:sz w:val="24"/>
        </w:rPr>
      </w:pPr>
      <w:r>
        <w:rPr>
          <w:rFonts w:hint="eastAsia" w:ascii="宋体" w:hAnsi="宋体"/>
          <w:sz w:val="24"/>
        </w:rPr>
        <w:t>日期：  年   月  日</w:t>
      </w:r>
    </w:p>
    <w:p>
      <w:pPr>
        <w:snapToGrid w:val="0"/>
        <w:spacing w:line="360" w:lineRule="auto"/>
        <w:ind w:firstLine="482" w:firstLineChars="201"/>
        <w:rPr>
          <w:rFonts w:ascii="宋体" w:hAnsi="宋体"/>
          <w:sz w:val="24"/>
        </w:rPr>
      </w:pPr>
    </w:p>
    <w:p>
      <w:pPr>
        <w:pStyle w:val="34"/>
        <w:snapToGrid w:val="0"/>
        <w:spacing w:before="0" w:beforeAutospacing="0" w:after="0" w:afterAutospacing="0" w:line="360" w:lineRule="auto"/>
        <w:jc w:val="both"/>
      </w:pPr>
      <w:r>
        <w:br w:type="page"/>
      </w:r>
      <w:r>
        <w:rPr>
          <w:rFonts w:hint="eastAsia"/>
          <w:b/>
        </w:rPr>
        <w:t>2.质疑函格式</w:t>
      </w:r>
    </w:p>
    <w:p>
      <w:pPr>
        <w:jc w:val="center"/>
        <w:rPr>
          <w:rFonts w:ascii="宋体" w:hAnsi="宋体" w:cs="仿宋"/>
          <w:b/>
          <w:bCs/>
          <w:sz w:val="24"/>
        </w:rPr>
      </w:pPr>
      <w:r>
        <w:rPr>
          <w:rFonts w:hint="eastAsia" w:ascii="宋体" w:hAnsi="宋体" w:cs="仿宋"/>
          <w:b/>
          <w:bCs/>
          <w:sz w:val="24"/>
        </w:rPr>
        <w:t>质疑函范本</w:t>
      </w:r>
    </w:p>
    <w:p>
      <w:pPr>
        <w:snapToGrid w:val="0"/>
        <w:spacing w:line="360" w:lineRule="auto"/>
        <w:rPr>
          <w:rFonts w:ascii="宋体" w:hAnsi="宋体" w:cs="仿宋"/>
          <w:b/>
          <w:bCs/>
          <w:sz w:val="24"/>
        </w:rPr>
      </w:pPr>
      <w:r>
        <w:rPr>
          <w:rFonts w:hint="eastAsia" w:ascii="宋体" w:hAnsi="宋体" w:cs="仿宋"/>
          <w:b/>
          <w:bCs/>
          <w:sz w:val="24"/>
        </w:rPr>
        <w:t>一、质疑供应商基本信息</w:t>
      </w:r>
    </w:p>
    <w:p>
      <w:pPr>
        <w:snapToGrid w:val="0"/>
        <w:spacing w:line="360" w:lineRule="auto"/>
        <w:rPr>
          <w:rFonts w:ascii="宋体" w:hAnsi="宋体" w:cs="仿宋"/>
          <w:sz w:val="24"/>
          <w:u w:val="dotted"/>
        </w:rPr>
      </w:pPr>
      <w:r>
        <w:rPr>
          <w:rFonts w:hint="eastAsia" w:ascii="宋体" w:hAnsi="宋体" w:cs="仿宋"/>
          <w:sz w:val="24"/>
        </w:rPr>
        <w:t>质疑供应商：</w:t>
      </w:r>
      <w:r>
        <w:rPr>
          <w:rFonts w:hint="eastAsia" w:ascii="宋体" w:hAnsi="宋体" w:cs="仿宋"/>
          <w:sz w:val="24"/>
          <w:u w:val="single"/>
        </w:rPr>
        <w:t xml:space="preserve">                                        </w:t>
      </w:r>
    </w:p>
    <w:p>
      <w:pPr>
        <w:snapToGrid w:val="0"/>
        <w:spacing w:line="360" w:lineRule="auto"/>
        <w:rPr>
          <w:rFonts w:ascii="宋体" w:hAnsi="宋体" w:cs="仿宋"/>
          <w:sz w:val="24"/>
        </w:rPr>
      </w:pPr>
      <w:r>
        <w:rPr>
          <w:rFonts w:hint="eastAsia" w:ascii="宋体" w:hAnsi="宋体" w:cs="仿宋"/>
          <w:sz w:val="24"/>
        </w:rPr>
        <w:t>地址：</w:t>
      </w:r>
      <w:r>
        <w:rPr>
          <w:rFonts w:hint="eastAsia" w:ascii="宋体" w:hAnsi="宋体" w:cs="仿宋"/>
          <w:sz w:val="24"/>
          <w:u w:val="single"/>
        </w:rPr>
        <w:t xml:space="preserve">                          </w:t>
      </w:r>
      <w:r>
        <w:rPr>
          <w:rFonts w:hint="eastAsia" w:ascii="宋体" w:hAnsi="宋体" w:cs="仿宋"/>
          <w:sz w:val="24"/>
        </w:rPr>
        <w:t>邮编：</w:t>
      </w:r>
      <w:r>
        <w:rPr>
          <w:rFonts w:hint="eastAsia" w:ascii="宋体" w:hAnsi="宋体" w:cs="仿宋"/>
          <w:sz w:val="24"/>
          <w:u w:val="single"/>
        </w:rPr>
        <w:t xml:space="preserve">                                                   </w:t>
      </w:r>
    </w:p>
    <w:p>
      <w:pPr>
        <w:snapToGrid w:val="0"/>
        <w:spacing w:line="360" w:lineRule="auto"/>
        <w:rPr>
          <w:rFonts w:ascii="宋体" w:hAnsi="宋体" w:cs="仿宋"/>
          <w:sz w:val="24"/>
        </w:rPr>
      </w:pPr>
      <w:r>
        <w:rPr>
          <w:rFonts w:hint="eastAsia" w:ascii="宋体" w:hAnsi="宋体" w:cs="仿宋"/>
          <w:sz w:val="24"/>
        </w:rPr>
        <w:t>联系人：</w:t>
      </w:r>
      <w:r>
        <w:rPr>
          <w:rFonts w:hint="eastAsia" w:ascii="宋体" w:hAnsi="宋体" w:cs="仿宋"/>
          <w:sz w:val="24"/>
          <w:u w:val="single"/>
        </w:rPr>
        <w:t xml:space="preserve">                      </w:t>
      </w:r>
      <w:r>
        <w:rPr>
          <w:rFonts w:hint="eastAsia" w:ascii="宋体" w:hAnsi="宋体" w:cs="仿宋"/>
          <w:sz w:val="24"/>
        </w:rPr>
        <w:t>联系电话：</w:t>
      </w:r>
      <w:r>
        <w:rPr>
          <w:rFonts w:hint="eastAsia" w:ascii="宋体" w:hAnsi="宋体" w:cs="仿宋"/>
          <w:sz w:val="24"/>
          <w:u w:val="single"/>
        </w:rPr>
        <w:t xml:space="preserve">                              </w:t>
      </w:r>
    </w:p>
    <w:p>
      <w:pPr>
        <w:snapToGrid w:val="0"/>
        <w:spacing w:line="360" w:lineRule="auto"/>
        <w:rPr>
          <w:rFonts w:ascii="宋体" w:hAnsi="宋体" w:cs="仿宋"/>
          <w:sz w:val="24"/>
          <w:u w:val="dotted"/>
        </w:rPr>
      </w:pPr>
      <w:r>
        <w:rPr>
          <w:rFonts w:hint="eastAsia" w:ascii="宋体" w:hAnsi="宋体" w:cs="仿宋"/>
          <w:sz w:val="24"/>
        </w:rPr>
        <w:t>授权代表：</w:t>
      </w:r>
      <w:r>
        <w:rPr>
          <w:rFonts w:hint="eastAsia" w:ascii="宋体" w:hAnsi="宋体" w:cs="仿宋"/>
          <w:sz w:val="24"/>
          <w:u w:val="single"/>
        </w:rPr>
        <w:t xml:space="preserve">                                          </w:t>
      </w:r>
    </w:p>
    <w:p>
      <w:pPr>
        <w:snapToGrid w:val="0"/>
        <w:spacing w:line="360" w:lineRule="auto"/>
        <w:rPr>
          <w:rFonts w:ascii="宋体" w:hAnsi="宋体" w:cs="仿宋"/>
          <w:sz w:val="24"/>
        </w:rPr>
      </w:pPr>
      <w:r>
        <w:rPr>
          <w:rFonts w:hint="eastAsia" w:ascii="宋体" w:hAnsi="宋体" w:cs="仿宋"/>
          <w:sz w:val="24"/>
        </w:rPr>
        <w:t>联系电话：</w:t>
      </w:r>
      <w:r>
        <w:rPr>
          <w:rFonts w:hint="eastAsia" w:ascii="宋体" w:hAnsi="宋体" w:cs="仿宋"/>
          <w:sz w:val="24"/>
          <w:u w:val="single"/>
        </w:rPr>
        <w:t xml:space="preserve">                                           </w:t>
      </w:r>
      <w:r>
        <w:rPr>
          <w:rFonts w:ascii="宋体" w:hAnsi="宋体" w:cs="仿宋"/>
          <w:sz w:val="24"/>
        </w:rPr>
        <w:t xml:space="preserve"> </w:t>
      </w:r>
    </w:p>
    <w:p>
      <w:pPr>
        <w:snapToGrid w:val="0"/>
        <w:spacing w:line="360" w:lineRule="auto"/>
        <w:rPr>
          <w:rFonts w:ascii="宋体" w:hAnsi="宋体" w:cs="仿宋"/>
          <w:sz w:val="24"/>
          <w:u w:val="single"/>
        </w:rPr>
      </w:pPr>
      <w:r>
        <w:rPr>
          <w:rFonts w:hint="eastAsia" w:ascii="宋体" w:hAnsi="宋体" w:cs="仿宋"/>
          <w:sz w:val="24"/>
        </w:rPr>
        <w:t>地址：</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邮编：</w:t>
      </w:r>
      <w:r>
        <w:rPr>
          <w:rFonts w:hint="eastAsia" w:ascii="宋体" w:hAnsi="宋体" w:cs="仿宋"/>
          <w:sz w:val="24"/>
          <w:u w:val="single"/>
        </w:rPr>
        <w:t xml:space="preserve">                                                </w:t>
      </w:r>
    </w:p>
    <w:p>
      <w:pPr>
        <w:snapToGrid w:val="0"/>
        <w:spacing w:line="360" w:lineRule="auto"/>
        <w:rPr>
          <w:rFonts w:ascii="宋体" w:hAnsi="宋体" w:cs="仿宋"/>
          <w:sz w:val="24"/>
        </w:rPr>
      </w:pPr>
      <w:r>
        <w:rPr>
          <w:rFonts w:hint="eastAsia" w:ascii="宋体" w:hAnsi="宋体" w:cs="仿宋"/>
          <w:bCs/>
          <w:sz w:val="24"/>
        </w:rPr>
        <w:t>电子邮箱：</w:t>
      </w:r>
      <w:r>
        <w:rPr>
          <w:rFonts w:hint="eastAsia" w:ascii="宋体" w:hAnsi="宋体" w:cs="仿宋"/>
          <w:bCs/>
          <w:sz w:val="24"/>
          <w:u w:val="single"/>
        </w:rPr>
        <w:t xml:space="preserve">                        </w:t>
      </w:r>
    </w:p>
    <w:p>
      <w:pPr>
        <w:snapToGrid w:val="0"/>
        <w:spacing w:line="360" w:lineRule="auto"/>
        <w:rPr>
          <w:rFonts w:ascii="宋体" w:hAnsi="宋体" w:cs="仿宋"/>
          <w:b/>
          <w:bCs/>
          <w:sz w:val="24"/>
        </w:rPr>
      </w:pPr>
      <w:r>
        <w:rPr>
          <w:rFonts w:hint="eastAsia" w:ascii="宋体" w:hAnsi="宋体" w:cs="仿宋"/>
          <w:b/>
          <w:bCs/>
          <w:sz w:val="24"/>
        </w:rPr>
        <w:t>二、质疑项目基本情况</w:t>
      </w:r>
    </w:p>
    <w:p>
      <w:pPr>
        <w:snapToGrid w:val="0"/>
        <w:spacing w:line="360" w:lineRule="auto"/>
        <w:rPr>
          <w:rFonts w:ascii="宋体" w:hAnsi="宋体" w:cs="仿宋"/>
          <w:sz w:val="24"/>
        </w:rPr>
      </w:pPr>
      <w:r>
        <w:rPr>
          <w:rFonts w:hint="eastAsia" w:ascii="宋体" w:hAnsi="宋体" w:cs="仿宋"/>
          <w:sz w:val="24"/>
        </w:rPr>
        <w:t>质疑项目的名称：</w:t>
      </w:r>
      <w:r>
        <w:rPr>
          <w:rFonts w:hint="eastAsia" w:ascii="宋体" w:hAnsi="宋体" w:cs="仿宋"/>
          <w:sz w:val="24"/>
          <w:u w:val="single"/>
        </w:rPr>
        <w:t xml:space="preserve">                                      </w:t>
      </w:r>
    </w:p>
    <w:p>
      <w:pPr>
        <w:snapToGrid w:val="0"/>
        <w:spacing w:line="360" w:lineRule="auto"/>
        <w:rPr>
          <w:rFonts w:ascii="宋体" w:hAnsi="宋体" w:cs="仿宋"/>
          <w:sz w:val="24"/>
        </w:rPr>
      </w:pPr>
      <w:r>
        <w:rPr>
          <w:rFonts w:hint="eastAsia" w:ascii="宋体" w:hAnsi="宋体" w:cs="仿宋"/>
          <w:sz w:val="24"/>
        </w:rPr>
        <w:t>质疑项目的编号：</w:t>
      </w:r>
      <w:r>
        <w:rPr>
          <w:rFonts w:hint="eastAsia" w:ascii="宋体" w:hAnsi="宋体" w:cs="仿宋"/>
          <w:sz w:val="24"/>
          <w:u w:val="single"/>
        </w:rPr>
        <w:t xml:space="preserve">               </w:t>
      </w:r>
      <w:r>
        <w:rPr>
          <w:rFonts w:hint="eastAsia" w:ascii="宋体" w:hAnsi="宋体" w:cs="仿宋"/>
          <w:sz w:val="24"/>
        </w:rPr>
        <w:t>包号：</w:t>
      </w:r>
      <w:r>
        <w:rPr>
          <w:rFonts w:hint="eastAsia" w:ascii="宋体" w:hAnsi="宋体" w:cs="仿宋"/>
          <w:sz w:val="24"/>
          <w:u w:val="single"/>
        </w:rPr>
        <w:t xml:space="preserve">                 </w:t>
      </w:r>
    </w:p>
    <w:p>
      <w:pPr>
        <w:snapToGrid w:val="0"/>
        <w:spacing w:line="360" w:lineRule="auto"/>
        <w:rPr>
          <w:rFonts w:ascii="宋体" w:hAnsi="宋体" w:cs="仿宋"/>
          <w:sz w:val="24"/>
          <w:u w:val="single"/>
        </w:rPr>
      </w:pPr>
      <w:r>
        <w:rPr>
          <w:rFonts w:hint="eastAsia" w:ascii="宋体" w:hAnsi="宋体" w:cs="仿宋"/>
          <w:sz w:val="24"/>
        </w:rPr>
        <w:t>采购人名称：</w:t>
      </w:r>
      <w:r>
        <w:rPr>
          <w:rFonts w:hint="eastAsia" w:ascii="宋体" w:hAnsi="宋体" w:cs="仿宋"/>
          <w:sz w:val="24"/>
          <w:u w:val="single"/>
        </w:rPr>
        <w:t xml:space="preserve">                                         </w:t>
      </w:r>
    </w:p>
    <w:p>
      <w:pPr>
        <w:snapToGrid w:val="0"/>
        <w:spacing w:line="360" w:lineRule="auto"/>
        <w:rPr>
          <w:rFonts w:ascii="宋体" w:hAnsi="宋体" w:cs="仿宋"/>
          <w:sz w:val="24"/>
          <w:u w:val="single"/>
        </w:rPr>
      </w:pPr>
      <w:r>
        <w:rPr>
          <w:rFonts w:hint="eastAsia" w:ascii="宋体" w:hAnsi="宋体" w:cs="仿宋"/>
          <w:sz w:val="24"/>
        </w:rPr>
        <w:t>采购文件获取日期：</w:t>
      </w:r>
      <w:r>
        <w:rPr>
          <w:rFonts w:hint="eastAsia" w:ascii="宋体" w:hAnsi="宋体" w:cs="仿宋"/>
          <w:sz w:val="24"/>
          <w:u w:val="single"/>
        </w:rPr>
        <w:t xml:space="preserve">                                           </w:t>
      </w:r>
    </w:p>
    <w:p>
      <w:pPr>
        <w:snapToGrid w:val="0"/>
        <w:spacing w:line="360" w:lineRule="auto"/>
        <w:rPr>
          <w:rFonts w:ascii="宋体" w:hAnsi="宋体" w:cs="仿宋"/>
          <w:b/>
          <w:bCs/>
          <w:sz w:val="24"/>
        </w:rPr>
      </w:pPr>
      <w:r>
        <w:rPr>
          <w:rFonts w:hint="eastAsia" w:ascii="宋体" w:hAnsi="宋体" w:cs="仿宋"/>
          <w:b/>
          <w:bCs/>
          <w:sz w:val="24"/>
        </w:rPr>
        <w:t>三、质疑事项具体内容</w:t>
      </w:r>
    </w:p>
    <w:p>
      <w:pPr>
        <w:snapToGrid w:val="0"/>
        <w:spacing w:line="360" w:lineRule="auto"/>
        <w:rPr>
          <w:rFonts w:ascii="宋体" w:hAnsi="宋体" w:cs="仿宋"/>
          <w:sz w:val="24"/>
          <w:u w:val="single"/>
        </w:rPr>
      </w:pPr>
      <w:r>
        <w:rPr>
          <w:rFonts w:hint="eastAsia" w:ascii="宋体" w:hAnsi="宋体" w:cs="仿宋"/>
          <w:sz w:val="24"/>
        </w:rPr>
        <w:t>质疑事项1：</w:t>
      </w:r>
      <w:r>
        <w:rPr>
          <w:rFonts w:hint="eastAsia" w:ascii="宋体" w:hAnsi="宋体" w:cs="仿宋"/>
          <w:sz w:val="24"/>
          <w:u w:val="single"/>
        </w:rPr>
        <w:t xml:space="preserve">                                         </w:t>
      </w:r>
    </w:p>
    <w:p>
      <w:pPr>
        <w:snapToGrid w:val="0"/>
        <w:spacing w:line="360" w:lineRule="auto"/>
        <w:rPr>
          <w:rFonts w:ascii="宋体" w:hAnsi="宋体" w:cs="仿宋"/>
          <w:sz w:val="24"/>
          <w:u w:val="single"/>
        </w:rPr>
      </w:pPr>
      <w:r>
        <w:rPr>
          <w:rFonts w:hint="eastAsia" w:ascii="宋体" w:hAnsi="宋体" w:cs="仿宋"/>
          <w:sz w:val="24"/>
        </w:rPr>
        <w:t>事实依据：</w:t>
      </w:r>
      <w:r>
        <w:rPr>
          <w:rFonts w:hint="eastAsia" w:ascii="宋体" w:hAnsi="宋体" w:cs="仿宋"/>
          <w:sz w:val="24"/>
          <w:u w:val="single"/>
        </w:rPr>
        <w:t xml:space="preserve">                                          </w:t>
      </w:r>
    </w:p>
    <w:p>
      <w:pPr>
        <w:snapToGrid w:val="0"/>
        <w:spacing w:line="360" w:lineRule="auto"/>
        <w:rPr>
          <w:rFonts w:ascii="宋体" w:hAnsi="宋体" w:cs="仿宋"/>
          <w:sz w:val="24"/>
          <w:u w:val="single"/>
        </w:rPr>
      </w:pPr>
      <w:r>
        <w:rPr>
          <w:rFonts w:hint="eastAsia" w:ascii="宋体" w:hAnsi="宋体" w:cs="仿宋"/>
          <w:sz w:val="24"/>
          <w:u w:val="single"/>
        </w:rPr>
        <w:t xml:space="preserve">                                                       </w:t>
      </w:r>
    </w:p>
    <w:p>
      <w:pPr>
        <w:snapToGrid w:val="0"/>
        <w:spacing w:line="360" w:lineRule="auto"/>
        <w:rPr>
          <w:rFonts w:ascii="宋体" w:hAnsi="宋体" w:cs="仿宋"/>
          <w:sz w:val="24"/>
          <w:u w:val="single"/>
        </w:rPr>
      </w:pPr>
      <w:r>
        <w:rPr>
          <w:rFonts w:hint="eastAsia" w:ascii="宋体" w:hAnsi="宋体" w:cs="仿宋"/>
          <w:sz w:val="24"/>
        </w:rPr>
        <w:t>法律依据：</w:t>
      </w:r>
      <w:r>
        <w:rPr>
          <w:rFonts w:hint="eastAsia" w:ascii="宋体" w:hAnsi="宋体" w:cs="仿宋"/>
          <w:sz w:val="24"/>
          <w:u w:val="single"/>
        </w:rPr>
        <w:t xml:space="preserve">                                          </w:t>
      </w:r>
    </w:p>
    <w:p>
      <w:pPr>
        <w:snapToGrid w:val="0"/>
        <w:spacing w:line="360" w:lineRule="auto"/>
        <w:rPr>
          <w:rFonts w:ascii="宋体" w:hAnsi="宋体" w:cs="仿宋"/>
          <w:sz w:val="24"/>
          <w:u w:val="single"/>
        </w:rPr>
      </w:pPr>
      <w:r>
        <w:rPr>
          <w:rFonts w:hint="eastAsia" w:ascii="宋体" w:hAnsi="宋体" w:cs="仿宋"/>
          <w:sz w:val="24"/>
          <w:u w:val="single"/>
        </w:rPr>
        <w:t xml:space="preserve">                                                     </w:t>
      </w:r>
    </w:p>
    <w:p>
      <w:pPr>
        <w:snapToGrid w:val="0"/>
        <w:spacing w:line="360" w:lineRule="auto"/>
        <w:rPr>
          <w:rFonts w:ascii="宋体" w:hAnsi="宋体" w:cs="仿宋"/>
          <w:sz w:val="24"/>
          <w:u w:val="dotted"/>
        </w:rPr>
      </w:pPr>
      <w:r>
        <w:rPr>
          <w:rFonts w:hint="eastAsia" w:ascii="宋体" w:hAnsi="宋体" w:cs="仿宋"/>
          <w:sz w:val="24"/>
        </w:rPr>
        <w:t>质疑事项2</w:t>
      </w:r>
    </w:p>
    <w:p>
      <w:pPr>
        <w:snapToGrid w:val="0"/>
        <w:spacing w:line="360" w:lineRule="auto"/>
        <w:rPr>
          <w:rFonts w:ascii="宋体" w:hAnsi="宋体" w:cs="仿宋"/>
          <w:sz w:val="24"/>
        </w:rPr>
      </w:pPr>
      <w:r>
        <w:rPr>
          <w:rFonts w:hint="eastAsia" w:ascii="宋体" w:hAnsi="宋体" w:cs="仿宋"/>
          <w:sz w:val="24"/>
        </w:rPr>
        <w:t>……</w:t>
      </w:r>
    </w:p>
    <w:p>
      <w:pPr>
        <w:snapToGrid w:val="0"/>
        <w:spacing w:line="360" w:lineRule="auto"/>
        <w:rPr>
          <w:rFonts w:ascii="宋体" w:hAnsi="宋体" w:cs="仿宋"/>
          <w:bCs/>
          <w:sz w:val="24"/>
        </w:rPr>
      </w:pPr>
      <w:r>
        <w:rPr>
          <w:rFonts w:hint="eastAsia" w:ascii="宋体" w:hAnsi="宋体" w:cs="仿宋"/>
          <w:bCs/>
          <w:sz w:val="24"/>
        </w:rPr>
        <w:t>四、与质疑事项相关的质疑请求</w:t>
      </w:r>
    </w:p>
    <w:p>
      <w:pPr>
        <w:snapToGrid w:val="0"/>
        <w:spacing w:line="360" w:lineRule="auto"/>
        <w:rPr>
          <w:rFonts w:ascii="宋体" w:hAnsi="宋体" w:cs="仿宋"/>
          <w:sz w:val="24"/>
          <w:u w:val="dotted"/>
        </w:rPr>
      </w:pPr>
      <w:r>
        <w:rPr>
          <w:rFonts w:hint="eastAsia" w:ascii="宋体" w:hAnsi="宋体" w:cs="仿宋"/>
          <w:sz w:val="24"/>
        </w:rPr>
        <w:t>请求：</w:t>
      </w:r>
      <w:r>
        <w:rPr>
          <w:rFonts w:hint="eastAsia" w:ascii="宋体" w:hAnsi="宋体" w:cs="仿宋"/>
          <w:sz w:val="24"/>
          <w:u w:val="single"/>
        </w:rPr>
        <w:t xml:space="preserve">                                               </w:t>
      </w:r>
    </w:p>
    <w:p>
      <w:pPr>
        <w:snapToGrid w:val="0"/>
        <w:spacing w:line="360" w:lineRule="auto"/>
        <w:rPr>
          <w:rFonts w:ascii="宋体" w:hAnsi="宋体"/>
          <w:sz w:val="24"/>
        </w:rPr>
      </w:pPr>
    </w:p>
    <w:p>
      <w:pPr>
        <w:widowControl/>
        <w:tabs>
          <w:tab w:val="left" w:pos="6300"/>
        </w:tabs>
        <w:snapToGrid w:val="0"/>
        <w:spacing w:line="360" w:lineRule="auto"/>
        <w:jc w:val="left"/>
        <w:rPr>
          <w:rFonts w:ascii="宋体" w:hAnsi="宋体"/>
          <w:sz w:val="24"/>
        </w:rPr>
      </w:pPr>
      <w:r>
        <w:rPr>
          <w:rFonts w:hint="eastAsia" w:ascii="宋体" w:hAnsi="宋体"/>
          <w:sz w:val="24"/>
        </w:rPr>
        <w:t>供应商（盖章）：</w:t>
      </w:r>
    </w:p>
    <w:p>
      <w:pPr>
        <w:widowControl/>
        <w:tabs>
          <w:tab w:val="left" w:pos="6300"/>
        </w:tabs>
        <w:snapToGrid w:val="0"/>
        <w:spacing w:line="360" w:lineRule="auto"/>
        <w:jc w:val="left"/>
        <w:rPr>
          <w:rFonts w:ascii="宋体" w:hAnsi="宋体"/>
          <w:sz w:val="24"/>
        </w:rPr>
      </w:pPr>
      <w:r>
        <w:rPr>
          <w:rFonts w:hint="eastAsia" w:ascii="宋体" w:hAnsi="宋体"/>
          <w:sz w:val="24"/>
        </w:rPr>
        <w:t>法定代表人（授权代表）：</w:t>
      </w:r>
    </w:p>
    <w:p>
      <w:pPr>
        <w:tabs>
          <w:tab w:val="left" w:pos="6300"/>
        </w:tabs>
        <w:snapToGrid w:val="0"/>
        <w:spacing w:line="360" w:lineRule="auto"/>
        <w:jc w:val="left"/>
        <w:rPr>
          <w:rFonts w:ascii="宋体" w:hAnsi="宋体"/>
          <w:sz w:val="24"/>
        </w:rPr>
      </w:pPr>
      <w:r>
        <w:rPr>
          <w:rFonts w:hint="eastAsia" w:ascii="宋体" w:hAnsi="宋体"/>
          <w:sz w:val="24"/>
        </w:rPr>
        <w:t>地址/邮编：</w:t>
      </w:r>
    </w:p>
    <w:p>
      <w:pPr>
        <w:tabs>
          <w:tab w:val="left" w:pos="6300"/>
        </w:tabs>
        <w:snapToGrid w:val="0"/>
        <w:spacing w:line="360" w:lineRule="auto"/>
        <w:jc w:val="left"/>
        <w:rPr>
          <w:rFonts w:ascii="宋体" w:hAnsi="宋体"/>
          <w:sz w:val="24"/>
        </w:rPr>
      </w:pPr>
      <w:r>
        <w:rPr>
          <w:rFonts w:hint="eastAsia" w:ascii="宋体" w:hAnsi="宋体"/>
          <w:sz w:val="24"/>
        </w:rPr>
        <w:t>电话/传真：</w:t>
      </w:r>
    </w:p>
    <w:p>
      <w:pPr>
        <w:spacing w:line="360" w:lineRule="auto"/>
        <w:jc w:val="left"/>
        <w:rPr>
          <w:rFonts w:ascii="宋体" w:hAnsi="宋体"/>
          <w:sz w:val="24"/>
        </w:rPr>
      </w:pPr>
      <w:r>
        <w:rPr>
          <w:rFonts w:hint="eastAsia" w:ascii="宋体" w:hAnsi="宋体"/>
          <w:sz w:val="24"/>
        </w:rPr>
        <w:t>日期：  年   月  日</w:t>
      </w:r>
    </w:p>
    <w:p>
      <w:pPr>
        <w:snapToGrid w:val="0"/>
        <w:spacing w:line="360" w:lineRule="auto"/>
        <w:rPr>
          <w:rFonts w:ascii="宋体" w:hAnsi="宋体" w:cs="仿宋"/>
          <w:b/>
          <w:sz w:val="24"/>
        </w:rPr>
      </w:pPr>
      <w:r>
        <w:rPr>
          <w:rFonts w:hint="eastAsia" w:ascii="宋体" w:hAnsi="宋体"/>
          <w:b/>
          <w:sz w:val="24"/>
        </w:rPr>
        <w:t>随附相关证明材料如下</w:t>
      </w:r>
      <w:r>
        <w:rPr>
          <w:rFonts w:hint="eastAsia" w:ascii="宋体" w:hAnsi="宋体" w:cs="仿宋"/>
          <w:b/>
          <w:sz w:val="24"/>
        </w:rPr>
        <w:t>：</w:t>
      </w:r>
    </w:p>
    <w:tbl>
      <w:tblPr>
        <w:tblStyle w:val="37"/>
        <w:tblW w:w="900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747"/>
        <w:gridCol w:w="2761"/>
        <w:gridCol w:w="2247"/>
        <w:gridCol w:w="22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7" w:hRule="atLeast"/>
        </w:trPr>
        <w:tc>
          <w:tcPr>
            <w:tcW w:w="1747" w:type="dxa"/>
            <w:shd w:val="clear" w:color="auto" w:fill="auto"/>
            <w:tcMar>
              <w:top w:w="72" w:type="dxa"/>
              <w:left w:w="144" w:type="dxa"/>
              <w:bottom w:w="72" w:type="dxa"/>
              <w:right w:w="144" w:type="dxa"/>
            </w:tcMar>
            <w:vAlign w:val="center"/>
          </w:tcPr>
          <w:p>
            <w:pPr>
              <w:snapToGrid w:val="0"/>
              <w:spacing w:line="360" w:lineRule="auto"/>
              <w:jc w:val="center"/>
              <w:rPr>
                <w:rFonts w:ascii="宋体" w:hAnsi="宋体" w:cs="仿宋"/>
                <w:b/>
                <w:sz w:val="24"/>
              </w:rPr>
            </w:pPr>
            <w:r>
              <w:rPr>
                <w:rFonts w:hint="eastAsia" w:ascii="宋体" w:hAnsi="宋体" w:cs="仿宋"/>
                <w:b/>
                <w:sz w:val="24"/>
              </w:rPr>
              <w:t>序号</w:t>
            </w:r>
          </w:p>
        </w:tc>
        <w:tc>
          <w:tcPr>
            <w:tcW w:w="2761" w:type="dxa"/>
            <w:shd w:val="clear" w:color="auto" w:fill="auto"/>
            <w:tcMar>
              <w:top w:w="72" w:type="dxa"/>
              <w:left w:w="144" w:type="dxa"/>
              <w:bottom w:w="72" w:type="dxa"/>
              <w:right w:w="144" w:type="dxa"/>
            </w:tcMar>
            <w:vAlign w:val="center"/>
          </w:tcPr>
          <w:p>
            <w:pPr>
              <w:snapToGrid w:val="0"/>
              <w:spacing w:line="360" w:lineRule="auto"/>
              <w:jc w:val="center"/>
              <w:rPr>
                <w:rFonts w:ascii="宋体" w:hAnsi="宋体" w:cs="仿宋"/>
                <w:b/>
                <w:sz w:val="24"/>
              </w:rPr>
            </w:pPr>
            <w:r>
              <w:rPr>
                <w:rFonts w:hint="eastAsia" w:hAnsi="宋体"/>
                <w:b/>
                <w:sz w:val="24"/>
              </w:rPr>
              <w:t>证明材料</w:t>
            </w:r>
            <w:r>
              <w:rPr>
                <w:rFonts w:hint="eastAsia" w:ascii="宋体" w:hAnsi="宋体" w:cs="仿宋"/>
                <w:b/>
                <w:sz w:val="24"/>
              </w:rPr>
              <w:t>名称</w:t>
            </w:r>
          </w:p>
        </w:tc>
        <w:tc>
          <w:tcPr>
            <w:tcW w:w="2247" w:type="dxa"/>
            <w:shd w:val="clear" w:color="auto" w:fill="auto"/>
            <w:tcMar>
              <w:top w:w="72" w:type="dxa"/>
              <w:left w:w="144" w:type="dxa"/>
              <w:bottom w:w="72" w:type="dxa"/>
              <w:right w:w="144" w:type="dxa"/>
            </w:tcMar>
            <w:vAlign w:val="center"/>
          </w:tcPr>
          <w:p>
            <w:pPr>
              <w:snapToGrid w:val="0"/>
              <w:spacing w:line="360" w:lineRule="auto"/>
              <w:jc w:val="center"/>
              <w:rPr>
                <w:rFonts w:ascii="宋体" w:hAnsi="宋体" w:cs="仿宋"/>
                <w:b/>
                <w:sz w:val="24"/>
              </w:rPr>
            </w:pPr>
            <w:r>
              <w:rPr>
                <w:rFonts w:hint="eastAsia" w:hAnsi="宋体"/>
                <w:b/>
                <w:sz w:val="24"/>
              </w:rPr>
              <w:t>证明材料</w:t>
            </w:r>
            <w:r>
              <w:rPr>
                <w:rFonts w:hint="eastAsia" w:ascii="宋体" w:hAnsi="宋体" w:cs="仿宋"/>
                <w:b/>
                <w:sz w:val="24"/>
              </w:rPr>
              <w:t>来源</w:t>
            </w:r>
          </w:p>
        </w:tc>
        <w:tc>
          <w:tcPr>
            <w:tcW w:w="2247" w:type="dxa"/>
            <w:shd w:val="clear" w:color="auto" w:fill="auto"/>
            <w:tcMar>
              <w:top w:w="72" w:type="dxa"/>
              <w:left w:w="144" w:type="dxa"/>
              <w:bottom w:w="72" w:type="dxa"/>
              <w:right w:w="144" w:type="dxa"/>
            </w:tcMar>
            <w:vAlign w:val="center"/>
          </w:tcPr>
          <w:p>
            <w:pPr>
              <w:snapToGrid w:val="0"/>
              <w:spacing w:line="360" w:lineRule="auto"/>
              <w:jc w:val="center"/>
              <w:rPr>
                <w:rFonts w:ascii="宋体" w:hAnsi="宋体" w:cs="仿宋"/>
                <w:b/>
                <w:sz w:val="24"/>
              </w:rPr>
            </w:pPr>
            <w:r>
              <w:rPr>
                <w:rFonts w:hint="eastAsia" w:ascii="宋体" w:hAnsi="宋体" w:cs="仿宋"/>
                <w:b/>
                <w:sz w:val="24"/>
              </w:rPr>
              <w:t>证明对象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snapToGrid w:val="0"/>
              <w:spacing w:line="360" w:lineRule="auto"/>
              <w:jc w:val="center"/>
              <w:rPr>
                <w:rFonts w:ascii="宋体" w:hAnsi="宋体" w:cs="仿宋"/>
                <w:sz w:val="24"/>
              </w:rPr>
            </w:pPr>
            <w:r>
              <w:rPr>
                <w:rFonts w:ascii="宋体" w:hAnsi="宋体" w:cs="仿宋"/>
                <w:sz w:val="24"/>
              </w:rPr>
              <w:t>1</w:t>
            </w:r>
          </w:p>
        </w:tc>
        <w:tc>
          <w:tcPr>
            <w:tcW w:w="2761" w:type="dxa"/>
            <w:shd w:val="clear" w:color="auto" w:fill="auto"/>
            <w:tcMar>
              <w:top w:w="72" w:type="dxa"/>
              <w:left w:w="144" w:type="dxa"/>
              <w:bottom w:w="72" w:type="dxa"/>
              <w:right w:w="144" w:type="dxa"/>
            </w:tcMar>
          </w:tcPr>
          <w:p>
            <w:pPr>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snapToGrid w:val="0"/>
              <w:spacing w:line="360" w:lineRule="auto"/>
              <w:jc w:val="center"/>
              <w:rPr>
                <w:rFonts w:ascii="宋体" w:hAnsi="宋体" w:cs="仿宋"/>
                <w:sz w:val="24"/>
              </w:rPr>
            </w:pPr>
            <w:r>
              <w:rPr>
                <w:rFonts w:ascii="宋体" w:hAnsi="宋体" w:cs="仿宋"/>
                <w:sz w:val="24"/>
              </w:rPr>
              <w:t>2</w:t>
            </w:r>
          </w:p>
        </w:tc>
        <w:tc>
          <w:tcPr>
            <w:tcW w:w="2761" w:type="dxa"/>
            <w:shd w:val="clear" w:color="auto" w:fill="auto"/>
            <w:tcMar>
              <w:top w:w="72" w:type="dxa"/>
              <w:left w:w="144" w:type="dxa"/>
              <w:bottom w:w="72" w:type="dxa"/>
              <w:right w:w="144" w:type="dxa"/>
            </w:tcMar>
          </w:tcPr>
          <w:p>
            <w:pPr>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snapToGrid w:val="0"/>
              <w:spacing w:line="360" w:lineRule="auto"/>
              <w:jc w:val="center"/>
              <w:rPr>
                <w:rFonts w:ascii="宋体" w:hAnsi="宋体" w:cs="仿宋"/>
                <w:sz w:val="24"/>
              </w:rPr>
            </w:pPr>
            <w:r>
              <w:rPr>
                <w:rFonts w:hint="eastAsia" w:ascii="宋体" w:hAnsi="宋体" w:cs="仿宋"/>
                <w:sz w:val="24"/>
              </w:rPr>
              <w:t>……</w:t>
            </w:r>
          </w:p>
        </w:tc>
        <w:tc>
          <w:tcPr>
            <w:tcW w:w="2761" w:type="dxa"/>
            <w:shd w:val="clear" w:color="auto" w:fill="auto"/>
            <w:tcMar>
              <w:top w:w="72" w:type="dxa"/>
              <w:left w:w="144" w:type="dxa"/>
              <w:bottom w:w="72" w:type="dxa"/>
              <w:right w:w="144" w:type="dxa"/>
            </w:tcMar>
          </w:tcPr>
          <w:p>
            <w:pPr>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sz w:val="24"/>
              </w:rPr>
            </w:pPr>
          </w:p>
        </w:tc>
      </w:tr>
    </w:tbl>
    <w:p>
      <w:pPr>
        <w:pStyle w:val="82"/>
        <w:widowControl/>
        <w:numPr>
          <w:ilvl w:val="0"/>
          <w:numId w:val="58"/>
        </w:numPr>
        <w:spacing w:line="360" w:lineRule="auto"/>
        <w:ind w:firstLineChars="0"/>
        <w:jc w:val="left"/>
        <w:rPr>
          <w:rFonts w:ascii="宋体" w:hAnsi="宋体"/>
          <w:b/>
          <w:sz w:val="24"/>
        </w:rPr>
      </w:pPr>
      <w:r>
        <w:rPr>
          <w:rFonts w:hint="eastAsia" w:ascii="宋体" w:hAnsi="宋体"/>
          <w:b/>
          <w:sz w:val="24"/>
        </w:rPr>
        <w:t>相关说明</w:t>
      </w:r>
    </w:p>
    <w:p>
      <w:pPr>
        <w:pStyle w:val="82"/>
        <w:widowControl/>
        <w:numPr>
          <w:ilvl w:val="0"/>
          <w:numId w:val="59"/>
        </w:numPr>
        <w:spacing w:line="360" w:lineRule="auto"/>
        <w:ind w:firstLineChars="0"/>
        <w:jc w:val="left"/>
        <w:rPr>
          <w:rFonts w:ascii="宋体" w:hAnsi="宋体"/>
          <w:sz w:val="24"/>
        </w:rPr>
      </w:pPr>
      <w:r>
        <w:rPr>
          <w:rFonts w:hint="eastAsia" w:ascii="宋体" w:hAnsi="宋体"/>
          <w:sz w:val="24"/>
        </w:rPr>
        <w:t>供应商提出质疑时，应提交质疑函和必要的证明材料。</w:t>
      </w:r>
    </w:p>
    <w:p>
      <w:pPr>
        <w:pStyle w:val="82"/>
        <w:widowControl/>
        <w:numPr>
          <w:ilvl w:val="0"/>
          <w:numId w:val="59"/>
        </w:numPr>
        <w:spacing w:line="360" w:lineRule="auto"/>
        <w:ind w:firstLineChars="0"/>
        <w:jc w:val="left"/>
        <w:rPr>
          <w:rFonts w:ascii="宋体" w:hAnsi="宋体"/>
          <w:sz w:val="24"/>
        </w:rPr>
      </w:pPr>
      <w:r>
        <w:rPr>
          <w:rFonts w:hint="eastAsia" w:ascii="宋体" w:hAnsi="宋体"/>
          <w:sz w:val="24"/>
        </w:rPr>
        <w:t>质疑供应商若委托代理人进行质疑的，质疑函应按要求列明“授权代表”的有关内容，并在附件中提交由质疑</w:t>
      </w:r>
      <w:r>
        <w:rPr>
          <w:rFonts w:hint="eastAsia" w:ascii="宋体" w:hAnsi="宋体" w:cs="宋体"/>
          <w:sz w:val="24"/>
        </w:rPr>
        <w:t>供应商签署的授权委托书。授权委托书应载明代理人的姓名或者名称、代理事项、具体权限、期限和相关事项。</w:t>
      </w:r>
    </w:p>
    <w:p>
      <w:pPr>
        <w:pStyle w:val="82"/>
        <w:widowControl/>
        <w:numPr>
          <w:ilvl w:val="0"/>
          <w:numId w:val="59"/>
        </w:numPr>
        <w:spacing w:line="360" w:lineRule="auto"/>
        <w:ind w:firstLineChars="0"/>
        <w:jc w:val="left"/>
        <w:rPr>
          <w:rFonts w:ascii="宋体" w:hAnsi="宋体"/>
          <w:sz w:val="24"/>
        </w:rPr>
      </w:pPr>
      <w:r>
        <w:rPr>
          <w:rFonts w:hint="eastAsia" w:ascii="宋体" w:hAnsi="宋体"/>
          <w:sz w:val="24"/>
        </w:rPr>
        <w:t>质疑供应商若对项目的某一分包进行质疑，质疑函中</w:t>
      </w:r>
      <w:r>
        <w:rPr>
          <w:rFonts w:hint="eastAsia" w:ascii="宋体" w:hAnsi="宋体"/>
          <w:b/>
          <w:sz w:val="24"/>
          <w:u w:val="single"/>
        </w:rPr>
        <w:t>应列明具体分包号</w:t>
      </w:r>
      <w:r>
        <w:rPr>
          <w:rFonts w:hint="eastAsia" w:ascii="宋体" w:hAnsi="宋体"/>
          <w:sz w:val="24"/>
        </w:rPr>
        <w:t>。</w:t>
      </w:r>
    </w:p>
    <w:p>
      <w:pPr>
        <w:pStyle w:val="82"/>
        <w:widowControl/>
        <w:numPr>
          <w:ilvl w:val="0"/>
          <w:numId w:val="59"/>
        </w:numPr>
        <w:spacing w:line="360" w:lineRule="auto"/>
        <w:ind w:firstLineChars="0"/>
        <w:jc w:val="left"/>
        <w:rPr>
          <w:rFonts w:ascii="宋体" w:hAnsi="宋体"/>
          <w:sz w:val="24"/>
        </w:rPr>
      </w:pPr>
      <w:r>
        <w:rPr>
          <w:rFonts w:hint="eastAsia" w:ascii="宋体" w:hAnsi="宋体"/>
          <w:sz w:val="24"/>
        </w:rPr>
        <w:t>质疑函的质疑事项应具体、明确，并有必要的事实依据和法律依据。</w:t>
      </w:r>
    </w:p>
    <w:p>
      <w:pPr>
        <w:pStyle w:val="82"/>
        <w:widowControl/>
        <w:numPr>
          <w:ilvl w:val="0"/>
          <w:numId w:val="59"/>
        </w:numPr>
        <w:spacing w:line="360" w:lineRule="auto"/>
        <w:ind w:firstLineChars="0"/>
        <w:jc w:val="left"/>
        <w:rPr>
          <w:rFonts w:ascii="宋体" w:hAnsi="宋体"/>
          <w:sz w:val="24"/>
        </w:rPr>
      </w:pPr>
      <w:r>
        <w:rPr>
          <w:rFonts w:hint="eastAsia" w:ascii="宋体" w:hAnsi="宋体"/>
          <w:sz w:val="24"/>
        </w:rPr>
        <w:t>质疑函的质疑请求应与质疑事项相关。</w:t>
      </w:r>
    </w:p>
    <w:p>
      <w:pPr>
        <w:pStyle w:val="82"/>
        <w:numPr>
          <w:ilvl w:val="0"/>
          <w:numId w:val="59"/>
        </w:numPr>
        <w:spacing w:line="360" w:lineRule="auto"/>
        <w:ind w:firstLineChars="0"/>
        <w:rPr>
          <w:rFonts w:ascii="宋体" w:hAnsi="宋体"/>
          <w:sz w:val="24"/>
        </w:rPr>
      </w:pPr>
      <w:r>
        <w:rPr>
          <w:rFonts w:hint="eastAsia" w:ascii="宋体" w:hAnsi="宋体"/>
          <w:sz w:val="24"/>
        </w:rPr>
        <w:t>质疑供应商为自然人的，质疑函应由本人签字；质疑供应商为法人或者其他组织的，质疑函应由法定代表人、主要负责人，或者其授权代表签字或者盖个人名章，并加盖公章。</w:t>
      </w:r>
    </w:p>
    <w:p>
      <w:pPr>
        <w:pStyle w:val="82"/>
        <w:numPr>
          <w:ilvl w:val="0"/>
          <w:numId w:val="59"/>
        </w:numPr>
        <w:spacing w:line="360" w:lineRule="auto"/>
        <w:ind w:firstLineChars="0"/>
        <w:rPr>
          <w:rFonts w:ascii="宋体" w:hAnsi="宋体"/>
          <w:sz w:val="24"/>
        </w:rPr>
      </w:pPr>
      <w:r>
        <w:rPr>
          <w:rFonts w:hint="eastAsia" w:ascii="宋体" w:hAnsi="宋体"/>
          <w:sz w:val="24"/>
        </w:rPr>
        <w:t>供应商应在提交的证明材料中对质疑点的内容</w:t>
      </w:r>
      <w:r>
        <w:rPr>
          <w:rFonts w:hint="eastAsia" w:ascii="宋体" w:hAnsi="宋体"/>
          <w:b/>
          <w:sz w:val="24"/>
          <w:u w:val="single"/>
        </w:rPr>
        <w:t>作出相应的标识或以醒目的方式标明</w:t>
      </w:r>
      <w:r>
        <w:rPr>
          <w:rFonts w:hint="eastAsia" w:ascii="宋体" w:hAnsi="宋体"/>
          <w:sz w:val="24"/>
        </w:rPr>
        <w:t>。</w:t>
      </w:r>
    </w:p>
    <w:p>
      <w:pPr>
        <w:widowControl/>
        <w:jc w:val="left"/>
        <w:rPr>
          <w:b/>
          <w:bCs/>
          <w:sz w:val="28"/>
          <w:szCs w:val="28"/>
        </w:rPr>
      </w:pPr>
      <w:r>
        <w:rPr>
          <w:b/>
          <w:bCs/>
          <w:sz w:val="28"/>
          <w:szCs w:val="28"/>
        </w:rPr>
        <w:br w:type="page"/>
      </w:r>
    </w:p>
    <w:bookmarkEnd w:id="14"/>
    <w:bookmarkEnd w:id="15"/>
    <w:bookmarkEnd w:id="16"/>
    <w:bookmarkEnd w:id="21"/>
    <w:p>
      <w:pPr>
        <w:spacing w:before="156" w:beforeLines="50" w:after="156" w:afterLines="50" w:line="360" w:lineRule="auto"/>
        <w:jc w:val="center"/>
        <w:outlineLvl w:val="0"/>
        <w:rPr>
          <w:b/>
          <w:bCs/>
          <w:color w:val="0000FF"/>
          <w:sz w:val="28"/>
          <w:szCs w:val="28"/>
        </w:rPr>
      </w:pPr>
      <w:bookmarkStart w:id="49" w:name="_Toc13067023"/>
      <w:bookmarkStart w:id="50" w:name="_Toc54088652"/>
      <w:r>
        <w:rPr>
          <w:rFonts w:hint="eastAsia"/>
          <w:b/>
          <w:bCs/>
          <w:sz w:val="28"/>
          <w:szCs w:val="28"/>
        </w:rPr>
        <w:t>第五章 合同格式条款</w:t>
      </w:r>
      <w:bookmarkEnd w:id="49"/>
      <w:bookmarkEnd w:id="50"/>
    </w:p>
    <w:p>
      <w:pPr>
        <w:tabs>
          <w:tab w:val="left" w:pos="720"/>
        </w:tabs>
        <w:spacing w:line="360" w:lineRule="auto"/>
        <w:jc w:val="center"/>
        <w:rPr>
          <w:rFonts w:ascii="宋体" w:hAnsi="宋体" w:cs="宋体"/>
          <w:b/>
          <w:sz w:val="24"/>
          <w:szCs w:val="21"/>
        </w:rPr>
      </w:pPr>
      <w:r>
        <w:rPr>
          <w:rFonts w:hint="eastAsia" w:ascii="宋体" w:hAnsi="宋体" w:cs="宋体"/>
          <w:b/>
          <w:sz w:val="24"/>
          <w:szCs w:val="21"/>
        </w:rPr>
        <w:t>合同通用条款</w:t>
      </w:r>
    </w:p>
    <w:p>
      <w:pPr>
        <w:spacing w:line="480" w:lineRule="exact"/>
        <w:jc w:val="center"/>
        <w:rPr>
          <w:rFonts w:ascii="宋体" w:hAnsi="宋体"/>
          <w:b/>
          <w:sz w:val="28"/>
        </w:rPr>
      </w:pPr>
      <w:r>
        <w:rPr>
          <w:rFonts w:hint="eastAsia" w:ascii="宋体" w:hAnsi="宋体"/>
          <w:b/>
          <w:sz w:val="28"/>
        </w:rPr>
        <w:t>江门市中心医院长龙清洗机两台3年维保项目采购合同</w:t>
      </w:r>
    </w:p>
    <w:p>
      <w:pPr>
        <w:spacing w:line="480" w:lineRule="exact"/>
        <w:jc w:val="center"/>
        <w:rPr>
          <w:rFonts w:ascii="宋体" w:hAnsi="宋体"/>
          <w:b/>
          <w:sz w:val="28"/>
        </w:rPr>
      </w:pPr>
      <w:r>
        <w:rPr>
          <w:rFonts w:hint="eastAsia" w:ascii="宋体" w:hAnsi="宋体"/>
          <w:b/>
          <w:sz w:val="28"/>
        </w:rPr>
        <w:t>（参考范本）</w:t>
      </w:r>
    </w:p>
    <w:p>
      <w:pPr>
        <w:pStyle w:val="22"/>
        <w:spacing w:line="360" w:lineRule="auto"/>
        <w:ind w:firstLine="480"/>
        <w:rPr>
          <w:rFonts w:hAnsi="宋体"/>
          <w:kern w:val="2"/>
          <w:sz w:val="24"/>
          <w:szCs w:val="24"/>
        </w:rPr>
      </w:pPr>
    </w:p>
    <w:p>
      <w:pPr>
        <w:spacing w:line="360" w:lineRule="auto"/>
        <w:ind w:firstLine="480"/>
        <w:rPr>
          <w:rFonts w:ascii="宋体" w:hAnsi="宋体"/>
          <w:sz w:val="24"/>
          <w:u w:val="single"/>
        </w:rPr>
      </w:pPr>
      <w:r>
        <w:rPr>
          <w:rFonts w:hint="eastAsia" w:ascii="宋体" w:hAnsi="宋体"/>
          <w:sz w:val="24"/>
        </w:rPr>
        <w:t>项目名称：</w:t>
      </w:r>
      <w:r>
        <w:rPr>
          <w:rFonts w:ascii="宋体" w:hAnsi="宋体"/>
          <w:sz w:val="24"/>
          <w:u w:val="single"/>
        </w:rPr>
        <w:t xml:space="preserve">                         </w:t>
      </w:r>
    </w:p>
    <w:p>
      <w:pPr>
        <w:spacing w:line="360" w:lineRule="auto"/>
        <w:ind w:firstLine="480"/>
        <w:rPr>
          <w:rFonts w:ascii="宋体" w:hAnsi="宋体"/>
          <w:sz w:val="24"/>
        </w:rPr>
      </w:pPr>
    </w:p>
    <w:p>
      <w:pPr>
        <w:spacing w:line="360" w:lineRule="auto"/>
        <w:ind w:firstLine="480"/>
        <w:rPr>
          <w:rFonts w:ascii="宋体" w:hAnsi="宋体"/>
          <w:sz w:val="24"/>
        </w:rPr>
      </w:pPr>
      <w:r>
        <w:rPr>
          <w:rFonts w:hint="eastAsia" w:ascii="宋体" w:hAnsi="宋体"/>
          <w:sz w:val="24"/>
        </w:rPr>
        <w:t>委托人：</w:t>
      </w:r>
      <w:r>
        <w:rPr>
          <w:rFonts w:ascii="宋体" w:hAnsi="宋体"/>
          <w:sz w:val="24"/>
          <w:u w:val="single"/>
        </w:rPr>
        <w:t xml:space="preserve">                </w:t>
      </w:r>
      <w:r>
        <w:rPr>
          <w:rFonts w:hint="eastAsia" w:ascii="宋体" w:hAnsi="宋体"/>
          <w:sz w:val="24"/>
        </w:rPr>
        <w:t>（以下称为甲方）</w:t>
      </w:r>
    </w:p>
    <w:p>
      <w:pPr>
        <w:spacing w:line="360" w:lineRule="auto"/>
        <w:ind w:firstLine="480"/>
        <w:rPr>
          <w:rFonts w:ascii="宋体" w:hAnsi="宋体"/>
          <w:sz w:val="24"/>
        </w:rPr>
      </w:pPr>
      <w:r>
        <w:rPr>
          <w:rFonts w:hint="eastAsia" w:ascii="宋体" w:hAnsi="宋体"/>
          <w:sz w:val="24"/>
        </w:rPr>
        <w:t>受托人：</w:t>
      </w:r>
      <w:r>
        <w:rPr>
          <w:rFonts w:ascii="宋体" w:hAnsi="宋体"/>
          <w:sz w:val="24"/>
          <w:u w:val="single"/>
        </w:rPr>
        <w:t xml:space="preserve">                </w:t>
      </w:r>
      <w:r>
        <w:rPr>
          <w:rFonts w:hint="eastAsia" w:ascii="宋体" w:hAnsi="宋体"/>
          <w:sz w:val="24"/>
        </w:rPr>
        <w:t>（以下称为乙方）</w:t>
      </w:r>
    </w:p>
    <w:p>
      <w:pPr>
        <w:pStyle w:val="22"/>
        <w:adjustRightInd/>
        <w:spacing w:line="360" w:lineRule="auto"/>
        <w:ind w:firstLine="480"/>
        <w:textAlignment w:val="auto"/>
        <w:rPr>
          <w:rFonts w:hAnsi="宋体"/>
          <w:kern w:val="2"/>
          <w:sz w:val="24"/>
          <w:szCs w:val="24"/>
        </w:rPr>
      </w:pPr>
    </w:p>
    <w:p>
      <w:pPr>
        <w:spacing w:line="360" w:lineRule="auto"/>
        <w:ind w:firstLine="480"/>
        <w:rPr>
          <w:rFonts w:ascii="宋体" w:hAnsi="宋体"/>
          <w:sz w:val="24"/>
        </w:rPr>
      </w:pPr>
      <w:r>
        <w:rPr>
          <w:rFonts w:hint="eastAsia" w:ascii="宋体" w:hAnsi="宋体"/>
          <w:sz w:val="24"/>
        </w:rPr>
        <w:t>根据《中华人民共和国合同法》和《中华人民共和国政府采购法》等法律法规的规定，按照</w:t>
      </w:r>
      <w:r>
        <w:rPr>
          <w:rFonts w:ascii="宋体" w:hAnsi="宋体"/>
          <w:sz w:val="24"/>
          <w:u w:val="single"/>
        </w:rPr>
        <w:t>2020</w:t>
      </w:r>
      <w:r>
        <w:rPr>
          <w:rFonts w:hint="eastAsia" w:ascii="宋体" w:hAnsi="宋体"/>
          <w:sz w:val="24"/>
          <w:u w:val="single"/>
        </w:rPr>
        <w:t>年</w:t>
      </w:r>
      <w:r>
        <w:rPr>
          <w:rFonts w:ascii="宋体" w:hAnsi="宋体"/>
          <w:sz w:val="24"/>
          <w:u w:val="single"/>
        </w:rPr>
        <w:t xml:space="preserve">  </w:t>
      </w:r>
      <w:r>
        <w:rPr>
          <w:rFonts w:hint="eastAsia" w:ascii="宋体" w:hAnsi="宋体"/>
          <w:sz w:val="24"/>
          <w:u w:val="single"/>
        </w:rPr>
        <w:t>月</w:t>
      </w:r>
      <w:r>
        <w:rPr>
          <w:rFonts w:ascii="宋体" w:hAnsi="宋体"/>
          <w:sz w:val="24"/>
          <w:u w:val="single"/>
        </w:rPr>
        <w:t xml:space="preserve">  </w:t>
      </w:r>
      <w:r>
        <w:rPr>
          <w:rFonts w:hint="eastAsia" w:ascii="宋体" w:hAnsi="宋体"/>
          <w:sz w:val="24"/>
          <w:u w:val="single"/>
        </w:rPr>
        <w:t>日江门市中心医院长龙清洗机两台3年维保项目（项目编号：</w:t>
      </w:r>
      <w:r>
        <w:rPr>
          <w:rFonts w:hint="eastAsia" w:ascii="宋体" w:hAnsi="宋体" w:cs="仿宋_GB2312"/>
          <w:kern w:val="2"/>
          <w:sz w:val="24"/>
          <w:u w:val="single"/>
        </w:rPr>
        <w:t>CLF0120JM01ZC00</w:t>
      </w:r>
      <w:r>
        <w:rPr>
          <w:rFonts w:hint="eastAsia" w:ascii="宋体" w:hAnsi="宋体"/>
          <w:sz w:val="24"/>
          <w:u w:val="single"/>
        </w:rPr>
        <w:t>）</w:t>
      </w:r>
      <w:r>
        <w:rPr>
          <w:rFonts w:hint="eastAsia" w:ascii="宋体" w:hAnsi="宋体"/>
          <w:sz w:val="24"/>
        </w:rPr>
        <w:t>的中标结果、招标文件、乙方的投标文件及澄清文件和中标通知书的要求，经双方协商一致签订本合同。</w:t>
      </w:r>
    </w:p>
    <w:p>
      <w:pPr>
        <w:spacing w:line="360" w:lineRule="auto"/>
        <w:ind w:firstLine="482" w:firstLineChars="200"/>
        <w:jc w:val="left"/>
        <w:textAlignment w:val="top"/>
        <w:rPr>
          <w:rFonts w:ascii="宋体" w:hAnsi="宋体"/>
          <w:b/>
          <w:sz w:val="24"/>
        </w:rPr>
      </w:pPr>
      <w:r>
        <w:rPr>
          <w:rFonts w:hint="eastAsia" w:ascii="宋体" w:hAnsi="宋体"/>
          <w:b/>
          <w:sz w:val="24"/>
        </w:rPr>
        <w:t>第一条</w:t>
      </w:r>
      <w:r>
        <w:rPr>
          <w:rFonts w:ascii="宋体" w:hAnsi="宋体"/>
          <w:b/>
          <w:sz w:val="24"/>
        </w:rPr>
        <w:t xml:space="preserve">  </w:t>
      </w:r>
      <w:r>
        <w:rPr>
          <w:rFonts w:hint="eastAsia" w:ascii="宋体" w:hAnsi="宋体"/>
          <w:b/>
          <w:sz w:val="24"/>
        </w:rPr>
        <w:t>项目的名称、服务价格和服务内容的清单（名称、数量、单价、规格、型号、品牌和技术指标等）</w:t>
      </w:r>
    </w:p>
    <w:p>
      <w:pPr>
        <w:pStyle w:val="17"/>
        <w:spacing w:line="360" w:lineRule="auto"/>
        <w:ind w:left="0" w:firstLine="480" w:firstLineChars="200"/>
        <w:textAlignment w:val="top"/>
        <w:rPr>
          <w:rFonts w:ascii="宋体" w:hAnsi="宋体"/>
        </w:rPr>
      </w:pPr>
      <w:r>
        <w:rPr>
          <w:rFonts w:hint="eastAsia" w:ascii="宋体" w:hAnsi="宋体"/>
        </w:rPr>
        <w:t>（一）项目名称：</w:t>
      </w:r>
      <w:r>
        <w:rPr>
          <w:rFonts w:ascii="宋体" w:hAnsi="宋体"/>
          <w:u w:val="single"/>
        </w:rPr>
        <w:t xml:space="preserve">                                         </w:t>
      </w:r>
      <w:r>
        <w:rPr>
          <w:rFonts w:hint="eastAsia" w:ascii="宋体" w:hAnsi="宋体"/>
        </w:rPr>
        <w:t>；</w:t>
      </w:r>
    </w:p>
    <w:p>
      <w:pPr>
        <w:pStyle w:val="17"/>
        <w:spacing w:line="360" w:lineRule="auto"/>
        <w:ind w:left="0" w:firstLine="480" w:firstLineChars="200"/>
        <w:textAlignment w:val="top"/>
        <w:rPr>
          <w:rFonts w:ascii="宋体" w:hAnsi="宋体"/>
        </w:rPr>
      </w:pPr>
      <w:r>
        <w:rPr>
          <w:rFonts w:hint="eastAsia" w:ascii="宋体" w:hAnsi="宋体"/>
        </w:rPr>
        <w:t>（二）服务价格：</w:t>
      </w:r>
      <w:r>
        <w:rPr>
          <w:rFonts w:ascii="宋体" w:hAnsi="宋体"/>
          <w:u w:val="single"/>
        </w:rPr>
        <w:t xml:space="preserve">                                         </w:t>
      </w:r>
      <w:r>
        <w:rPr>
          <w:rFonts w:hint="eastAsia" w:ascii="宋体" w:hAnsi="宋体"/>
        </w:rPr>
        <w:t>；</w:t>
      </w:r>
    </w:p>
    <w:p>
      <w:pPr>
        <w:pStyle w:val="17"/>
        <w:spacing w:line="360" w:lineRule="auto"/>
        <w:ind w:left="0" w:firstLine="480" w:firstLineChars="200"/>
        <w:textAlignment w:val="top"/>
        <w:rPr>
          <w:rFonts w:ascii="宋体" w:hAnsi="宋体"/>
        </w:rPr>
      </w:pPr>
      <w:r>
        <w:rPr>
          <w:rFonts w:hint="eastAsia" w:ascii="宋体" w:hAnsi="宋体"/>
        </w:rPr>
        <w:t>（三）服务内容：</w:t>
      </w:r>
      <w:r>
        <w:rPr>
          <w:rFonts w:ascii="宋体" w:hAnsi="宋体"/>
          <w:u w:val="single"/>
        </w:rPr>
        <w:t xml:space="preserve">                                         </w:t>
      </w:r>
      <w:r>
        <w:rPr>
          <w:rFonts w:hint="eastAsia" w:ascii="宋体" w:hAnsi="宋体"/>
        </w:rPr>
        <w:t>。</w:t>
      </w:r>
    </w:p>
    <w:p>
      <w:pPr>
        <w:spacing w:line="360" w:lineRule="auto"/>
        <w:ind w:firstLine="482" w:firstLineChars="200"/>
        <w:jc w:val="left"/>
        <w:textAlignment w:val="top"/>
        <w:rPr>
          <w:rFonts w:ascii="宋体" w:hAnsi="宋体"/>
          <w:b/>
          <w:sz w:val="24"/>
        </w:rPr>
      </w:pPr>
      <w:r>
        <w:rPr>
          <w:rFonts w:hint="eastAsia" w:ascii="宋体" w:hAnsi="宋体"/>
          <w:b/>
          <w:sz w:val="24"/>
        </w:rPr>
        <w:t>第二条</w:t>
      </w:r>
      <w:r>
        <w:rPr>
          <w:rFonts w:ascii="宋体" w:hAnsi="宋体"/>
          <w:b/>
          <w:sz w:val="24"/>
        </w:rPr>
        <w:t xml:space="preserve">  </w:t>
      </w:r>
      <w:r>
        <w:rPr>
          <w:rFonts w:hint="eastAsia" w:ascii="宋体" w:hAnsi="宋体"/>
          <w:b/>
          <w:sz w:val="24"/>
        </w:rPr>
        <w:t>本期服务有效期</w:t>
      </w:r>
    </w:p>
    <w:p>
      <w:pPr>
        <w:spacing w:line="360" w:lineRule="auto"/>
        <w:ind w:firstLine="482" w:firstLineChars="200"/>
        <w:jc w:val="left"/>
        <w:textAlignment w:val="top"/>
        <w:rPr>
          <w:rFonts w:ascii="宋体" w:hAnsi="宋体"/>
          <w:b/>
          <w:sz w:val="24"/>
        </w:rPr>
      </w:pPr>
      <w:r>
        <w:rPr>
          <w:rFonts w:hint="eastAsia" w:ascii="宋体" w:hAnsi="宋体"/>
          <w:b/>
          <w:sz w:val="24"/>
        </w:rPr>
        <w:t>本期服务有效期为</w:t>
      </w:r>
      <w:r>
        <w:rPr>
          <w:rFonts w:ascii="宋体" w:hAnsi="宋体"/>
          <w:b/>
          <w:sz w:val="24"/>
          <w:u w:val="single"/>
        </w:rPr>
        <w:t xml:space="preserve">     </w:t>
      </w:r>
      <w:r>
        <w:rPr>
          <w:rFonts w:hint="eastAsia" w:ascii="宋体" w:hAnsi="宋体"/>
          <w:b/>
          <w:sz w:val="24"/>
        </w:rPr>
        <w:t>个月（</w:t>
      </w:r>
      <w:r>
        <w:rPr>
          <w:rFonts w:ascii="宋体" w:hAnsi="宋体"/>
          <w:b/>
          <w:sz w:val="24"/>
        </w:rPr>
        <w:t xml:space="preserve">     </w:t>
      </w:r>
      <w:r>
        <w:rPr>
          <w:rFonts w:hint="eastAsia" w:ascii="宋体" w:hAnsi="宋体"/>
          <w:b/>
          <w:sz w:val="24"/>
        </w:rPr>
        <w:t>年），从合同签订生效之日起开始计算，即从</w:t>
      </w:r>
      <w:r>
        <w:rPr>
          <w:rFonts w:ascii="宋体" w:hAnsi="宋体"/>
          <w:b/>
          <w:sz w:val="24"/>
          <w:u w:val="single"/>
        </w:rPr>
        <w:t xml:space="preserve">      </w:t>
      </w:r>
      <w:r>
        <w:rPr>
          <w:rFonts w:hint="eastAsia" w:ascii="宋体" w:hAnsi="宋体"/>
          <w:b/>
          <w:sz w:val="24"/>
        </w:rPr>
        <w:t>年</w:t>
      </w:r>
      <w:r>
        <w:rPr>
          <w:rFonts w:ascii="宋体" w:hAnsi="宋体"/>
          <w:b/>
          <w:sz w:val="24"/>
          <w:u w:val="single"/>
        </w:rPr>
        <w:t xml:space="preserve">  </w:t>
      </w:r>
      <w:r>
        <w:rPr>
          <w:rFonts w:hint="eastAsia" w:ascii="宋体" w:hAnsi="宋体"/>
          <w:b/>
          <w:sz w:val="24"/>
        </w:rPr>
        <w:t>月</w:t>
      </w:r>
      <w:r>
        <w:rPr>
          <w:rFonts w:ascii="宋体" w:hAnsi="宋体"/>
          <w:b/>
          <w:sz w:val="24"/>
          <w:u w:val="single"/>
        </w:rPr>
        <w:t xml:space="preserve">  </w:t>
      </w:r>
      <w:r>
        <w:rPr>
          <w:rFonts w:hint="eastAsia" w:ascii="宋体" w:hAnsi="宋体"/>
          <w:b/>
          <w:sz w:val="24"/>
        </w:rPr>
        <w:t>日起至</w:t>
      </w:r>
      <w:r>
        <w:rPr>
          <w:rFonts w:ascii="宋体" w:hAnsi="宋体"/>
          <w:b/>
          <w:sz w:val="24"/>
          <w:u w:val="single"/>
        </w:rPr>
        <w:t xml:space="preserve">     </w:t>
      </w:r>
      <w:r>
        <w:rPr>
          <w:rFonts w:hint="eastAsia" w:ascii="宋体" w:hAnsi="宋体"/>
          <w:b/>
          <w:sz w:val="24"/>
        </w:rPr>
        <w:t>年</w:t>
      </w:r>
      <w:r>
        <w:rPr>
          <w:rFonts w:ascii="宋体" w:hAnsi="宋体"/>
          <w:b/>
          <w:sz w:val="24"/>
          <w:u w:val="single"/>
        </w:rPr>
        <w:t xml:space="preserve">  </w:t>
      </w:r>
      <w:r>
        <w:rPr>
          <w:rFonts w:hint="eastAsia" w:ascii="宋体" w:hAnsi="宋体"/>
          <w:b/>
          <w:sz w:val="24"/>
        </w:rPr>
        <w:t>月</w:t>
      </w:r>
      <w:r>
        <w:rPr>
          <w:rFonts w:ascii="宋体" w:hAnsi="宋体"/>
          <w:b/>
          <w:sz w:val="24"/>
          <w:u w:val="single"/>
        </w:rPr>
        <w:t xml:space="preserve">   </w:t>
      </w:r>
      <w:r>
        <w:rPr>
          <w:rFonts w:hint="eastAsia" w:ascii="宋体" w:hAnsi="宋体"/>
          <w:b/>
          <w:sz w:val="24"/>
        </w:rPr>
        <w:t>日止。</w:t>
      </w:r>
    </w:p>
    <w:p>
      <w:pPr>
        <w:tabs>
          <w:tab w:val="left" w:pos="840"/>
        </w:tabs>
        <w:spacing w:line="360" w:lineRule="auto"/>
        <w:ind w:firstLine="482" w:firstLineChars="200"/>
        <w:jc w:val="left"/>
        <w:textAlignment w:val="top"/>
        <w:rPr>
          <w:rFonts w:ascii="宋体" w:hAnsi="宋体"/>
          <w:b/>
          <w:sz w:val="24"/>
        </w:rPr>
      </w:pPr>
      <w:r>
        <w:rPr>
          <w:rFonts w:hint="eastAsia" w:ascii="宋体" w:hAnsi="宋体"/>
          <w:b/>
          <w:sz w:val="24"/>
        </w:rPr>
        <w:t>第三条</w:t>
      </w:r>
      <w:r>
        <w:rPr>
          <w:rFonts w:ascii="宋体" w:hAnsi="宋体"/>
          <w:b/>
          <w:sz w:val="24"/>
        </w:rPr>
        <w:t xml:space="preserve">  </w:t>
      </w:r>
      <w:r>
        <w:rPr>
          <w:rFonts w:hint="eastAsia" w:ascii="宋体" w:hAnsi="宋体"/>
          <w:b/>
          <w:sz w:val="24"/>
        </w:rPr>
        <w:t>结算</w:t>
      </w:r>
    </w:p>
    <w:p>
      <w:pPr>
        <w:pStyle w:val="17"/>
        <w:spacing w:line="360" w:lineRule="auto"/>
        <w:ind w:firstLine="480" w:firstLineChars="200"/>
        <w:textAlignment w:val="top"/>
        <w:rPr>
          <w:rFonts w:ascii="宋体" w:hAnsi="宋体"/>
        </w:rPr>
      </w:pPr>
      <w:r>
        <w:rPr>
          <w:rFonts w:hint="eastAsia" w:ascii="宋体" w:hAnsi="宋体"/>
        </w:rPr>
        <w:t>具体结算方式：</w:t>
      </w:r>
    </w:p>
    <w:p>
      <w:pPr>
        <w:pStyle w:val="17"/>
        <w:spacing w:line="360" w:lineRule="auto"/>
        <w:ind w:firstLine="480" w:firstLineChars="200"/>
        <w:textAlignment w:val="top"/>
        <w:rPr>
          <w:rFonts w:ascii="宋体" w:hAnsi="宋体"/>
        </w:rPr>
      </w:pPr>
      <w:r>
        <w:rPr>
          <w:rFonts w:hint="eastAsia" w:ascii="宋体" w:hAnsi="宋体"/>
        </w:rPr>
        <w:t>（1）第一年保修服务开始30个工作日内采购人将第一年应付的保修服务费一次性支付给中标人；</w:t>
      </w:r>
    </w:p>
    <w:p>
      <w:pPr>
        <w:pStyle w:val="17"/>
        <w:spacing w:line="360" w:lineRule="auto"/>
        <w:ind w:firstLine="480" w:firstLineChars="200"/>
        <w:textAlignment w:val="top"/>
        <w:rPr>
          <w:rFonts w:ascii="宋体" w:hAnsi="宋体"/>
        </w:rPr>
      </w:pPr>
      <w:r>
        <w:rPr>
          <w:rFonts w:hint="eastAsia" w:ascii="宋体" w:hAnsi="宋体"/>
        </w:rPr>
        <w:t>（2）第二年保修服务开始30个工作日内采购人将第二年应付的保修服务费一次性支付给中标人；</w:t>
      </w:r>
    </w:p>
    <w:p>
      <w:pPr>
        <w:pStyle w:val="17"/>
        <w:spacing w:line="360" w:lineRule="auto"/>
        <w:ind w:firstLine="480" w:firstLineChars="200"/>
        <w:textAlignment w:val="top"/>
        <w:rPr>
          <w:rFonts w:ascii="宋体" w:hAnsi="宋体"/>
        </w:rPr>
      </w:pPr>
      <w:r>
        <w:rPr>
          <w:rFonts w:hint="eastAsia" w:ascii="宋体" w:hAnsi="宋体"/>
        </w:rPr>
        <w:t>（3）第三年保修服务开始30个工作日内采购人将第三年应付的保修服务费的90%支付给中标人，第三年保修服务结束后30个工作日内采购人将第三年应付的保修服务费的10%支付给中标人。</w:t>
      </w:r>
    </w:p>
    <w:p>
      <w:pPr>
        <w:pStyle w:val="17"/>
        <w:spacing w:line="360" w:lineRule="auto"/>
        <w:ind w:left="0" w:firstLine="480" w:firstLineChars="200"/>
        <w:textAlignment w:val="top"/>
        <w:rPr>
          <w:rFonts w:ascii="宋体" w:hAnsi="宋体"/>
        </w:rPr>
      </w:pPr>
      <w:r>
        <w:rPr>
          <w:rFonts w:hint="eastAsia" w:ascii="宋体" w:hAnsi="宋体"/>
        </w:rPr>
        <w:t>（4）每次支付保修服务费前中标人需出具正式等额的发票给采购人，采购人在30个工作日内支付应付保修服务费。</w:t>
      </w:r>
    </w:p>
    <w:p>
      <w:pPr>
        <w:pStyle w:val="17"/>
        <w:spacing w:line="360" w:lineRule="auto"/>
        <w:ind w:left="0" w:firstLine="480" w:firstLineChars="200"/>
        <w:textAlignment w:val="top"/>
        <w:rPr>
          <w:rFonts w:ascii="宋体" w:hAnsi="宋体"/>
        </w:rPr>
      </w:pPr>
      <w:r>
        <w:rPr>
          <w:rFonts w:hint="eastAsia" w:ascii="宋体" w:hAnsi="宋体"/>
        </w:rPr>
        <w:t>（5）付款方式：采用支票、银行汇票、网银转账三种形式之一。</w:t>
      </w:r>
    </w:p>
    <w:p>
      <w:pPr>
        <w:pStyle w:val="17"/>
        <w:spacing w:line="360" w:lineRule="auto"/>
        <w:ind w:left="0" w:firstLine="480" w:firstLineChars="200"/>
        <w:textAlignment w:val="top"/>
        <w:rPr>
          <w:rFonts w:ascii="宋体" w:hAnsi="宋体"/>
        </w:rPr>
      </w:pPr>
      <w:r>
        <w:rPr>
          <w:rFonts w:hint="eastAsia" w:ascii="宋体" w:hAnsi="宋体"/>
        </w:rPr>
        <w:t>（6）如发生不可抗力事件导致合同无法继续执行，按照以下方式结算：甲方将计算保修服务期间所更换的零配件价格（不计工时）总金额，扣减甲方已支付的合同款项后，将余款在约定的时间内支付给乙方（甲方支付的合同款如超出保修服务期间所更换的零配件价格总金额，则由乙方返还超出部分款项）。</w:t>
      </w:r>
      <w:bookmarkStart w:id="51" w:name="_Hlk54190278"/>
    </w:p>
    <w:bookmarkEnd w:id="51"/>
    <w:p>
      <w:pPr>
        <w:spacing w:line="360" w:lineRule="auto"/>
        <w:ind w:firstLine="482" w:firstLineChars="200"/>
        <w:jc w:val="left"/>
        <w:textAlignment w:val="top"/>
        <w:rPr>
          <w:rFonts w:ascii="宋体" w:hAnsi="宋体"/>
          <w:b/>
          <w:sz w:val="24"/>
        </w:rPr>
      </w:pPr>
      <w:r>
        <w:rPr>
          <w:rFonts w:hint="eastAsia" w:ascii="宋体" w:hAnsi="宋体"/>
          <w:b/>
          <w:sz w:val="24"/>
        </w:rPr>
        <w:t>第四条</w:t>
      </w:r>
      <w:r>
        <w:rPr>
          <w:rFonts w:ascii="宋体" w:hAnsi="宋体"/>
          <w:b/>
          <w:sz w:val="24"/>
        </w:rPr>
        <w:t xml:space="preserve">  </w:t>
      </w:r>
      <w:r>
        <w:rPr>
          <w:rFonts w:hint="eastAsia" w:ascii="宋体" w:hAnsi="宋体"/>
          <w:b/>
          <w:sz w:val="24"/>
        </w:rPr>
        <w:t>对服务异议的时间和办法</w:t>
      </w:r>
    </w:p>
    <w:p>
      <w:pPr>
        <w:pStyle w:val="17"/>
        <w:spacing w:line="360" w:lineRule="auto"/>
        <w:ind w:left="0" w:firstLine="480" w:firstLineChars="200"/>
        <w:textAlignment w:val="top"/>
        <w:rPr>
          <w:rFonts w:ascii="宋体" w:hAnsi="宋体"/>
        </w:rPr>
      </w:pPr>
      <w:r>
        <w:rPr>
          <w:rFonts w:hint="eastAsia" w:ascii="宋体" w:hAnsi="宋体"/>
        </w:rPr>
        <w:t>（一）甲方如果发现服务不合规定的，应在三十日内向乙方提出书面异议；甲方怠于通知或者自服务完成之日起三个月内未通知乙方的，视为服务合乎规定；</w:t>
      </w:r>
    </w:p>
    <w:p>
      <w:pPr>
        <w:pStyle w:val="17"/>
        <w:spacing w:line="360" w:lineRule="auto"/>
        <w:ind w:left="0" w:firstLine="480" w:firstLineChars="200"/>
        <w:textAlignment w:val="top"/>
        <w:rPr>
          <w:rFonts w:ascii="宋体" w:hAnsi="宋体"/>
        </w:rPr>
      </w:pPr>
      <w:r>
        <w:rPr>
          <w:rFonts w:hint="eastAsia" w:ascii="宋体" w:hAnsi="宋体"/>
        </w:rPr>
        <w:t>（二）乙方在接到甲方书面异议后，应在十天内处理，否则，视为乙方承认该服务存在甲方所指出的问题并同意甲方提出的处理意见。</w:t>
      </w:r>
    </w:p>
    <w:p>
      <w:pPr>
        <w:spacing w:line="360" w:lineRule="auto"/>
        <w:ind w:firstLine="482" w:firstLineChars="200"/>
        <w:jc w:val="left"/>
        <w:textAlignment w:val="top"/>
        <w:rPr>
          <w:rFonts w:ascii="宋体" w:hAnsi="宋体"/>
          <w:b/>
          <w:sz w:val="24"/>
        </w:rPr>
      </w:pPr>
      <w:r>
        <w:rPr>
          <w:rFonts w:hint="eastAsia" w:ascii="宋体" w:hAnsi="宋体"/>
          <w:b/>
          <w:sz w:val="24"/>
        </w:rPr>
        <w:t>第五条</w:t>
      </w:r>
      <w:r>
        <w:rPr>
          <w:rFonts w:ascii="宋体" w:hAnsi="宋体"/>
          <w:b/>
          <w:sz w:val="24"/>
        </w:rPr>
        <w:t xml:space="preserve">  </w:t>
      </w:r>
      <w:r>
        <w:rPr>
          <w:rFonts w:hint="eastAsia" w:ascii="宋体" w:hAnsi="宋体"/>
          <w:b/>
          <w:sz w:val="24"/>
        </w:rPr>
        <w:t>乙方的违约责任</w:t>
      </w:r>
    </w:p>
    <w:p>
      <w:pPr>
        <w:pStyle w:val="17"/>
        <w:spacing w:line="360" w:lineRule="auto"/>
        <w:ind w:left="0" w:firstLine="480" w:firstLineChars="200"/>
        <w:textAlignment w:val="top"/>
        <w:rPr>
          <w:rFonts w:ascii="宋体" w:hAnsi="宋体"/>
        </w:rPr>
      </w:pPr>
      <w:r>
        <w:rPr>
          <w:rFonts w:hint="eastAsia" w:ascii="宋体" w:hAnsi="宋体"/>
        </w:rPr>
        <w:t>（一）乙方不能提供服务的，甲方不向乙方付款。乙方应向甲方偿付合同总价的百分之</w:t>
      </w:r>
      <w:r>
        <w:rPr>
          <w:rFonts w:ascii="宋体" w:hAnsi="宋体"/>
          <w:u w:val="single"/>
        </w:rPr>
        <w:t xml:space="preserve">  10  </w:t>
      </w:r>
      <w:r>
        <w:rPr>
          <w:rFonts w:hint="eastAsia" w:ascii="宋体" w:hAnsi="宋体"/>
        </w:rPr>
        <w:t>作为违约金；</w:t>
      </w:r>
    </w:p>
    <w:p>
      <w:pPr>
        <w:pStyle w:val="17"/>
        <w:spacing w:line="360" w:lineRule="auto"/>
        <w:ind w:left="0" w:firstLine="480" w:firstLineChars="200"/>
        <w:textAlignment w:val="top"/>
        <w:rPr>
          <w:rFonts w:ascii="宋体" w:hAnsi="宋体"/>
        </w:rPr>
      </w:pPr>
      <w:r>
        <w:rPr>
          <w:rFonts w:hint="eastAsia" w:ascii="宋体" w:hAnsi="宋体"/>
        </w:rPr>
        <w:t>（二）乙方所交服务等不符合合同规定的向甲方偿付合同总价的百分之</w:t>
      </w:r>
      <w:r>
        <w:rPr>
          <w:rFonts w:ascii="宋体" w:hAnsi="宋体"/>
          <w:u w:val="single"/>
        </w:rPr>
        <w:t>10</w:t>
      </w:r>
      <w:r>
        <w:rPr>
          <w:rFonts w:hint="eastAsia" w:ascii="宋体" w:hAnsi="宋体"/>
        </w:rPr>
        <w:t>作为违约金；</w:t>
      </w:r>
    </w:p>
    <w:p>
      <w:pPr>
        <w:pStyle w:val="17"/>
        <w:spacing w:line="360" w:lineRule="auto"/>
        <w:ind w:left="0" w:firstLine="480" w:firstLineChars="200"/>
        <w:textAlignment w:val="top"/>
        <w:rPr>
          <w:rFonts w:ascii="宋体" w:hAnsi="宋体"/>
        </w:rPr>
      </w:pPr>
      <w:r>
        <w:rPr>
          <w:rFonts w:hint="eastAsia" w:ascii="宋体" w:hAnsi="宋体"/>
        </w:rPr>
        <w:t>（三）乙方逾期提供服务的，每日应向甲方偿付合同总额的百分之</w:t>
      </w:r>
      <w:r>
        <w:rPr>
          <w:rFonts w:ascii="宋体" w:hAnsi="宋体"/>
          <w:u w:val="single"/>
        </w:rPr>
        <w:t>0.1</w:t>
      </w:r>
      <w:r>
        <w:rPr>
          <w:rFonts w:hint="eastAsia" w:ascii="宋体" w:hAnsi="宋体"/>
        </w:rPr>
        <w:t>作为违约金。</w:t>
      </w:r>
    </w:p>
    <w:p>
      <w:pPr>
        <w:spacing w:line="360" w:lineRule="auto"/>
        <w:ind w:firstLine="482" w:firstLineChars="200"/>
        <w:jc w:val="left"/>
        <w:textAlignment w:val="top"/>
        <w:rPr>
          <w:rFonts w:ascii="宋体" w:hAnsi="宋体"/>
          <w:b/>
          <w:sz w:val="24"/>
        </w:rPr>
      </w:pPr>
      <w:r>
        <w:rPr>
          <w:rFonts w:hint="eastAsia" w:ascii="宋体" w:hAnsi="宋体"/>
          <w:b/>
          <w:sz w:val="24"/>
        </w:rPr>
        <w:t>第六条</w:t>
      </w:r>
      <w:r>
        <w:rPr>
          <w:rFonts w:ascii="宋体" w:hAnsi="宋体"/>
          <w:b/>
          <w:sz w:val="24"/>
        </w:rPr>
        <w:t xml:space="preserve">  </w:t>
      </w:r>
      <w:r>
        <w:rPr>
          <w:rFonts w:hint="eastAsia" w:ascii="宋体" w:hAnsi="宋体"/>
          <w:b/>
          <w:sz w:val="24"/>
        </w:rPr>
        <w:t>甲方的违约责任</w:t>
      </w:r>
    </w:p>
    <w:p>
      <w:pPr>
        <w:pStyle w:val="17"/>
        <w:spacing w:line="360" w:lineRule="auto"/>
        <w:ind w:left="0" w:firstLine="480" w:firstLineChars="200"/>
        <w:textAlignment w:val="top"/>
        <w:rPr>
          <w:rFonts w:ascii="宋体" w:hAnsi="宋体"/>
        </w:rPr>
      </w:pPr>
      <w:r>
        <w:rPr>
          <w:rFonts w:hint="eastAsia" w:ascii="宋体" w:hAnsi="宋体"/>
        </w:rPr>
        <w:t>（一）甲方逾期付款的，每日应向乙方偿付合同总额的百分之</w:t>
      </w:r>
      <w:r>
        <w:rPr>
          <w:rFonts w:ascii="宋体" w:hAnsi="宋体"/>
          <w:u w:val="single"/>
        </w:rPr>
        <w:t xml:space="preserve"> 0.1</w:t>
      </w:r>
      <w:r>
        <w:rPr>
          <w:rFonts w:hint="eastAsia" w:ascii="宋体" w:hAnsi="宋体"/>
        </w:rPr>
        <w:t>作为违约金；</w:t>
      </w:r>
    </w:p>
    <w:p>
      <w:pPr>
        <w:pStyle w:val="17"/>
        <w:spacing w:line="360" w:lineRule="auto"/>
        <w:ind w:left="0" w:firstLine="480" w:firstLineChars="200"/>
        <w:textAlignment w:val="top"/>
        <w:rPr>
          <w:rFonts w:ascii="宋体" w:hAnsi="宋体"/>
        </w:rPr>
      </w:pPr>
      <w:r>
        <w:rPr>
          <w:rFonts w:hint="eastAsia" w:ascii="宋体" w:hAnsi="宋体"/>
        </w:rPr>
        <w:t>（二）甲方违反合同规定拒绝接受服务的，应当承担由此而对乙方造成的损失。</w:t>
      </w:r>
    </w:p>
    <w:p>
      <w:pPr>
        <w:spacing w:line="360" w:lineRule="auto"/>
        <w:ind w:firstLine="482" w:firstLineChars="200"/>
        <w:jc w:val="left"/>
        <w:textAlignment w:val="top"/>
        <w:rPr>
          <w:rFonts w:ascii="宋体" w:hAnsi="宋体"/>
          <w:b/>
          <w:sz w:val="24"/>
        </w:rPr>
      </w:pPr>
      <w:r>
        <w:rPr>
          <w:rFonts w:hint="eastAsia" w:ascii="宋体" w:hAnsi="宋体"/>
          <w:b/>
          <w:sz w:val="24"/>
        </w:rPr>
        <w:t>第七条</w:t>
      </w:r>
      <w:r>
        <w:rPr>
          <w:rFonts w:ascii="宋体" w:hAnsi="宋体"/>
          <w:b/>
          <w:sz w:val="24"/>
        </w:rPr>
        <w:t xml:space="preserve">  </w:t>
      </w:r>
      <w:r>
        <w:rPr>
          <w:rFonts w:hint="eastAsia" w:ascii="宋体" w:hAnsi="宋体"/>
          <w:b/>
          <w:sz w:val="24"/>
        </w:rPr>
        <w:t>不可抗力</w:t>
      </w:r>
    </w:p>
    <w:p>
      <w:pPr>
        <w:pStyle w:val="17"/>
        <w:spacing w:line="360" w:lineRule="auto"/>
        <w:ind w:left="0" w:firstLine="480" w:firstLineChars="200"/>
        <w:textAlignment w:val="top"/>
        <w:rPr>
          <w:rFonts w:ascii="宋体" w:hAnsi="宋体"/>
        </w:rPr>
      </w:pPr>
      <w:r>
        <w:rPr>
          <w:rFonts w:hint="eastAsia" w:ascii="宋体" w:hAnsi="宋体"/>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spacing w:line="360" w:lineRule="auto"/>
        <w:ind w:firstLine="482" w:firstLineChars="200"/>
        <w:jc w:val="left"/>
        <w:textAlignment w:val="top"/>
        <w:rPr>
          <w:rFonts w:ascii="宋体" w:hAnsi="宋体"/>
          <w:b/>
          <w:sz w:val="24"/>
        </w:rPr>
      </w:pPr>
      <w:r>
        <w:rPr>
          <w:rFonts w:hint="eastAsia" w:ascii="宋体" w:hAnsi="宋体"/>
          <w:b/>
          <w:sz w:val="24"/>
        </w:rPr>
        <w:t>第八条</w:t>
      </w:r>
      <w:r>
        <w:rPr>
          <w:rFonts w:ascii="宋体" w:hAnsi="宋体"/>
          <w:b/>
          <w:sz w:val="24"/>
        </w:rPr>
        <w:t xml:space="preserve">  </w:t>
      </w:r>
      <w:r>
        <w:rPr>
          <w:rFonts w:hint="eastAsia" w:ascii="宋体" w:hAnsi="宋体"/>
          <w:b/>
          <w:sz w:val="24"/>
        </w:rPr>
        <w:t>争议的解决</w:t>
      </w:r>
    </w:p>
    <w:p>
      <w:pPr>
        <w:spacing w:line="360" w:lineRule="auto"/>
        <w:ind w:firstLine="480" w:firstLineChars="200"/>
        <w:textAlignment w:val="top"/>
        <w:rPr>
          <w:rFonts w:ascii="宋体" w:hAnsi="宋体"/>
          <w:b/>
          <w:sz w:val="24"/>
        </w:rPr>
      </w:pPr>
      <w:r>
        <w:rPr>
          <w:rFonts w:hint="eastAsia" w:ascii="宋体" w:hAnsi="宋体"/>
          <w:sz w:val="24"/>
        </w:rPr>
        <w:t>若执行本合同的过程中发生纠纷，双方当事人应当及时协商解决；协商不成时，可向合同签订地人民法院提起诉讼。</w:t>
      </w:r>
      <w:r>
        <w:rPr>
          <w:rFonts w:ascii="宋体" w:hAnsi="宋体"/>
          <w:b/>
          <w:sz w:val="24"/>
        </w:rPr>
        <w:t xml:space="preserve"> </w:t>
      </w:r>
    </w:p>
    <w:p>
      <w:pPr>
        <w:spacing w:line="360" w:lineRule="auto"/>
        <w:ind w:firstLine="482" w:firstLineChars="200"/>
        <w:jc w:val="left"/>
        <w:textAlignment w:val="top"/>
        <w:rPr>
          <w:rFonts w:ascii="宋体" w:hAns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监督和管理</w:t>
      </w:r>
    </w:p>
    <w:p>
      <w:pPr>
        <w:pStyle w:val="17"/>
        <w:spacing w:line="360" w:lineRule="auto"/>
        <w:ind w:left="0" w:firstLine="480" w:firstLineChars="200"/>
        <w:textAlignment w:val="top"/>
        <w:rPr>
          <w:rFonts w:ascii="宋体" w:hAnsi="宋体"/>
        </w:rPr>
      </w:pPr>
      <w:r>
        <w:rPr>
          <w:rFonts w:hint="eastAsia" w:ascii="宋体" w:hAnsi="宋体"/>
        </w:rPr>
        <w:t>（一）甲乙双方经协商一致需变更合同实质性条款或订立补充合同的，应先取得政府采购监督管理部门的同意，并将相关资料报送备案。</w:t>
      </w:r>
    </w:p>
    <w:p>
      <w:pPr>
        <w:pStyle w:val="17"/>
        <w:spacing w:line="360" w:lineRule="auto"/>
        <w:ind w:left="0" w:firstLine="480" w:firstLineChars="200"/>
        <w:textAlignment w:val="top"/>
        <w:rPr>
          <w:rFonts w:ascii="宋体" w:hAnsi="宋体"/>
        </w:rPr>
      </w:pPr>
      <w:r>
        <w:rPr>
          <w:rFonts w:hint="eastAsia" w:ascii="宋体" w:hAnsi="宋体"/>
        </w:rPr>
        <w:t>（二）甲乙双方均应自觉配合政府采购监督管理部门对合同履行情况的监督检查，如实反映情况，提供有关资料；否则，将对有关单位、当事人按照有关规定予以处罚。</w:t>
      </w:r>
    </w:p>
    <w:p>
      <w:pPr>
        <w:spacing w:line="360" w:lineRule="auto"/>
        <w:ind w:firstLine="482" w:firstLineChars="200"/>
        <w:jc w:val="left"/>
        <w:textAlignment w:val="top"/>
        <w:rPr>
          <w:rFonts w:ascii="宋体" w:hAnsi="宋体"/>
          <w:b/>
          <w:sz w:val="24"/>
        </w:rPr>
      </w:pPr>
      <w:r>
        <w:rPr>
          <w:rFonts w:hint="eastAsia" w:ascii="宋体" w:hAnsi="宋体"/>
          <w:b/>
          <w:sz w:val="24"/>
        </w:rPr>
        <w:t>第十条</w:t>
      </w:r>
      <w:r>
        <w:rPr>
          <w:rFonts w:ascii="宋体" w:hAnsi="宋体"/>
          <w:b/>
          <w:sz w:val="24"/>
        </w:rPr>
        <w:t xml:space="preserve">  </w:t>
      </w:r>
      <w:r>
        <w:rPr>
          <w:rFonts w:hint="eastAsia" w:ascii="宋体" w:hAnsi="宋体"/>
          <w:b/>
          <w:sz w:val="24"/>
        </w:rPr>
        <w:t>无效合同</w:t>
      </w:r>
    </w:p>
    <w:p>
      <w:pPr>
        <w:pStyle w:val="17"/>
        <w:spacing w:line="360" w:lineRule="auto"/>
        <w:ind w:left="0" w:firstLine="480" w:firstLineChars="200"/>
        <w:textAlignment w:val="top"/>
        <w:rPr>
          <w:rFonts w:ascii="宋体" w:hAnsi="宋体"/>
        </w:rPr>
      </w:pPr>
      <w:r>
        <w:rPr>
          <w:rFonts w:hint="eastAsia" w:ascii="宋体" w:hAnsi="宋体"/>
        </w:rPr>
        <w:t>甲乙双方如因违反法律和有关规定，合同被宣告无效的，有过错的一方应当承担赔偿责任，双方都有过错的，各自承担相应的责任。</w:t>
      </w:r>
    </w:p>
    <w:p>
      <w:pPr>
        <w:spacing w:line="360" w:lineRule="auto"/>
        <w:ind w:firstLine="482" w:firstLineChars="200"/>
        <w:jc w:val="left"/>
        <w:textAlignment w:val="top"/>
        <w:rPr>
          <w:rFonts w:ascii="宋体" w:hAnsi="宋体"/>
          <w:b/>
          <w:sz w:val="24"/>
        </w:rPr>
      </w:pPr>
      <w:r>
        <w:rPr>
          <w:rFonts w:hint="eastAsia" w:ascii="宋体" w:hAnsi="宋体"/>
          <w:b/>
          <w:sz w:val="24"/>
        </w:rPr>
        <w:t>第十一条</w:t>
      </w:r>
      <w:r>
        <w:rPr>
          <w:rFonts w:ascii="宋体" w:hAnsi="宋体"/>
          <w:b/>
          <w:sz w:val="24"/>
        </w:rPr>
        <w:t xml:space="preserve">  </w:t>
      </w:r>
      <w:r>
        <w:rPr>
          <w:rFonts w:hint="eastAsia" w:ascii="宋体" w:hAnsi="宋体"/>
          <w:b/>
          <w:sz w:val="24"/>
        </w:rPr>
        <w:t>投诉</w:t>
      </w:r>
    </w:p>
    <w:p>
      <w:pPr>
        <w:autoSpaceDE w:val="0"/>
        <w:autoSpaceDN w:val="0"/>
        <w:snapToGrid w:val="0"/>
        <w:spacing w:line="360" w:lineRule="auto"/>
        <w:ind w:firstLine="480"/>
        <w:jc w:val="left"/>
        <w:rPr>
          <w:rFonts w:ascii="宋体" w:hAnsi="宋体"/>
          <w:sz w:val="24"/>
        </w:rPr>
      </w:pPr>
      <w:r>
        <w:rPr>
          <w:rFonts w:hint="eastAsia" w:ascii="宋体" w:hAnsi="宋体"/>
          <w:sz w:val="24"/>
        </w:rPr>
        <w:t>甲方如对乙方所提供的服务提出投诉，经政府采购监督管理部门调查核实，属于有效投诉。有效投诉超过三次的，政府采购监督管理部门可以终止本合同，并取消乙方的中标资格，并按有关规定接受处理。</w:t>
      </w:r>
    </w:p>
    <w:p>
      <w:pPr>
        <w:snapToGrid w:val="0"/>
        <w:spacing w:line="360" w:lineRule="auto"/>
        <w:ind w:firstLine="480"/>
        <w:rPr>
          <w:rFonts w:ascii="宋体" w:hAnsi="宋体"/>
          <w:sz w:val="24"/>
        </w:rPr>
      </w:pPr>
      <w:r>
        <w:rPr>
          <w:rFonts w:hint="eastAsia" w:ascii="宋体" w:hAnsi="宋体"/>
          <w:b/>
          <w:sz w:val="24"/>
        </w:rPr>
        <w:t>第十二条</w:t>
      </w:r>
      <w:r>
        <w:rPr>
          <w:rFonts w:ascii="宋体" w:hAnsi="宋体"/>
          <w:b/>
          <w:sz w:val="24"/>
        </w:rPr>
        <w:t xml:space="preserve">  </w:t>
      </w:r>
      <w:r>
        <w:rPr>
          <w:rFonts w:hint="eastAsia" w:ascii="宋体" w:hAnsi="宋体"/>
          <w:b/>
          <w:sz w:val="24"/>
        </w:rPr>
        <w:t>附则</w:t>
      </w:r>
    </w:p>
    <w:p>
      <w:pPr>
        <w:spacing w:line="360" w:lineRule="auto"/>
        <w:ind w:firstLine="446" w:firstLineChars="186"/>
        <w:jc w:val="left"/>
        <w:textAlignment w:val="top"/>
        <w:rPr>
          <w:rFonts w:ascii="宋体" w:hAnsi="宋体"/>
          <w:sz w:val="24"/>
        </w:rPr>
      </w:pPr>
      <w:r>
        <w:rPr>
          <w:rFonts w:hint="eastAsia" w:ascii="宋体" w:hAnsi="宋体"/>
          <w:sz w:val="24"/>
        </w:rPr>
        <w:t>（一）本合同一式</w:t>
      </w:r>
      <w:r>
        <w:rPr>
          <w:rFonts w:hint="eastAsia" w:ascii="宋体" w:hAnsi="宋体"/>
          <w:sz w:val="24"/>
          <w:u w:val="single"/>
          <w:lang w:eastAsia="zh-CN"/>
        </w:rPr>
        <w:t>四</w:t>
      </w:r>
      <w:r>
        <w:rPr>
          <w:rFonts w:hint="eastAsia" w:ascii="宋体" w:hAnsi="宋体"/>
          <w:sz w:val="24"/>
        </w:rPr>
        <w:t>份，甲方执</w:t>
      </w:r>
      <w:r>
        <w:rPr>
          <w:rFonts w:hint="eastAsia" w:ascii="宋体" w:hAnsi="宋体"/>
          <w:sz w:val="24"/>
          <w:u w:val="single"/>
        </w:rPr>
        <w:t>一</w:t>
      </w:r>
      <w:r>
        <w:rPr>
          <w:rFonts w:hint="eastAsia" w:ascii="宋体" w:hAnsi="宋体"/>
          <w:sz w:val="24"/>
        </w:rPr>
        <w:t>份，乙方执</w:t>
      </w:r>
      <w:r>
        <w:rPr>
          <w:rFonts w:hint="eastAsia" w:ascii="宋体" w:hAnsi="宋体"/>
          <w:sz w:val="24"/>
          <w:u w:val="single"/>
        </w:rPr>
        <w:t>一</w:t>
      </w:r>
      <w:r>
        <w:rPr>
          <w:rFonts w:hint="eastAsia" w:ascii="宋体" w:hAnsi="宋体"/>
          <w:sz w:val="24"/>
        </w:rPr>
        <w:t>份，</w:t>
      </w:r>
      <w:r>
        <w:rPr>
          <w:rFonts w:hint="eastAsia" w:ascii="宋体" w:hAnsi="宋体"/>
          <w:sz w:val="24"/>
          <w:u w:val="single"/>
        </w:rPr>
        <w:t>一</w:t>
      </w:r>
      <w:r>
        <w:rPr>
          <w:rFonts w:hint="eastAsia" w:ascii="宋体" w:hAnsi="宋体"/>
          <w:sz w:val="24"/>
        </w:rPr>
        <w:t>份送广东采联采购科技有限公司，</w:t>
      </w:r>
      <w:r>
        <w:rPr>
          <w:rFonts w:hint="eastAsia" w:ascii="宋体" w:hAnsi="宋体"/>
          <w:sz w:val="24"/>
          <w:u w:val="single"/>
          <w:lang w:eastAsia="zh-CN"/>
        </w:rPr>
        <w:t>一</w:t>
      </w:r>
      <w:r>
        <w:rPr>
          <w:rFonts w:hint="eastAsia" w:ascii="宋体" w:hAnsi="宋体"/>
          <w:sz w:val="24"/>
          <w:lang w:eastAsia="zh-CN"/>
        </w:rPr>
        <w:t>份送江门市财政局备案。</w:t>
      </w:r>
      <w:r>
        <w:rPr>
          <w:rFonts w:hint="eastAsia" w:ascii="宋体" w:hAnsi="宋体"/>
          <w:sz w:val="24"/>
        </w:rPr>
        <w:t>合同附件为本合同的组成部分，与本合同正文具有同等法律效力。</w:t>
      </w:r>
    </w:p>
    <w:p>
      <w:pPr>
        <w:snapToGrid w:val="0"/>
        <w:spacing w:line="360" w:lineRule="auto"/>
        <w:ind w:firstLine="480"/>
        <w:rPr>
          <w:rFonts w:ascii="宋体" w:hAnsi="宋体"/>
          <w:sz w:val="24"/>
        </w:rPr>
      </w:pPr>
      <w:r>
        <w:rPr>
          <w:rFonts w:hint="eastAsia" w:ascii="宋体" w:hAnsi="宋体"/>
          <w:sz w:val="24"/>
        </w:rPr>
        <w:t>（二）</w:t>
      </w:r>
      <w:r>
        <w:rPr>
          <w:rFonts w:ascii="宋体" w:hAnsi="宋体"/>
          <w:sz w:val="24"/>
        </w:rPr>
        <w:t xml:space="preserve"> </w:t>
      </w:r>
      <w:r>
        <w:rPr>
          <w:rFonts w:hint="eastAsia" w:ascii="宋体" w:hAnsi="宋体"/>
          <w:sz w:val="24"/>
        </w:rPr>
        <w:t>本合同自甲乙双方签字盖章后生效。</w:t>
      </w:r>
    </w:p>
    <w:p>
      <w:pPr>
        <w:spacing w:line="360" w:lineRule="auto"/>
        <w:ind w:firstLine="480"/>
        <w:rPr>
          <w:rFonts w:ascii="宋体" w:hAnsi="宋体"/>
          <w:b/>
          <w:sz w:val="24"/>
        </w:rPr>
      </w:pPr>
    </w:p>
    <w:p>
      <w:pPr>
        <w:snapToGrid w:val="0"/>
        <w:spacing w:line="360" w:lineRule="auto"/>
        <w:ind w:firstLine="480" w:firstLineChars="200"/>
        <w:rPr>
          <w:rFonts w:ascii="宋体" w:hAnsi="宋体"/>
          <w:sz w:val="24"/>
        </w:rPr>
      </w:pPr>
      <w:r>
        <w:rPr>
          <w:rFonts w:hint="eastAsia" w:ascii="宋体" w:hAnsi="宋体"/>
          <w:sz w:val="24"/>
        </w:rPr>
        <w:t>甲方：</w:t>
      </w:r>
      <w:r>
        <w:rPr>
          <w:rFonts w:ascii="宋体" w:hAnsi="宋体"/>
          <w:sz w:val="24"/>
        </w:rPr>
        <w:t xml:space="preserve">                             </w:t>
      </w:r>
      <w:r>
        <w:rPr>
          <w:rFonts w:hint="eastAsia" w:ascii="宋体" w:hAnsi="宋体"/>
          <w:sz w:val="24"/>
        </w:rPr>
        <w:t>乙方：</w:t>
      </w:r>
    </w:p>
    <w:p>
      <w:pPr>
        <w:snapToGrid w:val="0"/>
        <w:spacing w:line="360" w:lineRule="auto"/>
        <w:ind w:firstLine="480" w:firstLineChars="200"/>
        <w:rPr>
          <w:rFonts w:ascii="宋体" w:hAnsi="宋体"/>
          <w:sz w:val="24"/>
        </w:rPr>
      </w:pPr>
      <w:r>
        <w:rPr>
          <w:rFonts w:hint="eastAsia" w:ascii="宋体" w:hAnsi="宋体"/>
          <w:sz w:val="24"/>
        </w:rPr>
        <w:t>法定代表人：</w:t>
      </w:r>
      <w:r>
        <w:rPr>
          <w:rFonts w:ascii="宋体" w:hAnsi="宋体"/>
          <w:sz w:val="24"/>
        </w:rPr>
        <w:t xml:space="preserve">                       </w:t>
      </w:r>
      <w:r>
        <w:rPr>
          <w:rFonts w:hint="eastAsia" w:ascii="宋体" w:hAnsi="宋体"/>
          <w:sz w:val="24"/>
        </w:rPr>
        <w:t>法定代表人：</w:t>
      </w:r>
    </w:p>
    <w:p>
      <w:pPr>
        <w:snapToGrid w:val="0"/>
        <w:spacing w:line="360" w:lineRule="auto"/>
        <w:ind w:firstLine="480" w:firstLineChars="200"/>
        <w:rPr>
          <w:rFonts w:ascii="宋体" w:hAnsi="宋体"/>
          <w:sz w:val="24"/>
        </w:rPr>
      </w:pPr>
      <w:r>
        <w:rPr>
          <w:rFonts w:hint="eastAsia" w:ascii="宋体" w:hAnsi="宋体"/>
          <w:sz w:val="24"/>
        </w:rPr>
        <w:t>委托代理人：</w:t>
      </w:r>
      <w:r>
        <w:rPr>
          <w:rFonts w:ascii="宋体" w:hAnsi="宋体"/>
          <w:sz w:val="24"/>
        </w:rPr>
        <w:t xml:space="preserve">                       </w:t>
      </w:r>
      <w:r>
        <w:rPr>
          <w:rFonts w:hint="eastAsia" w:ascii="宋体" w:hAnsi="宋体"/>
          <w:sz w:val="24"/>
        </w:rPr>
        <w:t>委托代理人：</w:t>
      </w:r>
    </w:p>
    <w:p>
      <w:pPr>
        <w:snapToGrid w:val="0"/>
        <w:spacing w:line="360" w:lineRule="auto"/>
        <w:ind w:firstLine="480" w:firstLineChars="200"/>
        <w:rPr>
          <w:rFonts w:ascii="宋体" w:hAnsi="宋体"/>
          <w:sz w:val="24"/>
        </w:rPr>
      </w:pPr>
      <w:r>
        <w:rPr>
          <w:rFonts w:hint="eastAsia" w:ascii="宋体" w:hAnsi="宋体"/>
          <w:sz w:val="24"/>
        </w:rPr>
        <w:t>地址：</w:t>
      </w:r>
      <w:r>
        <w:rPr>
          <w:rFonts w:ascii="宋体" w:hAnsi="宋体"/>
          <w:sz w:val="24"/>
        </w:rPr>
        <w:t xml:space="preserve">                             </w:t>
      </w:r>
      <w:r>
        <w:rPr>
          <w:rFonts w:hint="eastAsia" w:ascii="宋体" w:hAnsi="宋体"/>
          <w:sz w:val="24"/>
        </w:rPr>
        <w:t>地址：</w:t>
      </w:r>
    </w:p>
    <w:p>
      <w:pPr>
        <w:snapToGrid w:val="0"/>
        <w:spacing w:line="360" w:lineRule="auto"/>
        <w:ind w:firstLine="480" w:firstLineChars="200"/>
        <w:rPr>
          <w:rFonts w:ascii="宋体" w:hAnsi="宋体"/>
          <w:sz w:val="24"/>
        </w:rPr>
      </w:pPr>
      <w:r>
        <w:rPr>
          <w:rFonts w:hint="eastAsia" w:ascii="宋体" w:hAnsi="宋体"/>
          <w:sz w:val="24"/>
        </w:rPr>
        <w:t>开户银行：</w:t>
      </w:r>
      <w:r>
        <w:rPr>
          <w:rFonts w:ascii="宋体" w:hAnsi="宋体"/>
          <w:sz w:val="24"/>
        </w:rPr>
        <w:t xml:space="preserve">                         </w:t>
      </w:r>
      <w:r>
        <w:rPr>
          <w:rFonts w:hint="eastAsia" w:ascii="宋体" w:hAnsi="宋体"/>
          <w:sz w:val="24"/>
        </w:rPr>
        <w:t>开户银行：</w:t>
      </w:r>
    </w:p>
    <w:p>
      <w:pPr>
        <w:snapToGrid w:val="0"/>
        <w:spacing w:line="360" w:lineRule="auto"/>
        <w:ind w:firstLine="480" w:firstLineChars="200"/>
        <w:rPr>
          <w:rFonts w:ascii="宋体" w:hAnsi="宋体"/>
          <w:sz w:val="24"/>
        </w:rPr>
      </w:pPr>
      <w:r>
        <w:rPr>
          <w:rFonts w:hint="eastAsia" w:ascii="宋体" w:hAnsi="宋体"/>
          <w:sz w:val="24"/>
        </w:rPr>
        <w:t>账号：</w:t>
      </w:r>
      <w:r>
        <w:rPr>
          <w:rFonts w:ascii="宋体" w:hAnsi="宋体"/>
          <w:sz w:val="24"/>
        </w:rPr>
        <w:t xml:space="preserve">                             </w:t>
      </w:r>
      <w:r>
        <w:rPr>
          <w:rFonts w:hint="eastAsia" w:ascii="宋体" w:hAnsi="宋体"/>
          <w:sz w:val="24"/>
        </w:rPr>
        <w:t>账号：</w:t>
      </w:r>
    </w:p>
    <w:p>
      <w:pPr>
        <w:snapToGrid w:val="0"/>
        <w:spacing w:line="360" w:lineRule="auto"/>
        <w:ind w:firstLine="480" w:firstLineChars="200"/>
        <w:rPr>
          <w:rFonts w:ascii="宋体" w:hAnsi="宋体"/>
          <w:sz w:val="24"/>
        </w:rPr>
      </w:pPr>
      <w:r>
        <w:rPr>
          <w:rFonts w:hint="eastAsia" w:ascii="宋体" w:hAnsi="宋体"/>
          <w:sz w:val="24"/>
        </w:rPr>
        <w:t>电话：</w:t>
      </w:r>
      <w:r>
        <w:rPr>
          <w:rFonts w:ascii="宋体" w:hAnsi="宋体"/>
          <w:sz w:val="24"/>
        </w:rPr>
        <w:t xml:space="preserve">                             </w:t>
      </w:r>
      <w:r>
        <w:rPr>
          <w:rFonts w:hint="eastAsia" w:ascii="宋体" w:hAnsi="宋体"/>
          <w:sz w:val="24"/>
        </w:rPr>
        <w:t>电话：</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r>
        <w:rPr>
          <w:rFonts w:hint="eastAsia" w:ascii="宋体" w:hAnsi="宋体"/>
          <w:sz w:val="24"/>
        </w:rPr>
        <w:t>签约时间：</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22"/>
        <w:adjustRightInd/>
        <w:spacing w:line="360" w:lineRule="auto"/>
        <w:ind w:firstLine="480" w:firstLineChars="200"/>
        <w:textAlignment w:val="auto"/>
        <w:rPr>
          <w:rFonts w:hAnsi="宋体"/>
          <w:sz w:val="24"/>
          <w:szCs w:val="24"/>
        </w:rPr>
      </w:pPr>
      <w:r>
        <w:rPr>
          <w:rFonts w:hint="eastAsia" w:hAnsi="宋体"/>
          <w:sz w:val="24"/>
          <w:szCs w:val="24"/>
        </w:rPr>
        <w:t>签约地点：</w:t>
      </w:r>
    </w:p>
    <w:p>
      <w:pPr>
        <w:spacing w:line="360" w:lineRule="auto"/>
        <w:ind w:firstLine="480"/>
        <w:rPr>
          <w:rFonts w:ascii="宋体" w:hAnsi="宋体"/>
          <w:sz w:val="24"/>
        </w:rPr>
      </w:pPr>
    </w:p>
    <w:p>
      <w:pPr>
        <w:spacing w:line="360" w:lineRule="auto"/>
        <w:ind w:firstLine="480"/>
        <w:rPr>
          <w:rFonts w:ascii="宋体" w:hAnsi="宋体"/>
          <w:sz w:val="24"/>
        </w:rPr>
      </w:pPr>
      <w:r>
        <w:rPr>
          <w:rFonts w:hint="eastAsia" w:ascii="宋体" w:hAnsi="宋体"/>
          <w:sz w:val="24"/>
        </w:rPr>
        <w:t>附件：</w:t>
      </w:r>
    </w:p>
    <w:p>
      <w:pPr>
        <w:spacing w:line="360" w:lineRule="auto"/>
        <w:ind w:firstLine="480"/>
        <w:rPr>
          <w:rFonts w:ascii="宋体" w:hAnsi="宋体"/>
          <w:sz w:val="24"/>
        </w:rPr>
      </w:pPr>
      <w:r>
        <w:rPr>
          <w:rFonts w:hint="eastAsia" w:ascii="宋体" w:hAnsi="宋体"/>
          <w:sz w:val="24"/>
        </w:rPr>
        <w:t>维保的具体内容</w:t>
      </w:r>
    </w:p>
    <w:p>
      <w:pPr>
        <w:spacing w:line="360" w:lineRule="auto"/>
        <w:rPr>
          <w:rFonts w:ascii="宋体" w:hAnsi="宋体"/>
          <w:b/>
          <w:color w:val="FF0000"/>
        </w:rPr>
        <w:sectPr>
          <w:footerReference r:id="rId10" w:type="first"/>
          <w:headerReference r:id="rId8" w:type="default"/>
          <w:footerReference r:id="rId9" w:type="default"/>
          <w:pgSz w:w="11906" w:h="16838"/>
          <w:pgMar w:top="1440" w:right="849" w:bottom="1440" w:left="993" w:header="851" w:footer="992" w:gutter="0"/>
          <w:cols w:space="720" w:num="1"/>
          <w:docGrid w:type="lines" w:linePitch="312" w:charSpace="0"/>
        </w:sectPr>
      </w:pPr>
    </w:p>
    <w:p>
      <w:pPr>
        <w:spacing w:before="156" w:beforeLines="50" w:after="156" w:afterLines="50" w:line="360" w:lineRule="auto"/>
        <w:jc w:val="center"/>
        <w:outlineLvl w:val="0"/>
        <w:rPr>
          <w:b/>
          <w:bCs/>
          <w:sz w:val="32"/>
          <w:szCs w:val="32"/>
        </w:rPr>
      </w:pPr>
      <w:bookmarkStart w:id="52" w:name="_Toc13067024"/>
      <w:bookmarkStart w:id="53" w:name="_Toc54088653"/>
      <w:bookmarkStart w:id="54" w:name="_Toc435514851"/>
      <w:bookmarkStart w:id="55" w:name="_Toc435115056"/>
      <w:r>
        <w:rPr>
          <w:rFonts w:hint="eastAsia"/>
          <w:b/>
          <w:bCs/>
          <w:sz w:val="32"/>
          <w:szCs w:val="32"/>
        </w:rPr>
        <w:t>第六章 投标文件格式</w:t>
      </w:r>
      <w:bookmarkEnd w:id="52"/>
      <w:bookmarkEnd w:id="53"/>
      <w:bookmarkEnd w:id="54"/>
      <w:bookmarkEnd w:id="55"/>
    </w:p>
    <w:p>
      <w:pPr>
        <w:tabs>
          <w:tab w:val="left" w:pos="426"/>
        </w:tabs>
        <w:autoSpaceDE w:val="0"/>
        <w:autoSpaceDN w:val="0"/>
        <w:spacing w:line="360" w:lineRule="auto"/>
        <w:ind w:left="505"/>
        <w:jc w:val="center"/>
        <w:outlineLvl w:val="3"/>
        <w:rPr>
          <w:rFonts w:ascii="黑体" w:hAnsi="黑体" w:eastAsia="黑体"/>
          <w:sz w:val="32"/>
          <w:szCs w:val="32"/>
        </w:rPr>
      </w:pPr>
      <w:bookmarkStart w:id="56" w:name="_Toc435515292"/>
      <w:bookmarkStart w:id="57" w:name="_Toc435514852"/>
      <w:r>
        <w:rPr>
          <w:rFonts w:hint="eastAsia" w:ascii="黑体" w:hAnsi="黑体" w:eastAsia="黑体"/>
          <w:sz w:val="32"/>
          <w:szCs w:val="32"/>
        </w:rPr>
        <w:t>投标文件包装封面参考</w:t>
      </w:r>
      <w:bookmarkEnd w:id="56"/>
      <w:bookmarkEnd w:id="57"/>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pPr>
              <w:pStyle w:val="16"/>
              <w:spacing w:line="360" w:lineRule="auto"/>
              <w:ind w:firstLine="482" w:firstLineChars="150"/>
              <w:rPr>
                <w:rFonts w:ascii="仿宋_GB2312" w:eastAsia="仿宋_GB2312"/>
                <w:b/>
                <w:sz w:val="32"/>
              </w:rPr>
            </w:pPr>
          </w:p>
          <w:p>
            <w:pPr>
              <w:pStyle w:val="16"/>
              <w:spacing w:line="360" w:lineRule="auto"/>
              <w:ind w:firstLine="482" w:firstLineChars="150"/>
              <w:rPr>
                <w:rFonts w:ascii="仿宋_GB2312" w:eastAsia="仿宋_GB2312"/>
                <w:b/>
                <w:sz w:val="32"/>
              </w:rPr>
            </w:pPr>
          </w:p>
          <w:p>
            <w:pPr>
              <w:pStyle w:val="16"/>
              <w:spacing w:line="360" w:lineRule="auto"/>
              <w:ind w:firstLine="482" w:firstLineChars="150"/>
              <w:rPr>
                <w:rFonts w:ascii="仿宋_GB2312" w:eastAsia="仿宋_GB2312"/>
                <w:b/>
                <w:sz w:val="32"/>
              </w:rPr>
            </w:pPr>
          </w:p>
          <w:p>
            <w:pPr>
              <w:pStyle w:val="16"/>
              <w:spacing w:line="360" w:lineRule="auto"/>
              <w:jc w:val="center"/>
              <w:rPr>
                <w:rFonts w:ascii="黑体" w:eastAsia="黑体"/>
                <w:b/>
                <w:sz w:val="72"/>
                <w:szCs w:val="72"/>
              </w:rPr>
            </w:pPr>
            <w:r>
              <w:rPr>
                <w:rFonts w:hint="eastAsia" w:ascii="黑体" w:eastAsia="黑体"/>
                <w:b/>
                <w:sz w:val="72"/>
                <w:szCs w:val="72"/>
              </w:rPr>
              <w:t>投 标 文 件</w:t>
            </w:r>
          </w:p>
          <w:p>
            <w:pPr>
              <w:pStyle w:val="16"/>
              <w:spacing w:line="360" w:lineRule="auto"/>
              <w:ind w:firstLine="3385" w:firstLineChars="651"/>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pStyle w:val="16"/>
              <w:spacing w:line="360" w:lineRule="auto"/>
              <w:ind w:firstLine="3385" w:firstLineChars="651"/>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16"/>
              <w:spacing w:line="360" w:lineRule="auto"/>
              <w:ind w:firstLine="3385" w:firstLineChars="651"/>
              <w:rPr>
                <w:rFonts w:ascii="黑体" w:eastAsia="黑体"/>
                <w:sz w:val="32"/>
              </w:rPr>
            </w:pPr>
            <w:r>
              <w:rPr>
                <w:rFonts w:hint="eastAsia" w:ascii="黑体" w:eastAsia="黑体"/>
                <w:sz w:val="52"/>
                <w:szCs w:val="52"/>
              </w:rPr>
              <w:t xml:space="preserve">口 </w:t>
            </w:r>
            <w:r>
              <w:rPr>
                <w:rFonts w:hint="eastAsia" w:ascii="黑体" w:eastAsia="黑体"/>
                <w:sz w:val="32"/>
              </w:rPr>
              <w:t>单独密封资料</w:t>
            </w:r>
          </w:p>
          <w:p>
            <w:pPr>
              <w:pStyle w:val="16"/>
              <w:spacing w:line="360" w:lineRule="auto"/>
              <w:ind w:firstLine="2091" w:firstLineChars="651"/>
              <w:rPr>
                <w:rFonts w:ascii="黑体" w:eastAsia="黑体"/>
                <w:b/>
                <w:sz w:val="32"/>
              </w:rPr>
            </w:pPr>
          </w:p>
          <w:p>
            <w:pPr>
              <w:pStyle w:val="16"/>
              <w:spacing w:line="360" w:lineRule="auto"/>
              <w:rPr>
                <w:rFonts w:ascii="仿宋_GB2312" w:eastAsia="仿宋_GB2312"/>
                <w:b/>
                <w:sz w:val="32"/>
              </w:rPr>
            </w:pPr>
          </w:p>
          <w:p>
            <w:pPr>
              <w:pStyle w:val="16"/>
              <w:spacing w:line="400" w:lineRule="exact"/>
              <w:ind w:firstLine="896" w:firstLineChars="320"/>
              <w:rPr>
                <w:rFonts w:ascii="黑体" w:hAnsi="黑体" w:eastAsia="黑体"/>
                <w:sz w:val="28"/>
                <w:szCs w:val="28"/>
              </w:rPr>
            </w:pPr>
            <w:r>
              <w:rPr>
                <w:rFonts w:hint="eastAsia" w:ascii="黑体" w:hAnsi="黑体" w:eastAsia="黑体"/>
                <w:sz w:val="28"/>
                <w:szCs w:val="28"/>
              </w:rPr>
              <w:t>项目编号：CLF0120JM01ZC00</w:t>
            </w:r>
          </w:p>
          <w:p>
            <w:pPr>
              <w:pStyle w:val="16"/>
              <w:spacing w:line="400" w:lineRule="exact"/>
              <w:ind w:left="2240" w:leftChars="420" w:hanging="1400" w:hangingChars="500"/>
              <w:rPr>
                <w:rFonts w:ascii="黑体" w:hAnsi="黑体" w:eastAsia="黑体"/>
                <w:sz w:val="28"/>
                <w:szCs w:val="28"/>
              </w:rPr>
            </w:pPr>
            <w:r>
              <w:rPr>
                <w:rFonts w:hint="eastAsia" w:ascii="黑体" w:hAnsi="黑体" w:eastAsia="黑体"/>
                <w:sz w:val="28"/>
                <w:szCs w:val="28"/>
              </w:rPr>
              <w:t xml:space="preserve">项目名称：江门市中心医院史帝瑞全自动多腔清洗消毒机维修保 </w:t>
            </w:r>
            <w:r>
              <w:rPr>
                <w:rFonts w:ascii="黑体" w:hAnsi="黑体" w:eastAsia="黑体"/>
                <w:sz w:val="28"/>
                <w:szCs w:val="28"/>
              </w:rPr>
              <w:t xml:space="preserve"> </w:t>
            </w:r>
            <w:r>
              <w:rPr>
                <w:rFonts w:hint="eastAsia" w:ascii="黑体" w:hAnsi="黑体" w:eastAsia="黑体"/>
                <w:sz w:val="28"/>
                <w:szCs w:val="28"/>
              </w:rPr>
              <w:t>养服务项目</w:t>
            </w:r>
          </w:p>
          <w:p>
            <w:pPr>
              <w:pStyle w:val="16"/>
              <w:spacing w:line="400" w:lineRule="exact"/>
              <w:ind w:firstLine="896" w:firstLineChars="320"/>
              <w:rPr>
                <w:rFonts w:ascii="黑体" w:hAnsi="黑体" w:eastAsia="黑体"/>
                <w:sz w:val="28"/>
                <w:szCs w:val="28"/>
              </w:rPr>
            </w:pPr>
            <w:r>
              <w:rPr>
                <w:rFonts w:hint="eastAsia" w:ascii="黑体" w:hAnsi="黑体" w:eastAsia="黑体"/>
                <w:sz w:val="28"/>
                <w:szCs w:val="28"/>
              </w:rPr>
              <w:t>投标人名称：</w:t>
            </w:r>
          </w:p>
          <w:p>
            <w:pPr>
              <w:pStyle w:val="16"/>
              <w:spacing w:line="400" w:lineRule="exact"/>
              <w:ind w:firstLine="896" w:firstLineChars="320"/>
              <w:rPr>
                <w:rFonts w:ascii="黑体" w:hAnsi="黑体" w:eastAsia="黑体"/>
                <w:sz w:val="28"/>
                <w:szCs w:val="28"/>
              </w:rPr>
            </w:pPr>
            <w:r>
              <w:rPr>
                <w:rFonts w:hint="eastAsia" w:ascii="黑体" w:hAnsi="黑体" w:eastAsia="黑体"/>
                <w:sz w:val="28"/>
                <w:szCs w:val="28"/>
              </w:rPr>
              <w:t>投标人地址：</w:t>
            </w:r>
          </w:p>
        </w:tc>
      </w:tr>
    </w:tbl>
    <w:p>
      <w:pPr>
        <w:tabs>
          <w:tab w:val="left" w:pos="426"/>
        </w:tabs>
        <w:autoSpaceDE w:val="0"/>
        <w:autoSpaceDN w:val="0"/>
        <w:spacing w:line="360" w:lineRule="auto"/>
        <w:ind w:left="505"/>
        <w:jc w:val="center"/>
        <w:outlineLvl w:val="3"/>
        <w:rPr>
          <w:rFonts w:ascii="黑体" w:hAnsi="黑体" w:eastAsia="黑体"/>
          <w:sz w:val="32"/>
          <w:szCs w:val="32"/>
        </w:rPr>
      </w:pPr>
      <w:r>
        <w:rPr>
          <w:rFonts w:ascii="黑体"/>
          <w:bCs/>
          <w:sz w:val="28"/>
        </w:rPr>
        <w:br w:type="page"/>
      </w:r>
      <w:r>
        <w:rPr>
          <w:rFonts w:hint="eastAsia" w:ascii="黑体" w:hAnsi="黑体" w:eastAsia="黑体"/>
          <w:sz w:val="32"/>
          <w:szCs w:val="32"/>
        </w:rPr>
        <w:t>投标文件目录表</w:t>
      </w:r>
    </w:p>
    <w:p>
      <w:pPr>
        <w:pStyle w:val="82"/>
        <w:numPr>
          <w:ilvl w:val="0"/>
          <w:numId w:val="60"/>
        </w:numPr>
        <w:snapToGrid w:val="0"/>
        <w:spacing w:line="360" w:lineRule="auto"/>
        <w:ind w:firstLineChars="0"/>
        <w:rPr>
          <w:rFonts w:ascii="宋体" w:hAnsi="宋体"/>
          <w:b/>
          <w:sz w:val="24"/>
        </w:rPr>
      </w:pPr>
      <w:r>
        <w:rPr>
          <w:rFonts w:hint="eastAsia" w:ascii="宋体" w:hAnsi="宋体"/>
          <w:b/>
          <w:sz w:val="24"/>
        </w:rPr>
        <w:t>相关说明：</w:t>
      </w:r>
    </w:p>
    <w:p>
      <w:pPr>
        <w:pStyle w:val="82"/>
        <w:numPr>
          <w:ilvl w:val="0"/>
          <w:numId w:val="61"/>
        </w:numPr>
        <w:snapToGrid w:val="0"/>
        <w:spacing w:line="360" w:lineRule="auto"/>
        <w:ind w:firstLineChars="0"/>
        <w:rPr>
          <w:rFonts w:ascii="宋体" w:hAnsi="宋体"/>
          <w:sz w:val="24"/>
        </w:rPr>
      </w:pPr>
      <w:r>
        <w:rPr>
          <w:rFonts w:hint="eastAsia" w:ascii="宋体" w:hAnsi="宋体"/>
          <w:sz w:val="24"/>
        </w:rPr>
        <w:t>投标文件包括但不限于以下组成内容，请按顺序制作。</w:t>
      </w:r>
    </w:p>
    <w:p>
      <w:pPr>
        <w:pStyle w:val="82"/>
        <w:numPr>
          <w:ilvl w:val="0"/>
          <w:numId w:val="61"/>
        </w:numPr>
        <w:snapToGrid w:val="0"/>
        <w:spacing w:line="360" w:lineRule="auto"/>
        <w:ind w:firstLineChars="0"/>
        <w:rPr>
          <w:rFonts w:ascii="宋体" w:hAnsi="宋体"/>
          <w:sz w:val="24"/>
        </w:rPr>
      </w:pPr>
      <w:r>
        <w:rPr>
          <w:rFonts w:hint="eastAsia" w:ascii="宋体" w:hAnsi="宋体"/>
          <w:sz w:val="24"/>
        </w:rPr>
        <w:t>投标人编制投标文件中的项目编号为CLF0120JM01ZC00。</w:t>
      </w:r>
    </w:p>
    <w:p>
      <w:pPr>
        <w:pStyle w:val="82"/>
        <w:widowControl/>
        <w:numPr>
          <w:ilvl w:val="0"/>
          <w:numId w:val="61"/>
        </w:numPr>
        <w:spacing w:line="360" w:lineRule="auto"/>
        <w:ind w:firstLineChars="0"/>
        <w:jc w:val="left"/>
        <w:rPr>
          <w:rFonts w:ascii="宋体" w:hAnsi="宋体"/>
          <w:sz w:val="24"/>
        </w:rPr>
      </w:pPr>
      <w:r>
        <w:rPr>
          <w:rFonts w:hint="eastAsia" w:ascii="宋体" w:hAnsi="宋体"/>
          <w:sz w:val="24"/>
        </w:rPr>
        <w:t>投标人按照《资格性审查表》的评审内容的要求如实提供证明材料</w:t>
      </w:r>
      <w:r>
        <w:rPr>
          <w:rFonts w:hint="eastAsia" w:ascii="宋体" w:hAnsi="宋体"/>
          <w:bCs/>
          <w:sz w:val="24"/>
        </w:rPr>
        <w:t>并应加盖投标人公章</w:t>
      </w:r>
      <w:r>
        <w:rPr>
          <w:rFonts w:hint="eastAsia" w:ascii="宋体" w:hAnsi="宋体"/>
          <w:sz w:val="24"/>
        </w:rPr>
        <w:t>。</w:t>
      </w:r>
      <w:r>
        <w:rPr>
          <w:rFonts w:hint="eastAsia" w:ascii="宋体" w:cs="宋体"/>
          <w:sz w:val="24"/>
        </w:rPr>
        <w:t>未通过资格性审查的投标人，为无效投标，不进入符合性审查。</w:t>
      </w:r>
    </w:p>
    <w:p>
      <w:pPr>
        <w:pStyle w:val="82"/>
        <w:widowControl/>
        <w:numPr>
          <w:ilvl w:val="0"/>
          <w:numId w:val="61"/>
        </w:numPr>
        <w:spacing w:line="360" w:lineRule="auto"/>
        <w:ind w:firstLineChars="0"/>
        <w:jc w:val="left"/>
        <w:rPr>
          <w:rFonts w:ascii="宋体" w:cs="宋体"/>
          <w:strike/>
          <w:sz w:val="24"/>
        </w:rPr>
      </w:pPr>
      <w:r>
        <w:rPr>
          <w:rFonts w:hint="eastAsia" w:ascii="宋体" w:cs="宋体"/>
          <w:sz w:val="24"/>
        </w:rPr>
        <w:t>投标人按照《符合性审查表》的评审内容的要求如实提供证明材料</w:t>
      </w:r>
      <w:r>
        <w:rPr>
          <w:rFonts w:hint="eastAsia" w:ascii="宋体" w:hAnsi="宋体"/>
          <w:bCs/>
          <w:sz w:val="24"/>
        </w:rPr>
        <w:t>并应加盖投标人公章</w:t>
      </w:r>
      <w:r>
        <w:rPr>
          <w:rFonts w:hint="eastAsia" w:ascii="宋体" w:cs="宋体"/>
          <w:sz w:val="24"/>
        </w:rPr>
        <w:t>。未通过符合性审查的投标人，为无效投标，不进入详细评审。</w:t>
      </w:r>
    </w:p>
    <w:p>
      <w:pPr>
        <w:pStyle w:val="82"/>
        <w:numPr>
          <w:ilvl w:val="0"/>
          <w:numId w:val="61"/>
        </w:numPr>
        <w:tabs>
          <w:tab w:val="left" w:pos="6405"/>
        </w:tabs>
        <w:snapToGrid w:val="0"/>
        <w:spacing w:line="360" w:lineRule="auto"/>
        <w:ind w:firstLineChars="0"/>
        <w:rPr>
          <w:rFonts w:ascii="宋体" w:hAnsi="宋体"/>
          <w:sz w:val="24"/>
        </w:rPr>
      </w:pPr>
      <w:r>
        <w:rPr>
          <w:rFonts w:hint="eastAsia" w:ascii="宋体" w:hAnsi="宋体"/>
          <w:sz w:val="24"/>
        </w:rPr>
        <w:t>投标人根据第三章评标方法和标准的《综合评分表》要求提交相关各类证明材料，并</w:t>
      </w:r>
      <w:r>
        <w:rPr>
          <w:rFonts w:hint="eastAsia" w:ascii="宋体" w:hAnsi="宋体"/>
          <w:bCs/>
          <w:sz w:val="24"/>
        </w:rPr>
        <w:t>加盖投标人公章。</w:t>
      </w:r>
    </w:p>
    <w:p>
      <w:pPr>
        <w:widowControl/>
        <w:spacing w:line="360" w:lineRule="auto"/>
        <w:jc w:val="left"/>
        <w:rPr>
          <w:rFonts w:ascii="宋体" w:cs="宋体"/>
          <w:strike/>
          <w:color w:val="00B0F0"/>
          <w:sz w:val="24"/>
        </w:rPr>
      </w:pPr>
    </w:p>
    <w:p>
      <w:pPr>
        <w:pStyle w:val="82"/>
        <w:numPr>
          <w:ilvl w:val="0"/>
          <w:numId w:val="62"/>
        </w:numPr>
        <w:snapToGrid w:val="0"/>
        <w:spacing w:line="360" w:lineRule="auto"/>
        <w:ind w:firstLineChars="0"/>
        <w:jc w:val="center"/>
        <w:rPr>
          <w:rFonts w:ascii="宋体" w:hAnsi="宋体"/>
          <w:b/>
          <w:sz w:val="30"/>
          <w:szCs w:val="30"/>
        </w:rPr>
      </w:pPr>
      <w:r>
        <w:rPr>
          <w:rFonts w:hint="eastAsia" w:ascii="宋体" w:hAnsi="宋体"/>
          <w:b/>
          <w:sz w:val="30"/>
          <w:szCs w:val="30"/>
        </w:rPr>
        <w:t>价格评审自查表</w:t>
      </w:r>
    </w:p>
    <w:p>
      <w:pPr>
        <w:snapToGrid w:val="0"/>
        <w:spacing w:line="360" w:lineRule="auto"/>
        <w:rPr>
          <w:rFonts w:ascii="宋体" w:hAnsi="宋体"/>
          <w:sz w:val="24"/>
        </w:rPr>
      </w:pPr>
      <w:r>
        <w:rPr>
          <w:rFonts w:hint="eastAsia" w:ascii="宋体" w:hAnsi="宋体"/>
          <w:sz w:val="24"/>
        </w:rPr>
        <w:t>项目名称：江门市中心医院长龙清洗机两台3年维保项目</w:t>
      </w:r>
    </w:p>
    <w:p>
      <w:pPr>
        <w:snapToGrid w:val="0"/>
        <w:spacing w:line="360" w:lineRule="auto"/>
        <w:rPr>
          <w:rFonts w:ascii="宋体" w:hAnsi="宋体"/>
          <w:sz w:val="24"/>
        </w:rPr>
      </w:pPr>
      <w:r>
        <w:rPr>
          <w:rFonts w:hint="eastAsia" w:ascii="宋体" w:hAnsi="宋体"/>
          <w:sz w:val="24"/>
        </w:rPr>
        <w:t>项目编号：CLF0120JM01ZC00</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5486"/>
        <w:gridCol w:w="3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1" w:type="pct"/>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hAnsi="宋体"/>
                <w:b/>
                <w:sz w:val="24"/>
              </w:rPr>
            </w:pPr>
            <w:r>
              <w:rPr>
                <w:rFonts w:hint="eastAsia" w:ascii="宋体" w:hAnsi="宋体"/>
                <w:b/>
                <w:sz w:val="24"/>
              </w:rPr>
              <w:t>序号</w:t>
            </w:r>
          </w:p>
        </w:tc>
        <w:tc>
          <w:tcPr>
            <w:tcW w:w="2918" w:type="pct"/>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hAnsi="宋体"/>
                <w:b/>
                <w:sz w:val="24"/>
              </w:rPr>
            </w:pPr>
            <w:r>
              <w:rPr>
                <w:rFonts w:hint="eastAsia" w:ascii="宋体" w:hAnsi="宋体"/>
                <w:b/>
                <w:sz w:val="24"/>
              </w:rPr>
              <w:t>评审分项</w:t>
            </w:r>
          </w:p>
        </w:tc>
        <w:tc>
          <w:tcPr>
            <w:tcW w:w="1679" w:type="pct"/>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hAnsi="宋体"/>
                <w:b/>
                <w:sz w:val="24"/>
              </w:rPr>
            </w:pPr>
            <w:r>
              <w:rPr>
                <w:rFonts w:hint="eastAsia" w:ascii="宋体" w:hAnsi="宋体"/>
                <w:b/>
                <w:sz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01" w:type="pct"/>
            <w:tcBorders>
              <w:top w:val="single" w:color="auto" w:sz="4" w:space="0"/>
              <w:left w:val="single" w:color="auto" w:sz="12" w:space="0"/>
              <w:bottom w:val="single" w:color="auto" w:sz="4" w:space="0"/>
              <w:right w:val="single" w:color="auto" w:sz="4" w:space="0"/>
            </w:tcBorders>
            <w:vAlign w:val="center"/>
          </w:tcPr>
          <w:p>
            <w:pPr>
              <w:numPr>
                <w:ilvl w:val="0"/>
                <w:numId w:val="63"/>
              </w:numPr>
              <w:snapToGrid w:val="0"/>
              <w:rPr>
                <w:rFonts w:ascii="宋体" w:hAnsi="宋体"/>
                <w:sz w:val="24"/>
              </w:rPr>
            </w:pPr>
          </w:p>
        </w:tc>
        <w:tc>
          <w:tcPr>
            <w:tcW w:w="291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hAnsi="宋体" w:cs="Courier New"/>
                <w:sz w:val="24"/>
              </w:rPr>
              <w:t>开标一览表(报价表)</w:t>
            </w:r>
          </w:p>
        </w:tc>
        <w:tc>
          <w:tcPr>
            <w:tcW w:w="1679" w:type="pct"/>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sz w:val="24"/>
              </w:rPr>
            </w:pPr>
            <w:r>
              <w:rPr>
                <w:rFonts w:hint="eastAsia" w:asciiTheme="minorEastAsia" w:hAnsiTheme="minorEastAsia" w:eastAsia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01" w:type="pct"/>
            <w:tcBorders>
              <w:top w:val="single" w:color="auto" w:sz="4" w:space="0"/>
              <w:left w:val="single" w:color="auto" w:sz="12" w:space="0"/>
              <w:bottom w:val="single" w:color="auto" w:sz="4" w:space="0"/>
              <w:right w:val="single" w:color="auto" w:sz="4" w:space="0"/>
            </w:tcBorders>
            <w:vAlign w:val="center"/>
          </w:tcPr>
          <w:p>
            <w:pPr>
              <w:numPr>
                <w:ilvl w:val="0"/>
                <w:numId w:val="63"/>
              </w:numPr>
              <w:snapToGrid w:val="0"/>
              <w:rPr>
                <w:rFonts w:ascii="宋体" w:hAnsi="宋体"/>
                <w:sz w:val="24"/>
              </w:rPr>
            </w:pPr>
          </w:p>
        </w:tc>
        <w:tc>
          <w:tcPr>
            <w:tcW w:w="291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FF0000"/>
                <w:sz w:val="24"/>
              </w:rPr>
            </w:pPr>
            <w:r>
              <w:rPr>
                <w:rFonts w:hint="eastAsia" w:ascii="宋体" w:hAnsi="宋体"/>
                <w:sz w:val="24"/>
              </w:rPr>
              <w:t>投标分项报价表</w:t>
            </w:r>
          </w:p>
        </w:tc>
        <w:tc>
          <w:tcPr>
            <w:tcW w:w="1679" w:type="pct"/>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sz w:val="24"/>
              </w:rPr>
            </w:pPr>
            <w:r>
              <w:rPr>
                <w:rFonts w:hint="eastAsia" w:asciiTheme="minorEastAsia" w:hAnsiTheme="minorEastAsia" w:eastAsia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01" w:type="pct"/>
            <w:tcBorders>
              <w:top w:val="single" w:color="auto" w:sz="4" w:space="0"/>
              <w:left w:val="single" w:color="auto" w:sz="12" w:space="0"/>
              <w:bottom w:val="single" w:color="auto" w:sz="4" w:space="0"/>
              <w:right w:val="single" w:color="auto" w:sz="4" w:space="0"/>
            </w:tcBorders>
            <w:vAlign w:val="center"/>
          </w:tcPr>
          <w:p>
            <w:pPr>
              <w:numPr>
                <w:ilvl w:val="0"/>
                <w:numId w:val="63"/>
              </w:numPr>
              <w:snapToGrid w:val="0"/>
              <w:rPr>
                <w:rFonts w:ascii="宋体" w:hAnsi="宋体"/>
                <w:sz w:val="24"/>
              </w:rPr>
            </w:pPr>
          </w:p>
        </w:tc>
        <w:tc>
          <w:tcPr>
            <w:tcW w:w="2918" w:type="pct"/>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cs="Courier New"/>
                <w:sz w:val="24"/>
              </w:rPr>
            </w:pPr>
            <w:r>
              <w:rPr>
                <w:rFonts w:hint="eastAsia" w:hAnsi="宋体" w:cs="Courier New"/>
                <w:sz w:val="24"/>
              </w:rPr>
              <w:t>中小企业声明函（如有）</w:t>
            </w:r>
          </w:p>
        </w:tc>
        <w:tc>
          <w:tcPr>
            <w:tcW w:w="1679" w:type="pct"/>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sz w:val="24"/>
              </w:rPr>
            </w:pPr>
            <w:r>
              <w:rPr>
                <w:rFonts w:hint="eastAsia" w:asciiTheme="minorEastAsia" w:hAnsiTheme="minorEastAsia" w:eastAsia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1" w:type="pct"/>
            <w:tcBorders>
              <w:left w:val="single" w:color="auto" w:sz="12" w:space="0"/>
              <w:right w:val="single" w:color="auto" w:sz="4" w:space="0"/>
            </w:tcBorders>
            <w:vAlign w:val="center"/>
          </w:tcPr>
          <w:p>
            <w:pPr>
              <w:numPr>
                <w:ilvl w:val="0"/>
                <w:numId w:val="63"/>
              </w:numPr>
              <w:snapToGrid w:val="0"/>
              <w:rPr>
                <w:rFonts w:ascii="宋体" w:hAnsi="宋体"/>
                <w:sz w:val="24"/>
              </w:rPr>
            </w:pPr>
          </w:p>
        </w:tc>
        <w:tc>
          <w:tcPr>
            <w:tcW w:w="2918" w:type="pct"/>
            <w:tcBorders>
              <w:left w:val="single" w:color="auto" w:sz="4" w:space="0"/>
              <w:right w:val="single" w:color="auto" w:sz="4" w:space="0"/>
            </w:tcBorders>
            <w:vAlign w:val="center"/>
          </w:tcPr>
          <w:p>
            <w:pPr>
              <w:snapToGrid w:val="0"/>
              <w:jc w:val="center"/>
              <w:rPr>
                <w:rFonts w:hAnsi="宋体" w:cs="Courier New"/>
                <w:sz w:val="24"/>
              </w:rPr>
            </w:pPr>
            <w:r>
              <w:rPr>
                <w:rFonts w:hint="eastAsia" w:hAnsi="宋体" w:cs="Courier New"/>
                <w:sz w:val="24"/>
              </w:rPr>
              <w:t>监狱企业的证明文件（如有）</w:t>
            </w:r>
          </w:p>
        </w:tc>
        <w:tc>
          <w:tcPr>
            <w:tcW w:w="1679" w:type="pct"/>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sz w:val="24"/>
              </w:rPr>
            </w:pPr>
            <w:r>
              <w:rPr>
                <w:rFonts w:hint="eastAsia" w:asciiTheme="minorEastAsia" w:hAnsiTheme="minorEastAsia" w:eastAsia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1" w:type="pct"/>
            <w:tcBorders>
              <w:left w:val="single" w:color="auto" w:sz="12" w:space="0"/>
              <w:right w:val="single" w:color="auto" w:sz="4" w:space="0"/>
            </w:tcBorders>
            <w:vAlign w:val="center"/>
          </w:tcPr>
          <w:p>
            <w:pPr>
              <w:numPr>
                <w:ilvl w:val="0"/>
                <w:numId w:val="63"/>
              </w:numPr>
              <w:snapToGrid w:val="0"/>
              <w:rPr>
                <w:rFonts w:ascii="宋体" w:hAnsi="宋体"/>
                <w:sz w:val="24"/>
              </w:rPr>
            </w:pPr>
          </w:p>
        </w:tc>
        <w:tc>
          <w:tcPr>
            <w:tcW w:w="2918" w:type="pct"/>
            <w:tcBorders>
              <w:left w:val="single" w:color="auto" w:sz="4" w:space="0"/>
              <w:right w:val="single" w:color="auto" w:sz="4" w:space="0"/>
            </w:tcBorders>
            <w:vAlign w:val="center"/>
          </w:tcPr>
          <w:p>
            <w:pPr>
              <w:snapToGrid w:val="0"/>
              <w:jc w:val="center"/>
              <w:rPr>
                <w:rFonts w:hAnsi="宋体" w:cs="Courier New"/>
                <w:sz w:val="24"/>
              </w:rPr>
            </w:pPr>
            <w:r>
              <w:rPr>
                <w:rFonts w:hint="eastAsia" w:hAnsi="宋体" w:cs="Courier New"/>
                <w:sz w:val="24"/>
              </w:rPr>
              <w:t>残疾人福利性单位声明函（如有）</w:t>
            </w:r>
          </w:p>
        </w:tc>
        <w:tc>
          <w:tcPr>
            <w:tcW w:w="1679" w:type="pct"/>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sz w:val="24"/>
              </w:rPr>
            </w:pPr>
            <w:r>
              <w:rPr>
                <w:rFonts w:hint="eastAsia" w:asciiTheme="minorEastAsia" w:hAnsiTheme="minorEastAsia" w:eastAsia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1" w:type="pct"/>
            <w:tcBorders>
              <w:left w:val="single" w:color="auto" w:sz="12" w:space="0"/>
              <w:right w:val="single" w:color="auto" w:sz="4" w:space="0"/>
            </w:tcBorders>
            <w:vAlign w:val="center"/>
          </w:tcPr>
          <w:p>
            <w:pPr>
              <w:numPr>
                <w:ilvl w:val="0"/>
                <w:numId w:val="63"/>
              </w:numPr>
              <w:snapToGrid w:val="0"/>
              <w:rPr>
                <w:rFonts w:ascii="宋体" w:hAnsi="宋体"/>
                <w:sz w:val="24"/>
              </w:rPr>
            </w:pPr>
          </w:p>
        </w:tc>
        <w:tc>
          <w:tcPr>
            <w:tcW w:w="2918" w:type="pct"/>
            <w:tcBorders>
              <w:left w:val="single" w:color="auto" w:sz="4" w:space="0"/>
              <w:right w:val="single" w:color="auto" w:sz="4" w:space="0"/>
            </w:tcBorders>
            <w:vAlign w:val="center"/>
          </w:tcPr>
          <w:p>
            <w:pPr>
              <w:snapToGrid w:val="0"/>
              <w:jc w:val="center"/>
              <w:rPr>
                <w:rFonts w:hAnsi="宋体" w:cs="Courier New"/>
                <w:sz w:val="24"/>
              </w:rPr>
            </w:pPr>
            <w:r>
              <w:rPr>
                <w:rFonts w:hint="eastAsia" w:hAnsi="宋体" w:cs="Courier New"/>
                <w:sz w:val="24"/>
              </w:rPr>
              <w:t>国家级贫困地区农副产品情况（如有）</w:t>
            </w:r>
          </w:p>
        </w:tc>
        <w:tc>
          <w:tcPr>
            <w:tcW w:w="1679" w:type="pct"/>
            <w:tcBorders>
              <w:top w:val="single" w:color="auto" w:sz="4" w:space="0"/>
              <w:left w:val="single" w:color="auto" w:sz="4" w:space="0"/>
              <w:bottom w:val="single" w:color="auto" w:sz="4" w:space="0"/>
              <w:right w:val="single" w:color="auto" w:sz="12" w:space="0"/>
            </w:tcBorders>
            <w:vAlign w:val="center"/>
          </w:tcPr>
          <w:p>
            <w:pPr>
              <w:snapToGrid w:val="0"/>
              <w:jc w:val="center"/>
              <w:rPr>
                <w:rFonts w:asciiTheme="minorEastAsia" w:hAnsiTheme="minorEastAsia" w:eastAsiaTheme="minorEastAsia"/>
                <w:sz w:val="24"/>
              </w:rPr>
            </w:pPr>
            <w:r>
              <w:rPr>
                <w:rFonts w:hint="eastAsia" w:asciiTheme="minorEastAsia" w:hAnsiTheme="minorEastAsia" w:eastAsia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1" w:type="pct"/>
            <w:tcBorders>
              <w:left w:val="single" w:color="auto" w:sz="12" w:space="0"/>
              <w:bottom w:val="single" w:color="auto" w:sz="12" w:space="0"/>
              <w:right w:val="single" w:color="auto" w:sz="4" w:space="0"/>
            </w:tcBorders>
            <w:vAlign w:val="center"/>
          </w:tcPr>
          <w:p>
            <w:pPr>
              <w:numPr>
                <w:ilvl w:val="0"/>
                <w:numId w:val="63"/>
              </w:numPr>
              <w:snapToGrid w:val="0"/>
              <w:rPr>
                <w:rFonts w:ascii="宋体" w:hAnsi="宋体"/>
                <w:sz w:val="24"/>
              </w:rPr>
            </w:pPr>
          </w:p>
        </w:tc>
        <w:tc>
          <w:tcPr>
            <w:tcW w:w="2918" w:type="pct"/>
            <w:tcBorders>
              <w:left w:val="single" w:color="auto" w:sz="4" w:space="0"/>
              <w:bottom w:val="single" w:color="auto" w:sz="12" w:space="0"/>
              <w:right w:val="single" w:color="auto" w:sz="4" w:space="0"/>
            </w:tcBorders>
            <w:vAlign w:val="center"/>
          </w:tcPr>
          <w:p>
            <w:pPr>
              <w:snapToGrid w:val="0"/>
              <w:jc w:val="center"/>
              <w:rPr>
                <w:rFonts w:hAnsi="宋体" w:cs="Courier New"/>
                <w:sz w:val="24"/>
              </w:rPr>
            </w:pPr>
            <w:r>
              <w:rPr>
                <w:rFonts w:hint="eastAsia" w:hAnsi="宋体" w:cs="Courier New"/>
                <w:sz w:val="24"/>
              </w:rPr>
              <w:t>国家级贫困地区物业服务情况（如有）</w:t>
            </w:r>
          </w:p>
        </w:tc>
        <w:tc>
          <w:tcPr>
            <w:tcW w:w="1679" w:type="pct"/>
            <w:tcBorders>
              <w:top w:val="single" w:color="auto" w:sz="4" w:space="0"/>
              <w:left w:val="single" w:color="auto" w:sz="4" w:space="0"/>
              <w:bottom w:val="single" w:color="auto" w:sz="12" w:space="0"/>
              <w:right w:val="single" w:color="auto" w:sz="12" w:space="0"/>
            </w:tcBorders>
            <w:vAlign w:val="center"/>
          </w:tcPr>
          <w:p>
            <w:pPr>
              <w:snapToGrid w:val="0"/>
              <w:jc w:val="center"/>
              <w:rPr>
                <w:rFonts w:asciiTheme="minorEastAsia" w:hAnsiTheme="minorEastAsia" w:eastAsiaTheme="minorEastAsia"/>
                <w:sz w:val="24"/>
              </w:rPr>
            </w:pPr>
            <w:r>
              <w:rPr>
                <w:rFonts w:hint="eastAsia" w:asciiTheme="minorEastAsia" w:hAnsiTheme="minorEastAsia" w:eastAsiaTheme="minorEastAsia"/>
                <w:sz w:val="24"/>
              </w:rPr>
              <w:t>第（ ）页</w:t>
            </w:r>
          </w:p>
        </w:tc>
      </w:tr>
    </w:tbl>
    <w:p>
      <w:pPr>
        <w:pStyle w:val="82"/>
        <w:numPr>
          <w:ilvl w:val="0"/>
          <w:numId w:val="62"/>
        </w:numPr>
        <w:snapToGrid w:val="0"/>
        <w:spacing w:line="360" w:lineRule="auto"/>
        <w:ind w:firstLineChars="0"/>
        <w:jc w:val="center"/>
        <w:rPr>
          <w:rFonts w:ascii="宋体" w:hAnsi="宋体"/>
          <w:b/>
          <w:sz w:val="30"/>
          <w:szCs w:val="30"/>
        </w:rPr>
      </w:pPr>
      <w:r>
        <w:rPr>
          <w:rFonts w:hint="eastAsia" w:ascii="宋体" w:hAnsi="宋体"/>
          <w:b/>
          <w:sz w:val="30"/>
          <w:szCs w:val="30"/>
        </w:rPr>
        <w:t>资格性自查表</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1002"/>
        <w:gridCol w:w="4466"/>
        <w:gridCol w:w="1344"/>
        <w:gridCol w:w="26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trPr>
        <w:tc>
          <w:tcPr>
            <w:tcW w:w="528" w:type="pct"/>
          </w:tcPr>
          <w:p>
            <w:pPr>
              <w:snapToGrid w:val="0"/>
              <w:spacing w:line="264" w:lineRule="auto"/>
              <w:jc w:val="center"/>
              <w:rPr>
                <w:rStyle w:val="40"/>
                <w:rFonts w:ascii="宋体" w:hAnsi="宋体"/>
                <w:sz w:val="24"/>
              </w:rPr>
            </w:pPr>
            <w:r>
              <w:rPr>
                <w:rFonts w:hint="eastAsia" w:ascii="宋体" w:hAnsi="宋体"/>
                <w:b/>
                <w:sz w:val="24"/>
              </w:rPr>
              <w:t>序号</w:t>
            </w:r>
          </w:p>
        </w:tc>
        <w:tc>
          <w:tcPr>
            <w:tcW w:w="2356" w:type="pct"/>
            <w:vAlign w:val="center"/>
          </w:tcPr>
          <w:p>
            <w:pPr>
              <w:snapToGrid w:val="0"/>
              <w:spacing w:line="264" w:lineRule="auto"/>
              <w:jc w:val="center"/>
              <w:rPr>
                <w:rFonts w:ascii="宋体" w:hAnsi="宋体" w:cs="宋体"/>
                <w:sz w:val="24"/>
              </w:rPr>
            </w:pPr>
            <w:r>
              <w:rPr>
                <w:rStyle w:val="40"/>
                <w:rFonts w:hint="eastAsia" w:ascii="宋体" w:hAnsi="宋体"/>
                <w:sz w:val="24"/>
              </w:rPr>
              <w:t>招标文件要求</w:t>
            </w:r>
          </w:p>
        </w:tc>
        <w:tc>
          <w:tcPr>
            <w:tcW w:w="709" w:type="pct"/>
            <w:vAlign w:val="center"/>
          </w:tcPr>
          <w:p>
            <w:pPr>
              <w:snapToGrid w:val="0"/>
              <w:spacing w:line="264" w:lineRule="auto"/>
              <w:jc w:val="center"/>
              <w:rPr>
                <w:rFonts w:ascii="宋体" w:hAnsi="宋体" w:cs="宋体"/>
                <w:sz w:val="24"/>
              </w:rPr>
            </w:pPr>
            <w:r>
              <w:rPr>
                <w:rStyle w:val="40"/>
                <w:rFonts w:hint="eastAsia" w:ascii="宋体" w:hAnsi="宋体"/>
                <w:sz w:val="24"/>
              </w:rPr>
              <w:t>自查结论</w:t>
            </w:r>
          </w:p>
        </w:tc>
        <w:tc>
          <w:tcPr>
            <w:tcW w:w="1407" w:type="pct"/>
            <w:vAlign w:val="center"/>
          </w:tcPr>
          <w:p>
            <w:pPr>
              <w:snapToGrid w:val="0"/>
              <w:spacing w:line="264" w:lineRule="auto"/>
              <w:jc w:val="center"/>
              <w:rPr>
                <w:rFonts w:ascii="宋体" w:hAnsi="宋体" w:cs="宋体"/>
                <w:sz w:val="24"/>
              </w:rPr>
            </w:pPr>
            <w:r>
              <w:rPr>
                <w:rFonts w:hint="eastAsia" w:ascii="宋体" w:hAnsi="宋体"/>
                <w:b/>
                <w:sz w:val="24"/>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trPr>
        <w:tc>
          <w:tcPr>
            <w:tcW w:w="528" w:type="pct"/>
          </w:tcPr>
          <w:p>
            <w:pPr>
              <w:pStyle w:val="82"/>
              <w:numPr>
                <w:ilvl w:val="0"/>
                <w:numId w:val="64"/>
              </w:numPr>
              <w:snapToGrid w:val="0"/>
              <w:spacing w:line="264" w:lineRule="auto"/>
              <w:ind w:firstLineChars="0"/>
              <w:jc w:val="center"/>
              <w:rPr>
                <w:rFonts w:ascii="宋体" w:hAnsi="宋体"/>
                <w:sz w:val="24"/>
              </w:rPr>
            </w:pPr>
          </w:p>
        </w:tc>
        <w:tc>
          <w:tcPr>
            <w:tcW w:w="4472" w:type="pct"/>
            <w:gridSpan w:val="3"/>
            <w:vAlign w:val="center"/>
          </w:tcPr>
          <w:p>
            <w:pPr>
              <w:snapToGrid w:val="0"/>
              <w:spacing w:line="264" w:lineRule="auto"/>
              <w:jc w:val="left"/>
              <w:rPr>
                <w:rFonts w:ascii="宋体" w:hAnsi="宋体"/>
                <w:b/>
                <w:sz w:val="24"/>
              </w:rPr>
            </w:pPr>
            <w:r>
              <w:rPr>
                <w:rFonts w:hint="eastAsia" w:ascii="宋体" w:hAnsi="宋体"/>
                <w:bCs/>
                <w:sz w:val="24"/>
              </w:rPr>
              <w:t>具备《中华人民共和国政府采购法》第二十二条规定的条件</w:t>
            </w: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34" w:hRule="atLeast"/>
        </w:trPr>
        <w:tc>
          <w:tcPr>
            <w:tcW w:w="528" w:type="pct"/>
            <w:vAlign w:val="center"/>
          </w:tcPr>
          <w:p>
            <w:pPr>
              <w:pStyle w:val="82"/>
              <w:numPr>
                <w:ilvl w:val="0"/>
                <w:numId w:val="65"/>
              </w:numPr>
              <w:snapToGrid w:val="0"/>
              <w:spacing w:line="264" w:lineRule="auto"/>
              <w:ind w:firstLineChars="0"/>
              <w:jc w:val="center"/>
              <w:rPr>
                <w:rFonts w:ascii="宋体" w:hAnsi="宋体"/>
                <w:bCs/>
                <w:sz w:val="24"/>
              </w:rPr>
            </w:pPr>
          </w:p>
        </w:tc>
        <w:tc>
          <w:tcPr>
            <w:tcW w:w="2356" w:type="pct"/>
            <w:vAlign w:val="center"/>
          </w:tcPr>
          <w:p>
            <w:pPr>
              <w:snapToGrid w:val="0"/>
              <w:spacing w:line="264" w:lineRule="auto"/>
              <w:rPr>
                <w:rFonts w:ascii="宋体" w:hAnsi="宋体"/>
                <w:bCs/>
                <w:color w:val="FF0000"/>
                <w:sz w:val="24"/>
              </w:rPr>
            </w:pPr>
            <w:r>
              <w:rPr>
                <w:rFonts w:hint="eastAsia" w:ascii="宋体" w:hAnsi="宋体"/>
                <w:sz w:val="24"/>
              </w:rPr>
              <w:t>提供在中华人民共和国境内注册的法人或其他组织的营业执照或事业单位法人证书或社会团体法人登记证书</w:t>
            </w:r>
            <w:r>
              <w:rPr>
                <w:rFonts w:hint="eastAsia" w:ascii="宋体" w:hAnsi="宋体" w:cs="黑体"/>
                <w:sz w:val="24"/>
              </w:rPr>
              <w:t>复印件</w:t>
            </w:r>
            <w:r>
              <w:rPr>
                <w:rFonts w:hint="eastAsia" w:ascii="宋体" w:hAnsi="宋体"/>
                <w:sz w:val="24"/>
              </w:rPr>
              <w:t>，如投标人为自然人的提供自然人身份证明</w:t>
            </w:r>
            <w:r>
              <w:rPr>
                <w:rFonts w:hint="eastAsia" w:ascii="宋体" w:hAnsi="宋体" w:cs="黑体"/>
                <w:sz w:val="24"/>
              </w:rPr>
              <w:t>复印件</w:t>
            </w:r>
            <w:r>
              <w:rPr>
                <w:rFonts w:hint="eastAsia" w:ascii="宋体" w:hAnsi="宋体"/>
                <w:bCs/>
                <w:sz w:val="24"/>
              </w:rPr>
              <w:t>；</w:t>
            </w:r>
            <w:r>
              <w:rPr>
                <w:rFonts w:hint="eastAsia" w:ascii="宋体" w:hAnsi="宋体"/>
                <w:sz w:val="24"/>
              </w:rPr>
              <w:t>如国家另有规定的，则从其规定。</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1407"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56" w:hRule="atLeast"/>
        </w:trPr>
        <w:tc>
          <w:tcPr>
            <w:tcW w:w="528" w:type="pct"/>
            <w:vAlign w:val="center"/>
          </w:tcPr>
          <w:p>
            <w:pPr>
              <w:pStyle w:val="82"/>
              <w:snapToGrid w:val="0"/>
              <w:spacing w:line="264" w:lineRule="auto"/>
              <w:ind w:firstLine="0" w:firstLineChars="0"/>
              <w:rPr>
                <w:rFonts w:ascii="宋体" w:hAnsi="宋体"/>
                <w:bCs/>
                <w:sz w:val="24"/>
              </w:rPr>
            </w:pPr>
            <w:r>
              <w:rPr>
                <w:rFonts w:hint="eastAsia" w:ascii="宋体" w:hAnsi="宋体"/>
                <w:bCs/>
                <w:sz w:val="24"/>
              </w:rPr>
              <w:t>（</w:t>
            </w:r>
            <w:r>
              <w:rPr>
                <w:rFonts w:ascii="宋体" w:hAnsi="宋体"/>
                <w:bCs/>
                <w:sz w:val="24"/>
              </w:rPr>
              <w:t>1</w:t>
            </w:r>
            <w:r>
              <w:rPr>
                <w:rFonts w:hint="eastAsia" w:ascii="宋体" w:hAnsi="宋体"/>
                <w:bCs/>
                <w:sz w:val="24"/>
              </w:rPr>
              <w:t>）</w:t>
            </w:r>
          </w:p>
        </w:tc>
        <w:tc>
          <w:tcPr>
            <w:tcW w:w="2356" w:type="pct"/>
            <w:vAlign w:val="center"/>
          </w:tcPr>
          <w:p>
            <w:pPr>
              <w:snapToGrid w:val="0"/>
              <w:spacing w:line="264" w:lineRule="auto"/>
              <w:rPr>
                <w:rFonts w:ascii="宋体" w:hAnsi="宋体"/>
                <w:sz w:val="24"/>
              </w:rPr>
            </w:pPr>
            <w:r>
              <w:rPr>
                <w:rFonts w:hint="eastAsia" w:ascii="宋体" w:hAnsi="宋体" w:cs="宋体"/>
                <w:sz w:val="24"/>
              </w:rPr>
              <w:t>投标供应商如果有名称变更的，应提供由行政主管部门出具的变更证明文件。</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通过</w:t>
            </w:r>
          </w:p>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不通过</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不适用</w:t>
            </w:r>
          </w:p>
        </w:tc>
        <w:tc>
          <w:tcPr>
            <w:tcW w:w="1407"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34" w:hRule="atLeast"/>
        </w:trPr>
        <w:tc>
          <w:tcPr>
            <w:tcW w:w="528" w:type="pct"/>
            <w:vAlign w:val="center"/>
          </w:tcPr>
          <w:p>
            <w:pPr>
              <w:pStyle w:val="82"/>
              <w:snapToGrid w:val="0"/>
              <w:spacing w:line="264" w:lineRule="auto"/>
              <w:ind w:firstLine="0" w:firstLineChars="0"/>
              <w:rPr>
                <w:rFonts w:ascii="宋体" w:hAnsi="宋体"/>
                <w:bCs/>
                <w:sz w:val="24"/>
              </w:rPr>
            </w:pPr>
            <w:r>
              <w:rPr>
                <w:rFonts w:hint="eastAsia" w:ascii="宋体" w:hAnsi="宋体"/>
                <w:bCs/>
                <w:sz w:val="24"/>
              </w:rPr>
              <w:t>（2）</w:t>
            </w:r>
          </w:p>
        </w:tc>
        <w:tc>
          <w:tcPr>
            <w:tcW w:w="2356" w:type="pct"/>
            <w:vAlign w:val="center"/>
          </w:tcPr>
          <w:p>
            <w:pPr>
              <w:snapToGrid w:val="0"/>
              <w:spacing w:line="264" w:lineRule="auto"/>
              <w:rPr>
                <w:rFonts w:ascii="宋体" w:hAnsi="宋体"/>
                <w:color w:val="00B0F0"/>
                <w:sz w:val="24"/>
              </w:rPr>
            </w:pPr>
            <w:r>
              <w:rPr>
                <w:rFonts w:hint="eastAsia" w:ascii="宋体" w:hAnsi="宋体" w:cs="宋体"/>
                <w:sz w:val="24"/>
              </w:rPr>
              <w:t>分公司投标，须取得</w:t>
            </w:r>
            <w:r>
              <w:rPr>
                <w:rFonts w:hint="eastAsia" w:ascii="宋体" w:hAnsi="宋体" w:cs="黑体"/>
                <w:sz w:val="24"/>
              </w:rPr>
              <w:t>具有法人资格的总公司</w:t>
            </w:r>
            <w:r>
              <w:rPr>
                <w:rStyle w:val="58"/>
                <w:rFonts w:hint="eastAsia" w:ascii="宋体" w:hAnsi="宋体"/>
                <w:sz w:val="24"/>
                <w:szCs w:val="24"/>
              </w:rPr>
              <w:t>（总所）</w:t>
            </w:r>
            <w:r>
              <w:rPr>
                <w:rFonts w:hint="eastAsia" w:ascii="宋体" w:hAnsi="宋体" w:cs="黑体"/>
                <w:sz w:val="24"/>
              </w:rPr>
              <w:t>出具给分公司的授权书，并提供总公司</w:t>
            </w:r>
            <w:r>
              <w:rPr>
                <w:rStyle w:val="58"/>
                <w:rFonts w:hint="eastAsia" w:ascii="宋体" w:hAnsi="宋体"/>
                <w:sz w:val="24"/>
                <w:szCs w:val="24"/>
              </w:rPr>
              <w:t>（总所）</w:t>
            </w:r>
            <w:r>
              <w:rPr>
                <w:rFonts w:hint="eastAsia" w:ascii="宋体" w:hAnsi="宋体" w:cs="黑体"/>
                <w:sz w:val="24"/>
              </w:rPr>
              <w:t>和分公司的营业执照（执业许可证）复印件。</w:t>
            </w:r>
            <w:r>
              <w:rPr>
                <w:rStyle w:val="58"/>
                <w:rFonts w:hint="eastAsia" w:ascii="宋体" w:hAnsi="宋体"/>
                <w:sz w:val="24"/>
                <w:szCs w:val="24"/>
              </w:rPr>
              <w:t>已由总公司（总所）授权的，总公司（总所）取得的相关资</w:t>
            </w:r>
            <w:r>
              <w:rPr>
                <w:rStyle w:val="58"/>
                <w:rFonts w:hint="eastAsia" w:ascii="宋体" w:hAnsi="宋体"/>
                <w:sz w:val="24"/>
                <w:szCs w:val="24"/>
                <w:highlight w:val="white"/>
              </w:rPr>
              <w:t>质证书对分公司有效，法律法规或者行业另有规定的除外</w:t>
            </w:r>
            <w:r>
              <w:rPr>
                <w:rStyle w:val="58"/>
                <w:rFonts w:hint="eastAsia" w:ascii="宋体" w:hAnsi="宋体"/>
                <w:sz w:val="24"/>
                <w:szCs w:val="24"/>
              </w:rPr>
              <w:t>。</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通过</w:t>
            </w:r>
          </w:p>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不通过</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不适用</w:t>
            </w:r>
          </w:p>
        </w:tc>
        <w:tc>
          <w:tcPr>
            <w:tcW w:w="1407"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45" w:hRule="atLeast"/>
        </w:trPr>
        <w:tc>
          <w:tcPr>
            <w:tcW w:w="528" w:type="pct"/>
            <w:vAlign w:val="center"/>
          </w:tcPr>
          <w:p>
            <w:pPr>
              <w:pStyle w:val="82"/>
              <w:numPr>
                <w:ilvl w:val="0"/>
                <w:numId w:val="65"/>
              </w:numPr>
              <w:snapToGrid w:val="0"/>
              <w:spacing w:line="264" w:lineRule="auto"/>
              <w:ind w:firstLineChars="0"/>
              <w:jc w:val="center"/>
              <w:rPr>
                <w:rFonts w:ascii="宋体" w:hAnsi="宋体"/>
                <w:bCs/>
                <w:sz w:val="24"/>
              </w:rPr>
            </w:pPr>
          </w:p>
        </w:tc>
        <w:tc>
          <w:tcPr>
            <w:tcW w:w="2356" w:type="pct"/>
            <w:vAlign w:val="center"/>
          </w:tcPr>
          <w:p>
            <w:pPr>
              <w:snapToGrid w:val="0"/>
              <w:spacing w:line="264" w:lineRule="auto"/>
              <w:jc w:val="left"/>
              <w:rPr>
                <w:rFonts w:ascii="宋体" w:hAnsi="宋体"/>
                <w:bCs/>
                <w:sz w:val="24"/>
              </w:rPr>
            </w:pPr>
            <w:r>
              <w:rPr>
                <w:rFonts w:hint="eastAsia" w:ascii="宋体" w:hAnsi="宋体"/>
                <w:bCs/>
                <w:sz w:val="24"/>
              </w:rPr>
              <w:t>提供</w:t>
            </w:r>
            <w:r>
              <w:rPr>
                <w:rFonts w:hint="eastAsia" w:ascii="宋体" w:hAnsi="宋体"/>
                <w:bCs/>
                <w:sz w:val="24"/>
                <w:u w:val="single"/>
              </w:rPr>
              <w:t>2</w:t>
            </w:r>
            <w:r>
              <w:rPr>
                <w:rFonts w:ascii="宋体" w:hAnsi="宋体"/>
                <w:bCs/>
                <w:sz w:val="24"/>
                <w:u w:val="single"/>
              </w:rPr>
              <w:t>019</w:t>
            </w:r>
            <w:r>
              <w:rPr>
                <w:rFonts w:hint="eastAsia" w:ascii="宋体" w:hAnsi="宋体"/>
                <w:bCs/>
                <w:sz w:val="24"/>
              </w:rPr>
              <w:t>年度财务状况报告或</w:t>
            </w:r>
            <w:r>
              <w:rPr>
                <w:rFonts w:ascii="宋体" w:hAnsi="宋体"/>
                <w:bCs/>
                <w:sz w:val="24"/>
                <w:u w:val="single"/>
              </w:rPr>
              <w:t>2020</w:t>
            </w:r>
            <w:r>
              <w:rPr>
                <w:rFonts w:hint="eastAsia" w:ascii="宋体" w:hAnsi="宋体"/>
                <w:bCs/>
                <w:sz w:val="24"/>
              </w:rPr>
              <w:t>年任意</w:t>
            </w:r>
            <w:r>
              <w:rPr>
                <w:rFonts w:ascii="宋体" w:hAnsi="宋体"/>
                <w:bCs/>
                <w:sz w:val="24"/>
                <w:u w:val="single"/>
              </w:rPr>
              <w:t>1</w:t>
            </w:r>
            <w:r>
              <w:rPr>
                <w:rFonts w:hint="eastAsia" w:ascii="宋体" w:hAnsi="宋体"/>
                <w:bCs/>
                <w:sz w:val="24"/>
              </w:rPr>
              <w:t>个月的财务状况报告复印件，或银行出具的资信证明材料复印件；</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1407"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45" w:hRule="atLeast"/>
        </w:trPr>
        <w:tc>
          <w:tcPr>
            <w:tcW w:w="528" w:type="pct"/>
            <w:vAlign w:val="center"/>
          </w:tcPr>
          <w:p>
            <w:pPr>
              <w:pStyle w:val="82"/>
              <w:numPr>
                <w:ilvl w:val="0"/>
                <w:numId w:val="65"/>
              </w:numPr>
              <w:snapToGrid w:val="0"/>
              <w:spacing w:line="264" w:lineRule="auto"/>
              <w:ind w:firstLineChars="0"/>
              <w:jc w:val="center"/>
              <w:rPr>
                <w:rFonts w:ascii="宋体" w:hAnsi="宋体"/>
                <w:bCs/>
                <w:sz w:val="24"/>
              </w:rPr>
            </w:pPr>
          </w:p>
        </w:tc>
        <w:tc>
          <w:tcPr>
            <w:tcW w:w="2356" w:type="pct"/>
            <w:vAlign w:val="center"/>
          </w:tcPr>
          <w:p>
            <w:pPr>
              <w:snapToGrid w:val="0"/>
              <w:spacing w:line="264" w:lineRule="auto"/>
              <w:jc w:val="left"/>
              <w:rPr>
                <w:rFonts w:ascii="宋体" w:hAnsi="宋体"/>
                <w:bCs/>
                <w:sz w:val="24"/>
              </w:rPr>
            </w:pPr>
            <w:r>
              <w:rPr>
                <w:rFonts w:hint="eastAsia" w:ascii="宋体" w:hAnsi="宋体"/>
                <w:bCs/>
                <w:sz w:val="24"/>
              </w:rPr>
              <w:t>提供履行合同所必需的设备和专业技术能力的书面声明；（提供《投标人资格声明函》）</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1407"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8" w:type="pct"/>
            <w:vAlign w:val="center"/>
          </w:tcPr>
          <w:p>
            <w:pPr>
              <w:pStyle w:val="82"/>
              <w:numPr>
                <w:ilvl w:val="0"/>
                <w:numId w:val="65"/>
              </w:numPr>
              <w:snapToGrid w:val="0"/>
              <w:spacing w:line="264" w:lineRule="auto"/>
              <w:ind w:firstLineChars="0"/>
              <w:jc w:val="center"/>
              <w:rPr>
                <w:rFonts w:ascii="宋体" w:hAnsi="宋体"/>
                <w:bCs/>
                <w:sz w:val="24"/>
              </w:rPr>
            </w:pPr>
          </w:p>
        </w:tc>
        <w:tc>
          <w:tcPr>
            <w:tcW w:w="2356" w:type="pct"/>
          </w:tcPr>
          <w:p>
            <w:pPr>
              <w:snapToGrid w:val="0"/>
              <w:spacing w:line="264" w:lineRule="auto"/>
              <w:rPr>
                <w:rFonts w:ascii="宋体" w:hAnsi="宋体"/>
                <w:bCs/>
                <w:sz w:val="24"/>
              </w:rPr>
            </w:pPr>
            <w:r>
              <w:rPr>
                <w:rFonts w:hint="eastAsia" w:ascii="宋体" w:hAnsi="宋体"/>
                <w:kern w:val="2"/>
                <w:sz w:val="24"/>
                <w:szCs w:val="21"/>
              </w:rPr>
              <w:t>提供</w:t>
            </w:r>
            <w:r>
              <w:rPr>
                <w:rFonts w:ascii="宋体" w:hAnsi="宋体"/>
                <w:kern w:val="2"/>
                <w:sz w:val="24"/>
                <w:szCs w:val="21"/>
                <w:u w:val="single"/>
              </w:rPr>
              <w:t>2020</w:t>
            </w:r>
            <w:r>
              <w:rPr>
                <w:rFonts w:hint="eastAsia" w:ascii="宋体" w:hAnsi="宋体"/>
                <w:kern w:val="2"/>
                <w:sz w:val="24"/>
                <w:szCs w:val="21"/>
              </w:rPr>
              <w:t>年任意</w:t>
            </w:r>
            <w:r>
              <w:rPr>
                <w:rFonts w:ascii="宋体" w:hAnsi="宋体"/>
                <w:kern w:val="2"/>
                <w:sz w:val="24"/>
                <w:szCs w:val="21"/>
                <w:u w:val="single"/>
              </w:rPr>
              <w:t>1</w:t>
            </w:r>
            <w:r>
              <w:rPr>
                <w:rFonts w:hint="eastAsia" w:ascii="宋体" w:hAnsi="宋体"/>
                <w:kern w:val="2"/>
                <w:sz w:val="24"/>
                <w:szCs w:val="21"/>
              </w:rPr>
              <w:t>个月缴纳税收的凭据证明材料复印件；如依法免税的，应提供相关材料；</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1407"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8" w:type="pct"/>
            <w:vAlign w:val="center"/>
          </w:tcPr>
          <w:p>
            <w:pPr>
              <w:pStyle w:val="82"/>
              <w:numPr>
                <w:ilvl w:val="0"/>
                <w:numId w:val="65"/>
              </w:numPr>
              <w:snapToGrid w:val="0"/>
              <w:spacing w:line="264" w:lineRule="auto"/>
              <w:ind w:firstLineChars="0"/>
              <w:jc w:val="center"/>
              <w:rPr>
                <w:rFonts w:ascii="宋体" w:hAnsi="宋体"/>
                <w:bCs/>
                <w:sz w:val="24"/>
              </w:rPr>
            </w:pPr>
          </w:p>
        </w:tc>
        <w:tc>
          <w:tcPr>
            <w:tcW w:w="2356" w:type="pct"/>
          </w:tcPr>
          <w:p>
            <w:pPr>
              <w:snapToGrid w:val="0"/>
              <w:spacing w:line="264" w:lineRule="auto"/>
              <w:rPr>
                <w:rFonts w:ascii="宋体" w:hAnsi="宋体"/>
                <w:bCs/>
                <w:sz w:val="24"/>
              </w:rPr>
            </w:pPr>
            <w:r>
              <w:rPr>
                <w:rFonts w:hint="eastAsia" w:ascii="宋体" w:hAnsi="宋体"/>
                <w:kern w:val="2"/>
                <w:sz w:val="24"/>
                <w:szCs w:val="21"/>
              </w:rPr>
              <w:t>提供</w:t>
            </w:r>
            <w:r>
              <w:rPr>
                <w:rFonts w:ascii="宋体" w:hAnsi="宋体"/>
                <w:kern w:val="2"/>
                <w:sz w:val="24"/>
                <w:szCs w:val="21"/>
                <w:u w:val="single"/>
              </w:rPr>
              <w:t>2020</w:t>
            </w:r>
            <w:r>
              <w:rPr>
                <w:rFonts w:hint="eastAsia" w:ascii="宋体" w:hAnsi="宋体"/>
                <w:kern w:val="2"/>
                <w:sz w:val="24"/>
                <w:szCs w:val="21"/>
              </w:rPr>
              <w:t>年任意</w:t>
            </w:r>
            <w:r>
              <w:rPr>
                <w:rFonts w:ascii="宋体" w:hAnsi="宋体"/>
                <w:kern w:val="2"/>
                <w:sz w:val="24"/>
                <w:szCs w:val="21"/>
                <w:u w:val="single"/>
              </w:rPr>
              <w:t>1</w:t>
            </w:r>
            <w:r>
              <w:rPr>
                <w:rFonts w:hint="eastAsia" w:ascii="宋体" w:hAnsi="宋体"/>
                <w:kern w:val="2"/>
                <w:sz w:val="24"/>
                <w:szCs w:val="21"/>
              </w:rPr>
              <w:t>个月缴纳社会保障资金的凭据证明材料复印件；如依法不需要缴纳社会保障资金的，应提供相关材料；</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1407"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8" w:type="pct"/>
            <w:vAlign w:val="center"/>
          </w:tcPr>
          <w:p>
            <w:pPr>
              <w:pStyle w:val="82"/>
              <w:numPr>
                <w:ilvl w:val="0"/>
                <w:numId w:val="65"/>
              </w:numPr>
              <w:snapToGrid w:val="0"/>
              <w:spacing w:line="264" w:lineRule="auto"/>
              <w:ind w:firstLineChars="0"/>
              <w:jc w:val="center"/>
              <w:rPr>
                <w:rFonts w:ascii="宋体" w:hAnsi="宋体"/>
                <w:bCs/>
                <w:sz w:val="24"/>
              </w:rPr>
            </w:pPr>
          </w:p>
        </w:tc>
        <w:tc>
          <w:tcPr>
            <w:tcW w:w="2356" w:type="pct"/>
            <w:vAlign w:val="center"/>
          </w:tcPr>
          <w:p>
            <w:pPr>
              <w:snapToGrid w:val="0"/>
              <w:spacing w:line="264" w:lineRule="auto"/>
              <w:rPr>
                <w:rFonts w:ascii="宋体" w:hAnsi="宋体"/>
                <w:bCs/>
                <w:sz w:val="24"/>
              </w:rPr>
            </w:pPr>
            <w:r>
              <w:rPr>
                <w:rFonts w:hint="eastAsia" w:ascii="宋体" w:hAnsi="宋体"/>
                <w:bCs/>
                <w:sz w:val="24"/>
              </w:rPr>
              <w:t>提供参加政府采购活动前3年内在经营活动中没有重大违法记录的书面声明；（提供《投标人资格声明函》）</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1407"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8" w:type="pct"/>
            <w:vAlign w:val="center"/>
          </w:tcPr>
          <w:p>
            <w:pPr>
              <w:pStyle w:val="82"/>
              <w:numPr>
                <w:ilvl w:val="0"/>
                <w:numId w:val="65"/>
              </w:numPr>
              <w:snapToGrid w:val="0"/>
              <w:spacing w:line="264" w:lineRule="auto"/>
              <w:ind w:firstLineChars="0"/>
              <w:jc w:val="center"/>
              <w:rPr>
                <w:rFonts w:ascii="宋体" w:hAnsi="宋体"/>
                <w:bCs/>
                <w:sz w:val="24"/>
              </w:rPr>
            </w:pPr>
          </w:p>
        </w:tc>
        <w:tc>
          <w:tcPr>
            <w:tcW w:w="2356" w:type="pct"/>
            <w:vAlign w:val="center"/>
          </w:tcPr>
          <w:p>
            <w:pPr>
              <w:snapToGrid w:val="0"/>
              <w:spacing w:line="264" w:lineRule="auto"/>
              <w:rPr>
                <w:rFonts w:ascii="宋体" w:hAnsi="宋体"/>
                <w:bCs/>
                <w:sz w:val="24"/>
              </w:rPr>
            </w:pPr>
            <w:r>
              <w:rPr>
                <w:rFonts w:hint="eastAsia" w:ascii="宋体" w:hAnsi="宋体"/>
                <w:bCs/>
                <w:sz w:val="24"/>
              </w:rPr>
              <w:t>法律、行政法规规定的其他条件。（提供《投标人资格声明函》）</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1407"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8" w:type="pct"/>
            <w:vAlign w:val="center"/>
          </w:tcPr>
          <w:p>
            <w:pPr>
              <w:pStyle w:val="82"/>
              <w:numPr>
                <w:ilvl w:val="0"/>
                <w:numId w:val="64"/>
              </w:numPr>
              <w:snapToGrid w:val="0"/>
              <w:spacing w:line="264" w:lineRule="auto"/>
              <w:ind w:firstLineChars="0"/>
              <w:jc w:val="center"/>
              <w:rPr>
                <w:rFonts w:ascii="宋体" w:hAnsi="宋体"/>
                <w:bCs/>
                <w:sz w:val="24"/>
              </w:rPr>
            </w:pPr>
          </w:p>
        </w:tc>
        <w:tc>
          <w:tcPr>
            <w:tcW w:w="2356" w:type="pct"/>
            <w:vAlign w:val="center"/>
          </w:tcPr>
          <w:p>
            <w:pPr>
              <w:snapToGrid w:val="0"/>
              <w:spacing w:line="264" w:lineRule="auto"/>
              <w:rPr>
                <w:rFonts w:ascii="宋体" w:hAnsi="宋体"/>
                <w:bCs/>
                <w:sz w:val="24"/>
              </w:rPr>
            </w:pPr>
            <w:r>
              <w:rPr>
                <w:rFonts w:hint="eastAsia" w:ascii="宋体" w:hAnsi="宋体"/>
                <w:bCs/>
                <w:sz w:val="24"/>
              </w:rPr>
              <w:t>为采购项目提供整体设计、规范编制或者项目管理、监理、检测等服务的供应商，不得再参加该采购项目同一合同项下的其他采购活动。（提供《投标人资格声明函》）</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1407"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8" w:type="pct"/>
            <w:vAlign w:val="center"/>
          </w:tcPr>
          <w:p>
            <w:pPr>
              <w:pStyle w:val="82"/>
              <w:numPr>
                <w:ilvl w:val="0"/>
                <w:numId w:val="64"/>
              </w:numPr>
              <w:snapToGrid w:val="0"/>
              <w:spacing w:line="264" w:lineRule="auto"/>
              <w:ind w:firstLineChars="0"/>
              <w:jc w:val="center"/>
              <w:rPr>
                <w:rFonts w:ascii="宋体" w:hAnsi="宋体"/>
                <w:bCs/>
                <w:sz w:val="24"/>
              </w:rPr>
            </w:pPr>
          </w:p>
        </w:tc>
        <w:tc>
          <w:tcPr>
            <w:tcW w:w="2356" w:type="pct"/>
            <w:vAlign w:val="center"/>
          </w:tcPr>
          <w:p>
            <w:pPr>
              <w:snapToGrid w:val="0"/>
              <w:spacing w:line="264" w:lineRule="auto"/>
              <w:rPr>
                <w:rFonts w:ascii="宋体" w:hAnsi="宋体"/>
                <w:bCs/>
                <w:sz w:val="24"/>
              </w:rPr>
            </w:pPr>
            <w:r>
              <w:rPr>
                <w:rFonts w:hint="eastAsia" w:ascii="宋体" w:hAnsi="宋体"/>
                <w:bCs/>
                <w:sz w:val="24"/>
              </w:rPr>
              <w:t>单位负责人为同一人或者存在直接控股、管理关系的不同供应商，不得参加同一合同项下的政府采购活动。（提供《投标人资格声明函》）</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1407"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8" w:type="pct"/>
            <w:vAlign w:val="center"/>
          </w:tcPr>
          <w:p>
            <w:pPr>
              <w:pStyle w:val="82"/>
              <w:numPr>
                <w:ilvl w:val="0"/>
                <w:numId w:val="64"/>
              </w:numPr>
              <w:snapToGrid w:val="0"/>
              <w:spacing w:line="264" w:lineRule="auto"/>
              <w:ind w:firstLineChars="0"/>
              <w:jc w:val="center"/>
              <w:rPr>
                <w:rFonts w:ascii="宋体" w:hAnsi="宋体"/>
                <w:bCs/>
                <w:sz w:val="24"/>
              </w:rPr>
            </w:pPr>
          </w:p>
        </w:tc>
        <w:tc>
          <w:tcPr>
            <w:tcW w:w="2356" w:type="pct"/>
            <w:vAlign w:val="center"/>
          </w:tcPr>
          <w:p>
            <w:pPr>
              <w:snapToGrid w:val="0"/>
              <w:spacing w:line="264" w:lineRule="auto"/>
              <w:rPr>
                <w:rFonts w:ascii="宋体" w:hAnsi="宋体"/>
                <w:bCs/>
                <w:sz w:val="24"/>
              </w:rPr>
            </w:pPr>
            <w:r>
              <w:rPr>
                <w:rFonts w:ascii="宋体" w:hAnsi="宋体"/>
                <w:sz w:val="24"/>
              </w:rPr>
              <w:t>投标人未被列入“信用中国”网站(</w:t>
            </w:r>
            <w:r>
              <w:fldChar w:fldCharType="begin"/>
            </w:r>
            <w:r>
              <w:instrText xml:space="preserve"> HYPERLINK "http://www.creditchina.gov.cn" </w:instrText>
            </w:r>
            <w:r>
              <w:fldChar w:fldCharType="separate"/>
            </w:r>
            <w:r>
              <w:rPr>
                <w:rStyle w:val="44"/>
                <w:rFonts w:ascii="宋体" w:hAnsi="宋体"/>
                <w:color w:val="auto"/>
                <w:sz w:val="24"/>
              </w:rPr>
              <w:t>www.creditchina.gov.cn</w:t>
            </w:r>
            <w:r>
              <w:rPr>
                <w:rStyle w:val="44"/>
                <w:rFonts w:ascii="宋体" w:hAnsi="宋体"/>
                <w:color w:val="auto"/>
                <w:sz w:val="24"/>
              </w:rPr>
              <w:fldChar w:fldCharType="end"/>
            </w:r>
            <w:r>
              <w:rPr>
                <w:rFonts w:ascii="宋体" w:hAnsi="宋体"/>
                <w:sz w:val="24"/>
              </w:rPr>
              <w:t>)</w:t>
            </w:r>
            <w:r>
              <w:rPr>
                <w:rFonts w:hint="eastAsia" w:ascii="宋体" w:hAnsi="宋体"/>
                <w:sz w:val="24"/>
              </w:rPr>
              <w:t>以下任何记录名单之一：①</w:t>
            </w:r>
            <w:r>
              <w:rPr>
                <w:rFonts w:ascii="宋体" w:hAnsi="宋体"/>
                <w:sz w:val="24"/>
              </w:rPr>
              <w:t>失信被执行人</w:t>
            </w:r>
            <w:r>
              <w:rPr>
                <w:rFonts w:hint="eastAsia" w:ascii="宋体" w:hAnsi="宋体"/>
                <w:sz w:val="24"/>
              </w:rPr>
              <w:t>；②</w:t>
            </w:r>
            <w:r>
              <w:rPr>
                <w:rFonts w:ascii="宋体" w:hAnsi="宋体"/>
                <w:sz w:val="24"/>
              </w:rPr>
              <w:t>重大税收违法案件当事人名单</w:t>
            </w:r>
            <w:r>
              <w:rPr>
                <w:rFonts w:hint="eastAsia" w:ascii="宋体" w:hAnsi="宋体"/>
                <w:sz w:val="24"/>
              </w:rPr>
              <w:t>；③</w:t>
            </w:r>
            <w:r>
              <w:rPr>
                <w:rFonts w:ascii="宋体" w:hAnsi="宋体"/>
                <w:sz w:val="24"/>
              </w:rPr>
              <w:t>政府采购严重违法失信行为</w:t>
            </w:r>
            <w:r>
              <w:rPr>
                <w:rFonts w:hint="eastAsia" w:ascii="宋体" w:hAnsi="宋体"/>
                <w:sz w:val="24"/>
              </w:rPr>
              <w:t>。同时，</w:t>
            </w:r>
            <w:r>
              <w:rPr>
                <w:rFonts w:ascii="宋体" w:hAnsi="宋体"/>
                <w:sz w:val="24"/>
              </w:rPr>
              <w:t>不处于中国政府采购网(www.ccgp.gov.cn)“政府采购严重违法失信行为信息记录”中的禁止参加政府采购活动期间。</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1407" w:type="pct"/>
            <w:vAlign w:val="center"/>
          </w:tcPr>
          <w:p>
            <w:pPr>
              <w:snapToGrid w:val="0"/>
              <w:spacing w:line="264" w:lineRule="auto"/>
              <w:jc w:val="left"/>
              <w:rPr>
                <w:rFonts w:ascii="宋体" w:hAnsi="宋体"/>
                <w:sz w:val="24"/>
              </w:rPr>
            </w:pPr>
            <w:r>
              <w:rPr>
                <w:rFonts w:hint="eastAsia" w:ascii="宋体" w:hAnsi="宋体"/>
                <w:sz w:val="24"/>
              </w:rPr>
              <w:t>1、由采购人、采购代理机构</w:t>
            </w:r>
            <w:r>
              <w:rPr>
                <w:rFonts w:ascii="宋体" w:hAnsi="宋体"/>
                <w:sz w:val="24"/>
              </w:rPr>
              <w:t>于</w:t>
            </w:r>
            <w:r>
              <w:rPr>
                <w:rFonts w:hint="eastAsia" w:ascii="宋体" w:hAnsi="宋体"/>
                <w:sz w:val="24"/>
              </w:rPr>
              <w:t>投标截止日</w:t>
            </w:r>
            <w:r>
              <w:rPr>
                <w:rFonts w:ascii="宋体" w:hAnsi="宋体"/>
                <w:sz w:val="24"/>
              </w:rPr>
              <w:t>在“信用中国”网站（www.creditchina.gov.cn）及中国政府采购网(www.ccgp.gov.cn)查询结果为准</w:t>
            </w:r>
            <w:r>
              <w:rPr>
                <w:rFonts w:hint="eastAsia" w:ascii="宋体" w:hAnsi="宋体"/>
                <w:sz w:val="24"/>
              </w:rPr>
              <w:t>，</w:t>
            </w:r>
            <w:r>
              <w:rPr>
                <w:rFonts w:ascii="宋体" w:hAnsi="宋体"/>
                <w:sz w:val="24"/>
                <w:highlight w:val="white"/>
              </w:rPr>
              <w:t>如在上述网站查询结果均显示没有相关记录，视为</w:t>
            </w:r>
            <w:r>
              <w:rPr>
                <w:rFonts w:hint="eastAsia" w:ascii="宋体" w:hAnsi="宋体"/>
                <w:sz w:val="24"/>
                <w:highlight w:val="white"/>
              </w:rPr>
              <w:t>不存在</w:t>
            </w:r>
            <w:r>
              <w:rPr>
                <w:rFonts w:ascii="宋体" w:hAnsi="宋体"/>
                <w:sz w:val="24"/>
                <w:highlight w:val="white"/>
              </w:rPr>
              <w:t>上述不良信用记录。</w:t>
            </w:r>
          </w:p>
          <w:p>
            <w:pPr>
              <w:rPr>
                <w:rFonts w:ascii="宋体" w:hAnsi="宋体"/>
                <w:sz w:val="24"/>
              </w:rPr>
            </w:pPr>
            <w:r>
              <w:rPr>
                <w:rFonts w:hint="eastAsia" w:ascii="宋体" w:hAnsi="宋体" w:cs="宋体"/>
                <w:sz w:val="24"/>
              </w:rPr>
              <w:t>2、采购代理机构同时对信用信息查询记录和证据截图或下载存档</w:t>
            </w:r>
            <w:r>
              <w:rPr>
                <w:rFonts w:hint="eastAsia" w:ascii="宋体" w:hAnsi="宋体"/>
                <w:sz w:val="24"/>
              </w:rPr>
              <w:t>；</w:t>
            </w:r>
          </w:p>
          <w:p>
            <w:pPr>
              <w:rPr>
                <w:rFonts w:ascii="宋体" w:hAnsi="宋体"/>
                <w:sz w:val="24"/>
              </w:rPr>
            </w:pPr>
            <w:r>
              <w:rPr>
                <w:rFonts w:hint="eastAsia" w:ascii="宋体" w:hAnsi="宋体"/>
                <w:sz w:val="24"/>
              </w:rPr>
              <w:t>3、投标人为分公司的，同时对该分公司所属</w:t>
            </w:r>
            <w:r>
              <w:rPr>
                <w:rFonts w:hint="eastAsia" w:ascii="宋体" w:hAnsi="宋体" w:cs="黑体"/>
                <w:sz w:val="24"/>
              </w:rPr>
              <w:t>总公司</w:t>
            </w:r>
            <w:r>
              <w:rPr>
                <w:rStyle w:val="58"/>
                <w:rFonts w:hint="eastAsia" w:ascii="宋体" w:hAnsi="宋体"/>
                <w:sz w:val="24"/>
                <w:szCs w:val="24"/>
              </w:rPr>
              <w:t>（总所）进行信用记录查询，</w:t>
            </w:r>
            <w:r>
              <w:rPr>
                <w:rFonts w:hint="eastAsia" w:ascii="宋体" w:hAnsi="宋体"/>
                <w:sz w:val="24"/>
              </w:rPr>
              <w:t>该分公司所属</w:t>
            </w:r>
            <w:r>
              <w:rPr>
                <w:rFonts w:hint="eastAsia" w:ascii="宋体" w:hAnsi="宋体" w:cs="黑体"/>
                <w:sz w:val="24"/>
              </w:rPr>
              <w:t>总公司</w:t>
            </w:r>
            <w:r>
              <w:rPr>
                <w:rStyle w:val="58"/>
                <w:rFonts w:hint="eastAsia" w:ascii="宋体" w:hAnsi="宋体"/>
                <w:sz w:val="24"/>
                <w:szCs w:val="24"/>
              </w:rPr>
              <w:t>（总所）</w:t>
            </w:r>
            <w:r>
              <w:rPr>
                <w:rFonts w:ascii="宋体" w:hAnsi="宋体"/>
                <w:sz w:val="24"/>
              </w:rPr>
              <w:t>存在</w:t>
            </w:r>
            <w:r>
              <w:rPr>
                <w:rFonts w:hint="eastAsia" w:ascii="宋体" w:hAnsi="宋体"/>
                <w:sz w:val="24"/>
              </w:rPr>
              <w:t>不良信用</w:t>
            </w:r>
            <w:r>
              <w:rPr>
                <w:rFonts w:ascii="宋体" w:hAnsi="宋体"/>
                <w:sz w:val="24"/>
              </w:rPr>
              <w:t>记录的</w:t>
            </w:r>
            <w:r>
              <w:rPr>
                <w:rFonts w:hint="eastAsia" w:ascii="宋体" w:hAnsi="宋体"/>
                <w:sz w:val="24"/>
              </w:rPr>
              <w:t>，视同供应商存在不良信用记录</w:t>
            </w:r>
            <w:r>
              <w:rPr>
                <w:rFonts w:ascii="宋体" w:hAnsi="宋体"/>
                <w:sz w:val="24"/>
              </w:rPr>
              <w:t>。</w:t>
            </w:r>
          </w:p>
          <w:p>
            <w:pPr>
              <w:rPr>
                <w:rFonts w:ascii="宋体" w:hAnsi="宋体"/>
              </w:rPr>
            </w:pPr>
            <w:r>
              <w:rPr>
                <w:rFonts w:hint="eastAsia" w:ascii="宋体" w:hAnsi="宋体"/>
                <w:sz w:val="24"/>
              </w:rPr>
              <w:t>4、</w:t>
            </w:r>
            <w:r>
              <w:rPr>
                <w:rFonts w:ascii="宋体" w:hAnsi="宋体"/>
                <w:bCs/>
                <w:sz w:val="24"/>
              </w:rPr>
              <w:t>如相关失信记录已失效，</w:t>
            </w:r>
            <w:r>
              <w:rPr>
                <w:rFonts w:hint="eastAsia" w:ascii="宋体" w:hAnsi="宋体"/>
                <w:bCs/>
                <w:sz w:val="24"/>
              </w:rPr>
              <w:t>投标人必须</w:t>
            </w:r>
            <w:r>
              <w:rPr>
                <w:rFonts w:ascii="宋体" w:hAnsi="宋体"/>
                <w:bCs/>
                <w:sz w:val="24"/>
              </w:rPr>
              <w:t>提供相关证明资料。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663" w:hRule="atLeast"/>
        </w:trPr>
        <w:tc>
          <w:tcPr>
            <w:tcW w:w="528" w:type="pct"/>
            <w:vAlign w:val="center"/>
          </w:tcPr>
          <w:p>
            <w:pPr>
              <w:pStyle w:val="82"/>
              <w:numPr>
                <w:ilvl w:val="0"/>
                <w:numId w:val="64"/>
              </w:numPr>
              <w:snapToGrid w:val="0"/>
              <w:spacing w:line="264" w:lineRule="auto"/>
              <w:ind w:firstLineChars="0"/>
              <w:jc w:val="center"/>
              <w:rPr>
                <w:rFonts w:ascii="宋体" w:hAnsi="宋体"/>
                <w:bCs/>
                <w:sz w:val="24"/>
              </w:rPr>
            </w:pPr>
          </w:p>
        </w:tc>
        <w:tc>
          <w:tcPr>
            <w:tcW w:w="2356" w:type="pct"/>
            <w:vAlign w:val="center"/>
          </w:tcPr>
          <w:p>
            <w:pPr>
              <w:snapToGrid w:val="0"/>
              <w:spacing w:line="264" w:lineRule="auto"/>
              <w:rPr>
                <w:rFonts w:ascii="宋体" w:hAnsi="宋体" w:cs="宋体"/>
                <w:sz w:val="24"/>
              </w:rPr>
            </w:pPr>
            <w:r>
              <w:rPr>
                <w:rFonts w:hint="eastAsia" w:ascii="宋体" w:hAnsi="宋体" w:cs="宋体"/>
                <w:bCs/>
                <w:color w:val="000000"/>
                <w:sz w:val="24"/>
              </w:rPr>
              <w:t>成功报名并下载本项目招标文件的供应商。（提供《招标文件下载确认回执》）</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1407"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663" w:hRule="atLeast"/>
        </w:trPr>
        <w:tc>
          <w:tcPr>
            <w:tcW w:w="528" w:type="pct"/>
            <w:vAlign w:val="center"/>
          </w:tcPr>
          <w:p>
            <w:pPr>
              <w:pStyle w:val="82"/>
              <w:numPr>
                <w:ilvl w:val="0"/>
                <w:numId w:val="64"/>
              </w:numPr>
              <w:snapToGrid w:val="0"/>
              <w:spacing w:line="264" w:lineRule="auto"/>
              <w:ind w:firstLineChars="0"/>
              <w:jc w:val="center"/>
              <w:rPr>
                <w:rFonts w:ascii="宋体" w:hAnsi="宋体"/>
                <w:bCs/>
                <w:sz w:val="24"/>
              </w:rPr>
            </w:pPr>
          </w:p>
        </w:tc>
        <w:tc>
          <w:tcPr>
            <w:tcW w:w="2356" w:type="pct"/>
            <w:vAlign w:val="center"/>
          </w:tcPr>
          <w:p>
            <w:pPr>
              <w:snapToGrid w:val="0"/>
              <w:spacing w:line="264" w:lineRule="auto"/>
              <w:rPr>
                <w:rFonts w:ascii="宋体" w:hAnsi="宋体"/>
                <w:bCs/>
                <w:sz w:val="24"/>
              </w:rPr>
            </w:pPr>
            <w:r>
              <w:rPr>
                <w:rFonts w:hint="eastAsia" w:ascii="宋体" w:hAnsi="宋体" w:cs="宋体"/>
                <w:sz w:val="24"/>
              </w:rPr>
              <w:t>投标人资格声明函已提交并符合招标文件要求的；</w:t>
            </w:r>
          </w:p>
        </w:tc>
        <w:tc>
          <w:tcPr>
            <w:tcW w:w="709"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1407" w:type="pct"/>
            <w:vAlign w:val="center"/>
          </w:tcPr>
          <w:p>
            <w:pPr>
              <w:snapToGrid w:val="0"/>
              <w:spacing w:line="264" w:lineRule="auto"/>
              <w:jc w:val="center"/>
              <w:rPr>
                <w:rFonts w:ascii="宋体" w:hAnsi="宋体"/>
                <w:sz w:val="24"/>
              </w:rPr>
            </w:pPr>
            <w:r>
              <w:rPr>
                <w:rFonts w:hint="eastAsia" w:ascii="宋体" w:hAnsi="宋体"/>
                <w:sz w:val="24"/>
              </w:rPr>
              <w:t>第（ ）页</w:t>
            </w:r>
          </w:p>
        </w:tc>
      </w:tr>
    </w:tbl>
    <w:p>
      <w:pPr>
        <w:pStyle w:val="82"/>
        <w:numPr>
          <w:ilvl w:val="0"/>
          <w:numId w:val="62"/>
        </w:numPr>
        <w:snapToGrid w:val="0"/>
        <w:spacing w:line="360" w:lineRule="auto"/>
        <w:ind w:firstLineChars="0"/>
        <w:jc w:val="center"/>
        <w:rPr>
          <w:rFonts w:ascii="宋体" w:hAnsi="宋体"/>
          <w:b/>
          <w:sz w:val="30"/>
          <w:szCs w:val="30"/>
        </w:rPr>
      </w:pPr>
      <w:r>
        <w:rPr>
          <w:rFonts w:hint="eastAsia" w:ascii="宋体" w:hAnsi="宋体"/>
          <w:b/>
          <w:sz w:val="30"/>
          <w:szCs w:val="30"/>
        </w:rPr>
        <w:t>符合性自查表</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150" w:type="dxa"/>
          <w:left w:w="150" w:type="dxa"/>
          <w:bottom w:w="150" w:type="dxa"/>
          <w:right w:w="150" w:type="dxa"/>
        </w:tblCellMar>
      </w:tblPr>
      <w:tblGrid>
        <w:gridCol w:w="870"/>
        <w:gridCol w:w="5569"/>
        <w:gridCol w:w="1460"/>
        <w:gridCol w:w="15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81" w:hRule="atLeast"/>
        </w:trPr>
        <w:tc>
          <w:tcPr>
            <w:tcW w:w="459" w:type="pct"/>
          </w:tcPr>
          <w:p>
            <w:pPr>
              <w:snapToGrid w:val="0"/>
              <w:spacing w:line="264" w:lineRule="auto"/>
              <w:jc w:val="center"/>
              <w:rPr>
                <w:rStyle w:val="40"/>
                <w:rFonts w:ascii="宋体" w:hAnsi="宋体"/>
                <w:sz w:val="24"/>
              </w:rPr>
            </w:pPr>
            <w:r>
              <w:rPr>
                <w:rFonts w:hint="eastAsia" w:ascii="宋体" w:hAnsi="宋体"/>
                <w:b/>
                <w:sz w:val="24"/>
              </w:rPr>
              <w:t>序号</w:t>
            </w:r>
          </w:p>
        </w:tc>
        <w:tc>
          <w:tcPr>
            <w:tcW w:w="2937" w:type="pct"/>
            <w:vAlign w:val="center"/>
          </w:tcPr>
          <w:p>
            <w:pPr>
              <w:snapToGrid w:val="0"/>
              <w:spacing w:line="264" w:lineRule="auto"/>
              <w:jc w:val="center"/>
              <w:rPr>
                <w:rFonts w:ascii="宋体" w:hAnsi="宋体" w:cs="宋体"/>
                <w:sz w:val="24"/>
              </w:rPr>
            </w:pPr>
            <w:r>
              <w:rPr>
                <w:rStyle w:val="40"/>
                <w:rFonts w:hint="eastAsia" w:ascii="宋体" w:hAnsi="宋体"/>
                <w:sz w:val="24"/>
              </w:rPr>
              <w:t>招标文件要求</w:t>
            </w:r>
          </w:p>
        </w:tc>
        <w:tc>
          <w:tcPr>
            <w:tcW w:w="770" w:type="pct"/>
            <w:vAlign w:val="center"/>
          </w:tcPr>
          <w:p>
            <w:pPr>
              <w:snapToGrid w:val="0"/>
              <w:spacing w:line="264" w:lineRule="auto"/>
              <w:jc w:val="center"/>
              <w:rPr>
                <w:rFonts w:ascii="宋体" w:hAnsi="宋体" w:cs="宋体"/>
                <w:sz w:val="24"/>
              </w:rPr>
            </w:pPr>
            <w:r>
              <w:rPr>
                <w:rStyle w:val="40"/>
                <w:rFonts w:hint="eastAsia" w:ascii="宋体" w:hAnsi="宋体"/>
                <w:sz w:val="24"/>
              </w:rPr>
              <w:t>自查结论</w:t>
            </w:r>
          </w:p>
        </w:tc>
        <w:tc>
          <w:tcPr>
            <w:tcW w:w="834" w:type="pct"/>
            <w:vAlign w:val="center"/>
          </w:tcPr>
          <w:p>
            <w:pPr>
              <w:snapToGrid w:val="0"/>
              <w:spacing w:line="264" w:lineRule="auto"/>
              <w:jc w:val="center"/>
              <w:rPr>
                <w:rFonts w:ascii="宋体" w:hAnsi="宋体" w:cs="宋体"/>
                <w:sz w:val="24"/>
              </w:rPr>
            </w:pPr>
            <w:r>
              <w:rPr>
                <w:rFonts w:hint="eastAsia" w:ascii="宋体" w:hAnsi="宋体"/>
                <w:b/>
                <w:sz w:val="24"/>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81" w:hRule="atLeast"/>
        </w:trPr>
        <w:tc>
          <w:tcPr>
            <w:tcW w:w="459" w:type="pct"/>
          </w:tcPr>
          <w:p>
            <w:pPr>
              <w:pStyle w:val="82"/>
              <w:numPr>
                <w:ilvl w:val="0"/>
                <w:numId w:val="66"/>
              </w:numPr>
              <w:snapToGrid w:val="0"/>
              <w:spacing w:line="264" w:lineRule="auto"/>
              <w:ind w:firstLineChars="0"/>
              <w:rPr>
                <w:rFonts w:ascii="宋体" w:hAnsi="宋体" w:cs="宋体"/>
                <w:sz w:val="24"/>
              </w:rPr>
            </w:pPr>
          </w:p>
        </w:tc>
        <w:tc>
          <w:tcPr>
            <w:tcW w:w="2937" w:type="pct"/>
            <w:vAlign w:val="center"/>
          </w:tcPr>
          <w:p>
            <w:pPr>
              <w:snapToGrid w:val="0"/>
              <w:spacing w:line="264" w:lineRule="auto"/>
              <w:jc w:val="left"/>
              <w:rPr>
                <w:rStyle w:val="40"/>
                <w:rFonts w:ascii="宋体" w:hAnsi="宋体"/>
                <w:sz w:val="24"/>
              </w:rPr>
            </w:pPr>
            <w:r>
              <w:rPr>
                <w:rFonts w:hint="eastAsia" w:ascii="宋体" w:hAnsi="宋体" w:cs="宋体"/>
                <w:sz w:val="24"/>
              </w:rPr>
              <w:t>按照招标文件规定要求签署、盖章且投标文件有法定代表人签字或盖个人名章（或签字人有法定代表人有效授权书）的；</w:t>
            </w:r>
          </w:p>
        </w:tc>
        <w:tc>
          <w:tcPr>
            <w:tcW w:w="770"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宋体"/>
                <w:sz w:val="24"/>
              </w:rPr>
            </w:pPr>
            <w:r>
              <w:rPr>
                <w:rFonts w:hint="eastAsia" w:ascii="宋体" w:hAnsi="宋体" w:cs="Arial"/>
                <w:sz w:val="24"/>
              </w:rPr>
              <w:t>□</w:t>
            </w:r>
            <w:r>
              <w:rPr>
                <w:rFonts w:hint="eastAsia" w:ascii="宋体" w:hAnsi="宋体"/>
                <w:sz w:val="24"/>
              </w:rPr>
              <w:t>不通过</w:t>
            </w:r>
          </w:p>
        </w:tc>
        <w:tc>
          <w:tcPr>
            <w:tcW w:w="834" w:type="pct"/>
            <w:vAlign w:val="center"/>
          </w:tcPr>
          <w:p>
            <w:pPr>
              <w:snapToGrid w:val="0"/>
              <w:spacing w:line="264" w:lineRule="auto"/>
              <w:jc w:val="center"/>
              <w:rPr>
                <w:rFonts w:ascii="宋体" w:hAnsi="宋体" w:cs="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5" w:hRule="atLeast"/>
        </w:trPr>
        <w:tc>
          <w:tcPr>
            <w:tcW w:w="459" w:type="pct"/>
            <w:vAlign w:val="center"/>
          </w:tcPr>
          <w:p>
            <w:pPr>
              <w:snapToGrid w:val="0"/>
              <w:spacing w:line="264" w:lineRule="auto"/>
              <w:jc w:val="center"/>
              <w:rPr>
                <w:rFonts w:ascii="宋体" w:hAnsi="宋体" w:cs="宋体"/>
                <w:sz w:val="24"/>
              </w:rPr>
            </w:pPr>
            <w:r>
              <w:rPr>
                <w:rFonts w:hint="eastAsia" w:ascii="宋体" w:hAnsi="宋体" w:cs="宋体"/>
                <w:sz w:val="24"/>
              </w:rPr>
              <w:t>1.1</w:t>
            </w:r>
          </w:p>
        </w:tc>
        <w:tc>
          <w:tcPr>
            <w:tcW w:w="2937" w:type="pct"/>
            <w:vAlign w:val="center"/>
          </w:tcPr>
          <w:p>
            <w:pPr>
              <w:snapToGrid w:val="0"/>
              <w:spacing w:line="264"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法定代表人授权委托书；</w:t>
            </w:r>
          </w:p>
        </w:tc>
        <w:tc>
          <w:tcPr>
            <w:tcW w:w="770"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宋体"/>
                <w:sz w:val="24"/>
              </w:rPr>
            </w:pPr>
            <w:r>
              <w:rPr>
                <w:rFonts w:hint="eastAsia" w:ascii="宋体" w:hAnsi="宋体" w:cs="Arial"/>
                <w:sz w:val="24"/>
              </w:rPr>
              <w:t>□</w:t>
            </w:r>
            <w:r>
              <w:rPr>
                <w:rFonts w:hint="eastAsia" w:ascii="宋体" w:hAnsi="宋体"/>
                <w:sz w:val="24"/>
              </w:rPr>
              <w:t>不通过</w:t>
            </w:r>
          </w:p>
        </w:tc>
        <w:tc>
          <w:tcPr>
            <w:tcW w:w="834" w:type="pct"/>
            <w:vAlign w:val="center"/>
          </w:tcPr>
          <w:p>
            <w:pPr>
              <w:snapToGrid w:val="0"/>
              <w:spacing w:line="264" w:lineRule="auto"/>
              <w:jc w:val="center"/>
              <w:rPr>
                <w:rFonts w:ascii="宋体" w:hAnsi="宋体" w:cs="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59" w:hRule="atLeast"/>
        </w:trPr>
        <w:tc>
          <w:tcPr>
            <w:tcW w:w="459" w:type="pct"/>
            <w:vAlign w:val="center"/>
          </w:tcPr>
          <w:p>
            <w:pPr>
              <w:snapToGrid w:val="0"/>
              <w:spacing w:line="264" w:lineRule="auto"/>
              <w:jc w:val="center"/>
              <w:rPr>
                <w:rFonts w:ascii="宋体" w:hAnsi="宋体" w:cs="宋体"/>
                <w:sz w:val="24"/>
              </w:rPr>
            </w:pPr>
            <w:r>
              <w:rPr>
                <w:rFonts w:hint="eastAsia" w:ascii="宋体" w:hAnsi="宋体" w:cs="宋体"/>
                <w:sz w:val="24"/>
              </w:rPr>
              <w:t>1.2</w:t>
            </w:r>
          </w:p>
        </w:tc>
        <w:tc>
          <w:tcPr>
            <w:tcW w:w="2937" w:type="pct"/>
            <w:vAlign w:val="center"/>
          </w:tcPr>
          <w:p>
            <w:pPr>
              <w:snapToGrid w:val="0"/>
              <w:spacing w:line="264"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法定代表人证明书；</w:t>
            </w:r>
          </w:p>
        </w:tc>
        <w:tc>
          <w:tcPr>
            <w:tcW w:w="770"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宋体"/>
                <w:sz w:val="24"/>
              </w:rPr>
            </w:pPr>
            <w:r>
              <w:rPr>
                <w:rFonts w:hint="eastAsia" w:ascii="宋体" w:hAnsi="宋体" w:cs="Arial"/>
                <w:sz w:val="24"/>
              </w:rPr>
              <w:t>□</w:t>
            </w:r>
            <w:r>
              <w:rPr>
                <w:rFonts w:hint="eastAsia" w:ascii="宋体" w:hAnsi="宋体"/>
                <w:sz w:val="24"/>
              </w:rPr>
              <w:t>不通过</w:t>
            </w:r>
          </w:p>
        </w:tc>
        <w:tc>
          <w:tcPr>
            <w:tcW w:w="834" w:type="pct"/>
            <w:vAlign w:val="center"/>
          </w:tcPr>
          <w:p>
            <w:pPr>
              <w:snapToGrid w:val="0"/>
              <w:spacing w:line="264" w:lineRule="auto"/>
              <w:jc w:val="center"/>
              <w:rPr>
                <w:rFonts w:ascii="宋体" w:hAnsi="宋体" w:cs="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70" w:hRule="atLeast"/>
        </w:trPr>
        <w:tc>
          <w:tcPr>
            <w:tcW w:w="459" w:type="pct"/>
          </w:tcPr>
          <w:p>
            <w:pPr>
              <w:pStyle w:val="82"/>
              <w:numPr>
                <w:ilvl w:val="0"/>
                <w:numId w:val="66"/>
              </w:numPr>
              <w:snapToGrid w:val="0"/>
              <w:spacing w:line="264" w:lineRule="auto"/>
              <w:ind w:firstLineChars="0"/>
              <w:rPr>
                <w:rFonts w:ascii="宋体" w:hAnsi="宋体" w:cs="宋体"/>
                <w:sz w:val="24"/>
              </w:rPr>
            </w:pPr>
          </w:p>
        </w:tc>
        <w:tc>
          <w:tcPr>
            <w:tcW w:w="2937" w:type="pct"/>
            <w:vAlign w:val="center"/>
          </w:tcPr>
          <w:p>
            <w:pPr>
              <w:snapToGrid w:val="0"/>
              <w:spacing w:line="264" w:lineRule="auto"/>
              <w:jc w:val="left"/>
              <w:rPr>
                <w:rFonts w:ascii="宋体" w:hAnsi="宋体" w:cs="宋体"/>
                <w:sz w:val="24"/>
              </w:rPr>
            </w:pPr>
            <w:r>
              <w:rPr>
                <w:rFonts w:hint="eastAsia" w:ascii="宋体" w:hAnsi="宋体" w:cs="宋体"/>
                <w:sz w:val="24"/>
              </w:rPr>
              <w:t>投标函已提交并符合招标文件要求的，且</w:t>
            </w:r>
            <w:r>
              <w:rPr>
                <w:rFonts w:hint="eastAsia" w:ascii="宋体" w:hAnsi="宋体"/>
                <w:sz w:val="24"/>
              </w:rPr>
              <w:t>投标有效期不少于招标文件中载明的投标有效期；</w:t>
            </w:r>
          </w:p>
        </w:tc>
        <w:tc>
          <w:tcPr>
            <w:tcW w:w="770" w:type="pct"/>
            <w:vAlign w:val="center"/>
          </w:tcPr>
          <w:p>
            <w:pPr>
              <w:snapToGrid w:val="0"/>
              <w:spacing w:line="264" w:lineRule="auto"/>
              <w:rPr>
                <w:rFonts w:ascii="宋体" w:hAnsi="宋体"/>
                <w:sz w:val="24"/>
              </w:rPr>
            </w:pPr>
            <w:r>
              <w:rPr>
                <w:rFonts w:hint="eastAsia" w:ascii="宋体" w:hAnsi="宋体"/>
                <w:sz w:val="24"/>
              </w:rPr>
              <w:t xml:space="preserve">□通过 </w:t>
            </w:r>
          </w:p>
          <w:p>
            <w:pPr>
              <w:snapToGrid w:val="0"/>
              <w:spacing w:line="264" w:lineRule="auto"/>
              <w:rPr>
                <w:rFonts w:ascii="宋体" w:hAnsi="宋体"/>
                <w:sz w:val="24"/>
              </w:rPr>
            </w:pPr>
            <w:r>
              <w:rPr>
                <w:rFonts w:hint="eastAsia" w:ascii="宋体" w:hAnsi="宋体"/>
                <w:sz w:val="24"/>
              </w:rPr>
              <w:t>□不通过</w:t>
            </w:r>
          </w:p>
        </w:tc>
        <w:tc>
          <w:tcPr>
            <w:tcW w:w="834"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10" w:hRule="atLeast"/>
        </w:trPr>
        <w:tc>
          <w:tcPr>
            <w:tcW w:w="459" w:type="pct"/>
          </w:tcPr>
          <w:p>
            <w:pPr>
              <w:pStyle w:val="82"/>
              <w:numPr>
                <w:ilvl w:val="0"/>
                <w:numId w:val="66"/>
              </w:numPr>
              <w:snapToGrid w:val="0"/>
              <w:spacing w:line="264" w:lineRule="auto"/>
              <w:ind w:firstLineChars="0"/>
              <w:rPr>
                <w:rFonts w:ascii="宋体" w:hAnsi="宋体" w:cs="宋体"/>
                <w:sz w:val="24"/>
              </w:rPr>
            </w:pPr>
          </w:p>
        </w:tc>
        <w:tc>
          <w:tcPr>
            <w:tcW w:w="2937" w:type="pct"/>
            <w:vAlign w:val="center"/>
          </w:tcPr>
          <w:p>
            <w:pPr>
              <w:snapToGrid w:val="0"/>
              <w:spacing w:line="264" w:lineRule="auto"/>
              <w:rPr>
                <w:rFonts w:ascii="宋体" w:hAnsi="宋体" w:cs="宋体"/>
                <w:sz w:val="24"/>
              </w:rPr>
            </w:pPr>
            <w:r>
              <w:rPr>
                <w:rFonts w:hint="eastAsia" w:ascii="宋体" w:hAnsi="宋体" w:cs="宋体"/>
                <w:sz w:val="24"/>
              </w:rPr>
              <w:t>投标报价未超过本项目最高限价的；</w:t>
            </w:r>
          </w:p>
        </w:tc>
        <w:tc>
          <w:tcPr>
            <w:tcW w:w="770"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834"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73" w:hRule="atLeast"/>
        </w:trPr>
        <w:tc>
          <w:tcPr>
            <w:tcW w:w="459" w:type="pct"/>
          </w:tcPr>
          <w:p>
            <w:pPr>
              <w:pStyle w:val="82"/>
              <w:numPr>
                <w:ilvl w:val="0"/>
                <w:numId w:val="66"/>
              </w:numPr>
              <w:snapToGrid w:val="0"/>
              <w:spacing w:line="264" w:lineRule="auto"/>
              <w:ind w:firstLineChars="0"/>
              <w:rPr>
                <w:rFonts w:ascii="宋体" w:hAnsi="宋体" w:cs="宋体"/>
                <w:sz w:val="24"/>
              </w:rPr>
            </w:pPr>
          </w:p>
        </w:tc>
        <w:tc>
          <w:tcPr>
            <w:tcW w:w="2937" w:type="pct"/>
            <w:vAlign w:val="center"/>
          </w:tcPr>
          <w:p>
            <w:pPr>
              <w:snapToGrid w:val="0"/>
              <w:spacing w:line="264" w:lineRule="auto"/>
              <w:ind w:left="7" w:hanging="7" w:hangingChars="3"/>
              <w:jc w:val="left"/>
              <w:rPr>
                <w:rFonts w:ascii="宋体" w:hAnsi="宋体" w:cs="宋体"/>
                <w:sz w:val="24"/>
              </w:rPr>
            </w:pPr>
            <w:r>
              <w:rPr>
                <w:rFonts w:hint="eastAsia" w:ascii="宋体" w:hAnsi="宋体" w:cs="宋体"/>
                <w:sz w:val="24"/>
              </w:rPr>
              <w:t>投标文件未出现选择性报价或有附加条件报价的情形；</w:t>
            </w:r>
          </w:p>
        </w:tc>
        <w:tc>
          <w:tcPr>
            <w:tcW w:w="770"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834"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10" w:hRule="atLeast"/>
        </w:trPr>
        <w:tc>
          <w:tcPr>
            <w:tcW w:w="459" w:type="pct"/>
          </w:tcPr>
          <w:p>
            <w:pPr>
              <w:pStyle w:val="82"/>
              <w:numPr>
                <w:ilvl w:val="0"/>
                <w:numId w:val="66"/>
              </w:numPr>
              <w:snapToGrid w:val="0"/>
              <w:spacing w:line="264" w:lineRule="auto"/>
              <w:ind w:firstLineChars="0"/>
              <w:rPr>
                <w:rFonts w:ascii="宋体" w:hAnsi="宋体" w:cs="宋体"/>
                <w:sz w:val="24"/>
              </w:rPr>
            </w:pPr>
          </w:p>
        </w:tc>
        <w:tc>
          <w:tcPr>
            <w:tcW w:w="2937" w:type="pct"/>
            <w:vAlign w:val="center"/>
          </w:tcPr>
          <w:p>
            <w:pPr>
              <w:snapToGrid w:val="0"/>
              <w:spacing w:line="264" w:lineRule="auto"/>
              <w:jc w:val="left"/>
              <w:rPr>
                <w:rFonts w:ascii="宋体" w:hAnsi="宋体"/>
                <w:b/>
                <w:bCs/>
                <w:i/>
                <w:sz w:val="24"/>
                <w:shd w:val="pct10" w:color="auto" w:fill="FFFFFF"/>
              </w:rPr>
            </w:pPr>
            <w:r>
              <w:rPr>
                <w:rFonts w:hint="eastAsia" w:ascii="宋体" w:hAnsi="宋体" w:cs="宋体"/>
                <w:sz w:val="24"/>
              </w:rPr>
              <w:t>投标文件完全满足招标文件的实质性条款（即标注★号条款）无负偏离的；</w:t>
            </w:r>
          </w:p>
        </w:tc>
        <w:tc>
          <w:tcPr>
            <w:tcW w:w="770"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834"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10" w:hRule="atLeast"/>
        </w:trPr>
        <w:tc>
          <w:tcPr>
            <w:tcW w:w="459" w:type="pct"/>
          </w:tcPr>
          <w:p>
            <w:pPr>
              <w:pStyle w:val="82"/>
              <w:numPr>
                <w:ilvl w:val="0"/>
                <w:numId w:val="66"/>
              </w:numPr>
              <w:snapToGrid w:val="0"/>
              <w:spacing w:line="264" w:lineRule="auto"/>
              <w:ind w:firstLineChars="0"/>
              <w:rPr>
                <w:rFonts w:ascii="宋体" w:hAnsi="宋体" w:cs="宋体"/>
                <w:sz w:val="24"/>
              </w:rPr>
            </w:pPr>
          </w:p>
        </w:tc>
        <w:tc>
          <w:tcPr>
            <w:tcW w:w="2937" w:type="pct"/>
            <w:vAlign w:val="center"/>
          </w:tcPr>
          <w:p>
            <w:pPr>
              <w:snapToGrid w:val="0"/>
              <w:spacing w:line="264" w:lineRule="auto"/>
              <w:jc w:val="left"/>
              <w:rPr>
                <w:rFonts w:ascii="宋体" w:hAnsi="宋体" w:cs="宋体"/>
                <w:sz w:val="24"/>
              </w:rPr>
            </w:pPr>
            <w:r>
              <w:rPr>
                <w:rFonts w:hint="eastAsia" w:ascii="宋体" w:hAnsi="宋体"/>
                <w:bCs/>
                <w:sz w:val="24"/>
              </w:rPr>
              <w:t>按招标文件要求提供本国产品/服务；</w:t>
            </w:r>
          </w:p>
        </w:tc>
        <w:tc>
          <w:tcPr>
            <w:tcW w:w="770"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宋体"/>
                <w:sz w:val="24"/>
              </w:rPr>
            </w:pPr>
            <w:r>
              <w:rPr>
                <w:rFonts w:hint="eastAsia" w:ascii="宋体" w:hAnsi="宋体" w:cs="Arial"/>
                <w:sz w:val="24"/>
              </w:rPr>
              <w:t>□</w:t>
            </w:r>
            <w:r>
              <w:rPr>
                <w:rFonts w:hint="eastAsia" w:ascii="宋体" w:hAnsi="宋体"/>
                <w:sz w:val="24"/>
              </w:rPr>
              <w:t>不通过</w:t>
            </w:r>
          </w:p>
        </w:tc>
        <w:tc>
          <w:tcPr>
            <w:tcW w:w="834" w:type="pct"/>
            <w:vAlign w:val="center"/>
          </w:tcPr>
          <w:p>
            <w:pPr>
              <w:snapToGrid w:val="0"/>
              <w:spacing w:line="264" w:lineRule="auto"/>
              <w:jc w:val="center"/>
              <w:rPr>
                <w:rFonts w:ascii="宋体" w:hAnsi="宋体" w:cs="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10" w:hRule="atLeast"/>
        </w:trPr>
        <w:tc>
          <w:tcPr>
            <w:tcW w:w="459" w:type="pct"/>
          </w:tcPr>
          <w:p>
            <w:pPr>
              <w:pStyle w:val="82"/>
              <w:numPr>
                <w:ilvl w:val="0"/>
                <w:numId w:val="66"/>
              </w:numPr>
              <w:snapToGrid w:val="0"/>
              <w:spacing w:line="264" w:lineRule="auto"/>
              <w:ind w:firstLineChars="0"/>
              <w:rPr>
                <w:rFonts w:ascii="宋体" w:hAnsi="宋体" w:cs="宋体"/>
                <w:sz w:val="24"/>
              </w:rPr>
            </w:pPr>
          </w:p>
        </w:tc>
        <w:tc>
          <w:tcPr>
            <w:tcW w:w="2937" w:type="pct"/>
            <w:vAlign w:val="center"/>
          </w:tcPr>
          <w:p>
            <w:pPr>
              <w:snapToGrid w:val="0"/>
              <w:spacing w:line="264" w:lineRule="auto"/>
              <w:jc w:val="left"/>
              <w:rPr>
                <w:rFonts w:ascii="宋体" w:hAnsi="宋体"/>
                <w:b/>
                <w:bCs/>
                <w:i/>
                <w:color w:val="595959" w:themeColor="text1" w:themeTint="A6"/>
                <w:sz w:val="24"/>
                <w:shd w:val="pct10" w:color="auto" w:fill="FFFFFF"/>
                <w14:textFill>
                  <w14:solidFill>
                    <w14:schemeClr w14:val="tx1">
                      <w14:lumMod w14:val="65000"/>
                      <w14:lumOff w14:val="35000"/>
                    </w14:schemeClr>
                  </w14:solidFill>
                </w14:textFill>
              </w:rPr>
            </w:pPr>
            <w:r>
              <w:rPr>
                <w:rFonts w:hint="eastAsia" w:ascii="宋体" w:hAnsi="宋体" w:cs="宋体"/>
                <w:sz w:val="24"/>
              </w:rPr>
              <w:t>投标文件没有招标文件中规定的其它无效投标条款的；</w:t>
            </w:r>
          </w:p>
        </w:tc>
        <w:tc>
          <w:tcPr>
            <w:tcW w:w="770"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834" w:type="pct"/>
            <w:vAlign w:val="center"/>
          </w:tcPr>
          <w:p>
            <w:pPr>
              <w:snapToGrid w:val="0"/>
              <w:spacing w:line="264" w:lineRule="auto"/>
              <w:jc w:val="center"/>
              <w:rPr>
                <w:rFonts w:ascii="宋体" w:hAnsi="宋体"/>
                <w:sz w:val="24"/>
              </w:rPr>
            </w:pP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78" w:hRule="atLeast"/>
        </w:trPr>
        <w:tc>
          <w:tcPr>
            <w:tcW w:w="459" w:type="pct"/>
          </w:tcPr>
          <w:p>
            <w:pPr>
              <w:pStyle w:val="82"/>
              <w:numPr>
                <w:ilvl w:val="0"/>
                <w:numId w:val="66"/>
              </w:numPr>
              <w:snapToGrid w:val="0"/>
              <w:spacing w:line="264" w:lineRule="auto"/>
              <w:ind w:firstLineChars="0"/>
              <w:rPr>
                <w:rFonts w:ascii="宋体" w:hAnsi="宋体" w:cs="宋体"/>
                <w:sz w:val="24"/>
              </w:rPr>
            </w:pPr>
          </w:p>
        </w:tc>
        <w:tc>
          <w:tcPr>
            <w:tcW w:w="2937" w:type="pct"/>
            <w:vAlign w:val="center"/>
          </w:tcPr>
          <w:p>
            <w:pPr>
              <w:snapToGrid w:val="0"/>
              <w:spacing w:line="264" w:lineRule="auto"/>
              <w:jc w:val="left"/>
              <w:rPr>
                <w:rFonts w:ascii="宋体" w:hAnsi="宋体" w:cs="宋体"/>
                <w:sz w:val="24"/>
              </w:rPr>
            </w:pPr>
            <w:r>
              <w:rPr>
                <w:rFonts w:hint="eastAsia" w:ascii="宋体" w:hAnsi="宋体" w:cs="宋体"/>
                <w:sz w:val="24"/>
              </w:rPr>
              <w:t>按有关法律、法规、规章不属于投标无效的。</w:t>
            </w:r>
          </w:p>
        </w:tc>
        <w:tc>
          <w:tcPr>
            <w:tcW w:w="770" w:type="pct"/>
            <w:vAlign w:val="center"/>
          </w:tcPr>
          <w:p>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pPr>
              <w:snapToGrid w:val="0"/>
              <w:spacing w:line="264" w:lineRule="auto"/>
              <w:rPr>
                <w:rFonts w:ascii="宋体" w:hAnsi="宋体" w:cs="宋体"/>
                <w:sz w:val="24"/>
              </w:rPr>
            </w:pPr>
            <w:r>
              <w:rPr>
                <w:rFonts w:hint="eastAsia" w:ascii="宋体" w:hAnsi="宋体" w:cs="Arial"/>
                <w:sz w:val="24"/>
              </w:rPr>
              <w:t>□</w:t>
            </w:r>
            <w:r>
              <w:rPr>
                <w:rFonts w:hint="eastAsia" w:ascii="宋体" w:hAnsi="宋体"/>
                <w:sz w:val="24"/>
              </w:rPr>
              <w:t>不通过</w:t>
            </w:r>
          </w:p>
        </w:tc>
        <w:tc>
          <w:tcPr>
            <w:tcW w:w="834" w:type="pct"/>
            <w:vAlign w:val="center"/>
          </w:tcPr>
          <w:p>
            <w:pPr>
              <w:snapToGrid w:val="0"/>
              <w:spacing w:line="264" w:lineRule="auto"/>
              <w:jc w:val="center"/>
              <w:rPr>
                <w:rFonts w:ascii="宋体" w:hAnsi="宋体" w:cs="宋体"/>
                <w:sz w:val="24"/>
              </w:rPr>
            </w:pPr>
            <w:r>
              <w:rPr>
                <w:rFonts w:hint="eastAsia" w:ascii="宋体" w:hAnsi="宋体"/>
                <w:sz w:val="24"/>
              </w:rPr>
              <w:t>/</w:t>
            </w:r>
          </w:p>
        </w:tc>
      </w:tr>
    </w:tbl>
    <w:p>
      <w:pPr>
        <w:pStyle w:val="82"/>
        <w:numPr>
          <w:ilvl w:val="0"/>
          <w:numId w:val="62"/>
        </w:numPr>
        <w:snapToGrid w:val="0"/>
        <w:spacing w:line="360" w:lineRule="auto"/>
        <w:ind w:firstLineChars="0"/>
        <w:jc w:val="center"/>
        <w:rPr>
          <w:rFonts w:ascii="宋体" w:hAnsi="宋体"/>
          <w:b/>
          <w:sz w:val="30"/>
          <w:szCs w:val="30"/>
        </w:rPr>
      </w:pPr>
      <w:r>
        <w:rPr>
          <w:rFonts w:hint="eastAsia" w:ascii="宋体" w:hAnsi="宋体"/>
          <w:b/>
          <w:sz w:val="30"/>
          <w:szCs w:val="30"/>
        </w:rPr>
        <w:t>技术、商务评审自查表</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5"/>
        <w:gridCol w:w="1413"/>
        <w:gridCol w:w="5532"/>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snapToGrid w:val="0"/>
              <w:spacing w:line="264" w:lineRule="auto"/>
              <w:jc w:val="center"/>
              <w:rPr>
                <w:rFonts w:ascii="宋体" w:hAnsi="宋体"/>
                <w:b/>
                <w:sz w:val="24"/>
              </w:rPr>
            </w:pPr>
            <w:r>
              <w:rPr>
                <w:rFonts w:hint="eastAsia" w:ascii="宋体" w:hAnsi="宋体"/>
                <w:b/>
                <w:sz w:val="24"/>
              </w:rPr>
              <w:t>序号</w:t>
            </w:r>
          </w:p>
        </w:tc>
        <w:tc>
          <w:tcPr>
            <w:tcW w:w="752" w:type="pct"/>
            <w:vAlign w:val="center"/>
          </w:tcPr>
          <w:p>
            <w:pPr>
              <w:snapToGrid w:val="0"/>
              <w:spacing w:line="264" w:lineRule="auto"/>
              <w:jc w:val="center"/>
              <w:rPr>
                <w:rFonts w:ascii="宋体" w:hAnsi="宋体"/>
                <w:b/>
                <w:sz w:val="24"/>
              </w:rPr>
            </w:pPr>
            <w:r>
              <w:rPr>
                <w:rFonts w:hint="eastAsia" w:ascii="宋体" w:hAnsi="宋体" w:cs="宋体"/>
                <w:b/>
                <w:sz w:val="24"/>
              </w:rPr>
              <w:t>评审因素</w:t>
            </w:r>
          </w:p>
        </w:tc>
        <w:tc>
          <w:tcPr>
            <w:tcW w:w="2944" w:type="pct"/>
            <w:vAlign w:val="center"/>
          </w:tcPr>
          <w:p>
            <w:pPr>
              <w:snapToGrid w:val="0"/>
              <w:spacing w:line="264" w:lineRule="auto"/>
              <w:jc w:val="center"/>
              <w:rPr>
                <w:rFonts w:ascii="宋体" w:hAnsi="宋体"/>
                <w:b/>
                <w:sz w:val="24"/>
              </w:rPr>
            </w:pPr>
            <w:r>
              <w:rPr>
                <w:rFonts w:hint="eastAsia" w:ascii="宋体" w:hAnsi="宋体"/>
                <w:b/>
                <w:sz w:val="24"/>
              </w:rPr>
              <w:t>提交内容</w:t>
            </w:r>
          </w:p>
        </w:tc>
        <w:tc>
          <w:tcPr>
            <w:tcW w:w="903" w:type="pct"/>
            <w:vAlign w:val="center"/>
          </w:tcPr>
          <w:p>
            <w:pPr>
              <w:snapToGrid w:val="0"/>
              <w:spacing w:line="264" w:lineRule="auto"/>
              <w:jc w:val="center"/>
              <w:rPr>
                <w:rFonts w:ascii="宋体" w:hAnsi="宋体"/>
                <w:b/>
                <w:sz w:val="24"/>
              </w:rPr>
            </w:pPr>
            <w:r>
              <w:rPr>
                <w:rFonts w:hint="eastAsia" w:ascii="宋体" w:hAnsi="宋体"/>
                <w:b/>
                <w:sz w:val="24"/>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402" w:type="pct"/>
            <w:vAlign w:val="center"/>
          </w:tcPr>
          <w:p>
            <w:pPr>
              <w:numPr>
                <w:ilvl w:val="0"/>
                <w:numId w:val="67"/>
              </w:numPr>
              <w:snapToGrid w:val="0"/>
              <w:spacing w:line="264" w:lineRule="auto"/>
              <w:rPr>
                <w:rFonts w:ascii="宋体" w:hAnsi="宋体"/>
                <w:sz w:val="24"/>
              </w:rPr>
            </w:pPr>
          </w:p>
        </w:tc>
        <w:tc>
          <w:tcPr>
            <w:tcW w:w="752" w:type="pct"/>
            <w:vAlign w:val="center"/>
          </w:tcPr>
          <w:p>
            <w:pPr>
              <w:snapToGrid w:val="0"/>
              <w:spacing w:line="264" w:lineRule="auto"/>
              <w:jc w:val="left"/>
              <w:rPr>
                <w:rFonts w:ascii="宋体" w:hAnsi="宋体" w:cs="宋体"/>
                <w:color w:val="FF0000"/>
                <w:sz w:val="24"/>
              </w:rPr>
            </w:pPr>
            <w:r>
              <w:rPr>
                <w:rFonts w:hint="eastAsia" w:ascii="宋体" w:hAnsi="宋体" w:cs="宋体"/>
                <w:sz w:val="24"/>
              </w:rPr>
              <w:t>采购需求书中</w:t>
            </w:r>
            <w:r>
              <w:rPr>
                <w:rFonts w:hint="eastAsia" w:ascii="宋体" w:hAnsi="宋体" w:cs="宋体"/>
                <w:b/>
                <w:sz w:val="24"/>
                <w:u w:val="single"/>
              </w:rPr>
              <w:t>带▲号</w:t>
            </w:r>
            <w:r>
              <w:rPr>
                <w:rFonts w:hint="eastAsia" w:ascii="宋体" w:hAnsi="宋体" w:cs="宋体"/>
                <w:sz w:val="24"/>
              </w:rPr>
              <w:t>的重要条款的响应情况</w:t>
            </w:r>
          </w:p>
        </w:tc>
        <w:tc>
          <w:tcPr>
            <w:tcW w:w="5388" w:type="dxa"/>
            <w:vAlign w:val="center"/>
          </w:tcPr>
          <w:p>
            <w:pPr>
              <w:autoSpaceDE w:val="0"/>
              <w:autoSpaceDN w:val="0"/>
              <w:spacing w:line="276" w:lineRule="auto"/>
              <w:rPr>
                <w:rFonts w:ascii="宋体" w:hAnsi="宋体"/>
                <w:sz w:val="24"/>
              </w:rPr>
            </w:pPr>
            <w:r>
              <w:rPr>
                <w:rFonts w:hint="eastAsia" w:ascii="宋体" w:hAnsi="宋体"/>
                <w:sz w:val="24"/>
              </w:rPr>
              <w:t>投标人全部满足采购</w:t>
            </w:r>
            <w:r>
              <w:rPr>
                <w:rFonts w:hint="eastAsia" w:ascii="宋体" w:hAnsi="宋体" w:cs="宋体"/>
                <w:sz w:val="24"/>
              </w:rPr>
              <w:t>需求书中</w:t>
            </w:r>
            <w:r>
              <w:rPr>
                <w:rFonts w:hint="eastAsia" w:ascii="宋体" w:hAnsi="宋体" w:cs="宋体"/>
                <w:b/>
                <w:sz w:val="24"/>
                <w:u w:val="single"/>
              </w:rPr>
              <w:t>带▲号</w:t>
            </w:r>
            <w:r>
              <w:rPr>
                <w:rFonts w:hint="eastAsia" w:ascii="宋体" w:hAnsi="宋体" w:cs="宋体"/>
                <w:sz w:val="24"/>
              </w:rPr>
              <w:t>的重要条款</w:t>
            </w:r>
            <w:r>
              <w:rPr>
                <w:rFonts w:hint="eastAsia" w:ascii="宋体" w:hAnsi="宋体"/>
                <w:sz w:val="24"/>
              </w:rPr>
              <w:t>，得15分；</w:t>
            </w:r>
          </w:p>
          <w:p>
            <w:pPr>
              <w:autoSpaceDE w:val="0"/>
              <w:autoSpaceDN w:val="0"/>
              <w:spacing w:line="276" w:lineRule="auto"/>
              <w:rPr>
                <w:rFonts w:ascii="宋体" w:hAnsi="宋体" w:cs="宋体"/>
                <w:sz w:val="24"/>
              </w:rPr>
            </w:pPr>
            <w:r>
              <w:rPr>
                <w:rFonts w:hint="eastAsia" w:ascii="宋体" w:hAnsi="宋体" w:cs="宋体"/>
                <w:sz w:val="24"/>
              </w:rPr>
              <w:t>有1项条款为负偏离，得12分；</w:t>
            </w:r>
          </w:p>
          <w:p>
            <w:pPr>
              <w:autoSpaceDE w:val="0"/>
              <w:autoSpaceDN w:val="0"/>
              <w:spacing w:line="276" w:lineRule="auto"/>
              <w:rPr>
                <w:rFonts w:ascii="宋体" w:hAnsi="宋体" w:cs="宋体"/>
                <w:sz w:val="24"/>
              </w:rPr>
            </w:pPr>
            <w:r>
              <w:rPr>
                <w:rFonts w:hint="eastAsia" w:ascii="宋体" w:hAnsi="宋体" w:cs="宋体"/>
                <w:sz w:val="24"/>
              </w:rPr>
              <w:t>有</w:t>
            </w:r>
            <w:r>
              <w:rPr>
                <w:rFonts w:ascii="宋体" w:hAnsi="宋体" w:cs="宋体"/>
                <w:sz w:val="24"/>
              </w:rPr>
              <w:t>2</w:t>
            </w:r>
            <w:r>
              <w:rPr>
                <w:rFonts w:hint="eastAsia" w:ascii="宋体" w:hAnsi="宋体" w:cs="宋体"/>
                <w:sz w:val="24"/>
              </w:rPr>
              <w:t>项条款为负偏离，得9分；</w:t>
            </w:r>
          </w:p>
          <w:p>
            <w:pPr>
              <w:autoSpaceDE w:val="0"/>
              <w:autoSpaceDN w:val="0"/>
              <w:spacing w:line="276" w:lineRule="auto"/>
              <w:rPr>
                <w:rFonts w:ascii="宋体" w:hAnsi="宋体" w:cs="宋体"/>
                <w:sz w:val="24"/>
              </w:rPr>
            </w:pPr>
            <w:r>
              <w:rPr>
                <w:rFonts w:hint="eastAsia" w:ascii="宋体" w:hAnsi="宋体" w:cs="宋体"/>
                <w:sz w:val="24"/>
              </w:rPr>
              <w:t>有</w:t>
            </w:r>
            <w:r>
              <w:rPr>
                <w:rFonts w:ascii="宋体" w:hAnsi="宋体" w:cs="宋体"/>
                <w:sz w:val="24"/>
              </w:rPr>
              <w:t>3</w:t>
            </w:r>
            <w:r>
              <w:rPr>
                <w:rFonts w:hint="eastAsia" w:ascii="宋体" w:hAnsi="宋体" w:cs="宋体"/>
                <w:sz w:val="24"/>
              </w:rPr>
              <w:t>项条款为负偏离，得6分；</w:t>
            </w:r>
          </w:p>
          <w:p>
            <w:pPr>
              <w:autoSpaceDE w:val="0"/>
              <w:autoSpaceDN w:val="0"/>
              <w:spacing w:line="276" w:lineRule="auto"/>
              <w:rPr>
                <w:rFonts w:ascii="宋体" w:hAnsi="宋体" w:cs="宋体"/>
                <w:sz w:val="24"/>
              </w:rPr>
            </w:pPr>
            <w:r>
              <w:rPr>
                <w:rFonts w:hint="eastAsia" w:ascii="宋体" w:hAnsi="宋体" w:cs="宋体"/>
                <w:sz w:val="24"/>
              </w:rPr>
              <w:t>有4项条款为负偏离，得3分；</w:t>
            </w:r>
          </w:p>
          <w:p>
            <w:pPr>
              <w:adjustRightInd/>
              <w:snapToGrid w:val="0"/>
              <w:spacing w:line="276" w:lineRule="auto"/>
              <w:rPr>
                <w:rFonts w:ascii="宋体" w:hAnsi="宋体"/>
                <w:sz w:val="24"/>
              </w:rPr>
            </w:pPr>
            <w:r>
              <w:rPr>
                <w:rFonts w:hint="eastAsia" w:ascii="宋体" w:hAnsi="宋体" w:cs="宋体"/>
                <w:sz w:val="24"/>
              </w:rPr>
              <w:t>有5项（含）以上条款为负偏离，得0分。</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7"/>
              </w:numPr>
              <w:snapToGrid w:val="0"/>
              <w:spacing w:line="264" w:lineRule="auto"/>
              <w:rPr>
                <w:rFonts w:ascii="宋体" w:hAnsi="宋体"/>
                <w:sz w:val="24"/>
              </w:rPr>
            </w:pPr>
          </w:p>
        </w:tc>
        <w:tc>
          <w:tcPr>
            <w:tcW w:w="752" w:type="pct"/>
            <w:vAlign w:val="center"/>
          </w:tcPr>
          <w:p>
            <w:pPr>
              <w:snapToGrid w:val="0"/>
              <w:spacing w:line="264" w:lineRule="auto"/>
              <w:jc w:val="left"/>
              <w:rPr>
                <w:rFonts w:ascii="宋体" w:hAnsi="宋体"/>
                <w:bCs/>
                <w:sz w:val="24"/>
              </w:rPr>
            </w:pPr>
            <w:r>
              <w:rPr>
                <w:rFonts w:hint="eastAsia" w:ascii="宋体" w:hAnsi="宋体" w:cs="宋体"/>
                <w:sz w:val="24"/>
              </w:rPr>
              <w:t>采购需求书中</w:t>
            </w:r>
            <w:r>
              <w:rPr>
                <w:rFonts w:hint="eastAsia" w:ascii="宋体" w:hAnsi="宋体" w:cs="宋体"/>
                <w:b/>
                <w:sz w:val="24"/>
                <w:u w:val="single"/>
              </w:rPr>
              <w:t>不带▲号</w:t>
            </w:r>
            <w:r>
              <w:rPr>
                <w:rFonts w:hint="eastAsia" w:ascii="宋体" w:hAnsi="宋体" w:cs="宋体"/>
                <w:sz w:val="24"/>
              </w:rPr>
              <w:t>的一般条款的响应情况</w:t>
            </w:r>
          </w:p>
        </w:tc>
        <w:tc>
          <w:tcPr>
            <w:tcW w:w="5388" w:type="dxa"/>
            <w:vAlign w:val="center"/>
          </w:tcPr>
          <w:p>
            <w:pPr>
              <w:autoSpaceDE w:val="0"/>
              <w:autoSpaceDN w:val="0"/>
              <w:spacing w:line="276" w:lineRule="auto"/>
              <w:rPr>
                <w:rFonts w:ascii="宋体" w:hAnsi="宋体"/>
                <w:sz w:val="24"/>
              </w:rPr>
            </w:pPr>
            <w:r>
              <w:rPr>
                <w:rFonts w:hint="eastAsia" w:ascii="宋体" w:hAnsi="宋体"/>
                <w:sz w:val="24"/>
              </w:rPr>
              <w:t>投标人全部满足采购</w:t>
            </w:r>
            <w:r>
              <w:rPr>
                <w:rFonts w:hint="eastAsia" w:ascii="宋体" w:hAnsi="宋体" w:cs="宋体"/>
                <w:sz w:val="24"/>
              </w:rPr>
              <w:t>需求书中</w:t>
            </w:r>
            <w:r>
              <w:rPr>
                <w:rFonts w:hint="eastAsia" w:ascii="宋体" w:hAnsi="宋体" w:cs="宋体"/>
                <w:b/>
                <w:sz w:val="24"/>
                <w:u w:val="single"/>
              </w:rPr>
              <w:t>不带▲号</w:t>
            </w:r>
            <w:r>
              <w:rPr>
                <w:rFonts w:hint="eastAsia" w:ascii="宋体" w:hAnsi="宋体" w:cs="宋体"/>
                <w:sz w:val="24"/>
              </w:rPr>
              <w:t>的一般条款</w:t>
            </w:r>
            <w:r>
              <w:rPr>
                <w:rFonts w:hint="eastAsia" w:ascii="宋体" w:hAnsi="宋体"/>
                <w:sz w:val="24"/>
              </w:rPr>
              <w:t>，得10分；</w:t>
            </w:r>
          </w:p>
          <w:p>
            <w:pPr>
              <w:autoSpaceDE w:val="0"/>
              <w:autoSpaceDN w:val="0"/>
              <w:spacing w:line="276" w:lineRule="auto"/>
              <w:rPr>
                <w:rFonts w:ascii="宋体" w:hAnsi="宋体" w:cs="宋体"/>
                <w:sz w:val="24"/>
              </w:rPr>
            </w:pPr>
            <w:r>
              <w:rPr>
                <w:rFonts w:hint="eastAsia" w:ascii="宋体" w:hAnsi="宋体" w:cs="宋体"/>
                <w:sz w:val="24"/>
              </w:rPr>
              <w:t>有1项条款为负偏离，得8分；</w:t>
            </w:r>
          </w:p>
          <w:p>
            <w:pPr>
              <w:autoSpaceDE w:val="0"/>
              <w:autoSpaceDN w:val="0"/>
              <w:spacing w:line="276" w:lineRule="auto"/>
              <w:rPr>
                <w:rFonts w:ascii="宋体" w:hAnsi="宋体" w:cs="宋体"/>
                <w:sz w:val="24"/>
              </w:rPr>
            </w:pPr>
            <w:r>
              <w:rPr>
                <w:rFonts w:hint="eastAsia" w:ascii="宋体" w:hAnsi="宋体" w:cs="宋体"/>
                <w:sz w:val="24"/>
              </w:rPr>
              <w:t>有</w:t>
            </w:r>
            <w:r>
              <w:rPr>
                <w:rFonts w:ascii="宋体" w:hAnsi="宋体" w:cs="宋体"/>
                <w:sz w:val="24"/>
              </w:rPr>
              <w:t>2</w:t>
            </w:r>
            <w:r>
              <w:rPr>
                <w:rFonts w:hint="eastAsia" w:ascii="宋体" w:hAnsi="宋体" w:cs="宋体"/>
                <w:sz w:val="24"/>
              </w:rPr>
              <w:t>项条款为负偏离，得6分；</w:t>
            </w:r>
          </w:p>
          <w:p>
            <w:pPr>
              <w:autoSpaceDE w:val="0"/>
              <w:autoSpaceDN w:val="0"/>
              <w:spacing w:line="276" w:lineRule="auto"/>
              <w:rPr>
                <w:rFonts w:ascii="宋体" w:hAnsi="宋体" w:cs="宋体"/>
                <w:sz w:val="24"/>
              </w:rPr>
            </w:pPr>
            <w:r>
              <w:rPr>
                <w:rFonts w:hint="eastAsia" w:ascii="宋体" w:hAnsi="宋体" w:cs="宋体"/>
                <w:sz w:val="24"/>
              </w:rPr>
              <w:t>有</w:t>
            </w:r>
            <w:r>
              <w:rPr>
                <w:rFonts w:ascii="宋体" w:hAnsi="宋体" w:cs="宋体"/>
                <w:sz w:val="24"/>
              </w:rPr>
              <w:t>3</w:t>
            </w:r>
            <w:r>
              <w:rPr>
                <w:rFonts w:hint="eastAsia" w:ascii="宋体" w:hAnsi="宋体" w:cs="宋体"/>
                <w:sz w:val="24"/>
              </w:rPr>
              <w:t>项条款为负偏离，得4分；</w:t>
            </w:r>
          </w:p>
          <w:p>
            <w:pPr>
              <w:autoSpaceDE w:val="0"/>
              <w:autoSpaceDN w:val="0"/>
              <w:spacing w:line="276" w:lineRule="auto"/>
              <w:rPr>
                <w:rFonts w:ascii="宋体" w:hAnsi="宋体" w:cs="宋体"/>
                <w:sz w:val="24"/>
              </w:rPr>
            </w:pPr>
            <w:r>
              <w:rPr>
                <w:rFonts w:hint="eastAsia" w:ascii="宋体" w:hAnsi="宋体" w:cs="宋体"/>
                <w:sz w:val="24"/>
              </w:rPr>
              <w:t>有4项条款为负偏离，得2分；</w:t>
            </w:r>
          </w:p>
          <w:p>
            <w:pPr>
              <w:snapToGrid w:val="0"/>
              <w:spacing w:line="276" w:lineRule="auto"/>
              <w:jc w:val="left"/>
              <w:rPr>
                <w:rFonts w:ascii="宋体" w:hAnsi="宋体"/>
                <w:sz w:val="24"/>
              </w:rPr>
            </w:pPr>
            <w:r>
              <w:rPr>
                <w:rFonts w:hint="eastAsia" w:ascii="宋体" w:hAnsi="宋体" w:cs="宋体"/>
                <w:sz w:val="24"/>
              </w:rPr>
              <w:t>有5项（含）以上条款为负偏离，得0分。</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7"/>
              </w:numPr>
              <w:snapToGrid w:val="0"/>
              <w:spacing w:line="264" w:lineRule="auto"/>
              <w:rPr>
                <w:rFonts w:ascii="宋体" w:hAnsi="宋体"/>
                <w:sz w:val="24"/>
              </w:rPr>
            </w:pPr>
          </w:p>
        </w:tc>
        <w:tc>
          <w:tcPr>
            <w:tcW w:w="752" w:type="pct"/>
            <w:vAlign w:val="center"/>
          </w:tcPr>
          <w:p>
            <w:pPr>
              <w:snapToGrid w:val="0"/>
              <w:spacing w:line="264" w:lineRule="auto"/>
              <w:jc w:val="left"/>
              <w:rPr>
                <w:rFonts w:ascii="宋体" w:hAnsi="宋体"/>
                <w:bCs/>
                <w:sz w:val="24"/>
              </w:rPr>
            </w:pPr>
            <w:r>
              <w:rPr>
                <w:rFonts w:hint="eastAsia" w:ascii="宋体" w:hAnsi="宋体"/>
                <w:sz w:val="24"/>
              </w:rPr>
              <w:t>项目服务方案</w:t>
            </w:r>
          </w:p>
        </w:tc>
        <w:tc>
          <w:tcPr>
            <w:tcW w:w="5388" w:type="dxa"/>
            <w:vAlign w:val="center"/>
          </w:tcPr>
          <w:p>
            <w:pPr>
              <w:pStyle w:val="104"/>
              <w:spacing w:line="276" w:lineRule="auto"/>
              <w:rPr>
                <w:rFonts w:hAnsi="宋体"/>
                <w:color w:val="auto"/>
              </w:rPr>
            </w:pPr>
            <w:r>
              <w:rPr>
                <w:rFonts w:hAnsi="宋体"/>
                <w:color w:val="auto"/>
              </w:rPr>
              <w:t>根据投标人的项目服务方案</w:t>
            </w:r>
            <w:r>
              <w:rPr>
                <w:rFonts w:hint="eastAsia" w:hAnsi="宋体"/>
                <w:color w:val="auto"/>
              </w:rPr>
              <w:t>（包括但不限于实施计划、执行措施、人员安排等）</w:t>
            </w:r>
            <w:r>
              <w:rPr>
                <w:rFonts w:hAnsi="宋体"/>
                <w:color w:val="auto"/>
              </w:rPr>
              <w:t>进行评议：</w:t>
            </w:r>
          </w:p>
          <w:p>
            <w:pPr>
              <w:pStyle w:val="104"/>
              <w:spacing w:line="276" w:lineRule="auto"/>
              <w:rPr>
                <w:rFonts w:hAnsi="宋体"/>
                <w:color w:val="auto"/>
              </w:rPr>
            </w:pPr>
            <w:r>
              <w:rPr>
                <w:rFonts w:hAnsi="宋体"/>
                <w:color w:val="auto"/>
              </w:rPr>
              <w:t>方案</w:t>
            </w:r>
            <w:r>
              <w:rPr>
                <w:rFonts w:hint="eastAsia" w:hAnsi="宋体"/>
                <w:color w:val="auto"/>
              </w:rPr>
              <w:t>各项内容</w:t>
            </w:r>
            <w:r>
              <w:rPr>
                <w:rFonts w:hAnsi="宋体"/>
                <w:color w:val="auto"/>
              </w:rPr>
              <w:t>全面</w:t>
            </w:r>
            <w:r>
              <w:rPr>
                <w:rFonts w:hint="eastAsia" w:hAnsi="宋体"/>
                <w:color w:val="auto"/>
              </w:rPr>
              <w:t>、科学</w:t>
            </w:r>
            <w:r>
              <w:rPr>
                <w:rFonts w:hAnsi="宋体"/>
                <w:color w:val="auto"/>
              </w:rPr>
              <w:t>合理</w:t>
            </w:r>
            <w:r>
              <w:rPr>
                <w:rFonts w:hint="eastAsia" w:hAnsi="宋体"/>
                <w:color w:val="auto"/>
              </w:rPr>
              <w:t>、实际可行、</w:t>
            </w:r>
            <w:r>
              <w:rPr>
                <w:rFonts w:hAnsi="宋体"/>
                <w:color w:val="auto"/>
              </w:rPr>
              <w:t>专业性强</w:t>
            </w:r>
            <w:r>
              <w:rPr>
                <w:rFonts w:hint="eastAsia" w:hAnsi="宋体"/>
                <w:color w:val="auto"/>
              </w:rPr>
              <w:t>，</w:t>
            </w:r>
            <w:r>
              <w:rPr>
                <w:rFonts w:hAnsi="宋体"/>
                <w:color w:val="auto"/>
              </w:rPr>
              <w:t>充分</w:t>
            </w:r>
            <w:r>
              <w:rPr>
                <w:rFonts w:hint="eastAsia" w:hAnsi="宋体"/>
                <w:color w:val="auto"/>
              </w:rPr>
              <w:t>贴合</w:t>
            </w:r>
            <w:r>
              <w:rPr>
                <w:rFonts w:hAnsi="宋体"/>
                <w:color w:val="auto"/>
              </w:rPr>
              <w:t>医院的</w:t>
            </w:r>
            <w:r>
              <w:rPr>
                <w:rFonts w:hint="eastAsia" w:hAnsi="宋体"/>
                <w:color w:val="auto"/>
              </w:rPr>
              <w:t>实际采购</w:t>
            </w:r>
            <w:r>
              <w:rPr>
                <w:rFonts w:hAnsi="宋体"/>
                <w:color w:val="auto"/>
              </w:rPr>
              <w:t>需求，得1</w:t>
            </w:r>
            <w:r>
              <w:rPr>
                <w:rFonts w:hint="eastAsia" w:hAnsi="宋体"/>
                <w:color w:val="auto"/>
              </w:rPr>
              <w:t>0</w:t>
            </w:r>
            <w:r>
              <w:rPr>
                <w:rFonts w:hAnsi="宋体"/>
                <w:color w:val="auto"/>
              </w:rPr>
              <w:t>分；</w:t>
            </w:r>
          </w:p>
          <w:p>
            <w:pPr>
              <w:pStyle w:val="104"/>
              <w:spacing w:line="276" w:lineRule="auto"/>
              <w:rPr>
                <w:rFonts w:hAnsi="宋体"/>
                <w:color w:val="auto"/>
              </w:rPr>
            </w:pPr>
            <w:r>
              <w:rPr>
                <w:rFonts w:hAnsi="宋体"/>
                <w:color w:val="auto"/>
              </w:rPr>
              <w:t>方案</w:t>
            </w:r>
            <w:r>
              <w:rPr>
                <w:rFonts w:hint="eastAsia" w:hAnsi="宋体"/>
                <w:color w:val="auto"/>
              </w:rPr>
              <w:t>各项内容</w:t>
            </w:r>
            <w:r>
              <w:rPr>
                <w:rFonts w:hAnsi="宋体"/>
                <w:color w:val="auto"/>
              </w:rPr>
              <w:t>全面</w:t>
            </w:r>
            <w:r>
              <w:rPr>
                <w:rFonts w:hint="eastAsia" w:hAnsi="宋体"/>
                <w:color w:val="auto"/>
              </w:rPr>
              <w:t>、科学</w:t>
            </w:r>
            <w:r>
              <w:rPr>
                <w:rFonts w:hAnsi="宋体"/>
                <w:color w:val="auto"/>
              </w:rPr>
              <w:t>合理</w:t>
            </w:r>
            <w:r>
              <w:rPr>
                <w:rFonts w:hint="eastAsia" w:hAnsi="宋体"/>
                <w:color w:val="auto"/>
              </w:rPr>
              <w:t>，大体具备实际可行性、</w:t>
            </w:r>
            <w:r>
              <w:rPr>
                <w:rFonts w:hAnsi="宋体"/>
                <w:color w:val="auto"/>
              </w:rPr>
              <w:t>专业性</w:t>
            </w:r>
            <w:r>
              <w:rPr>
                <w:rFonts w:hint="eastAsia" w:hAnsi="宋体"/>
                <w:color w:val="auto"/>
              </w:rPr>
              <w:t>，基本贴合</w:t>
            </w:r>
            <w:r>
              <w:rPr>
                <w:rFonts w:hAnsi="宋体"/>
                <w:color w:val="auto"/>
              </w:rPr>
              <w:t>医院的</w:t>
            </w:r>
            <w:r>
              <w:rPr>
                <w:rFonts w:hint="eastAsia" w:hAnsi="宋体"/>
                <w:color w:val="auto"/>
              </w:rPr>
              <w:t>实际采购</w:t>
            </w:r>
            <w:r>
              <w:rPr>
                <w:rFonts w:hAnsi="宋体"/>
                <w:color w:val="auto"/>
              </w:rPr>
              <w:t>需求，得</w:t>
            </w:r>
            <w:r>
              <w:rPr>
                <w:rFonts w:hint="eastAsia" w:hAnsi="宋体"/>
                <w:color w:val="auto"/>
              </w:rPr>
              <w:t>6</w:t>
            </w:r>
            <w:r>
              <w:rPr>
                <w:rFonts w:hAnsi="宋体"/>
                <w:color w:val="auto"/>
              </w:rPr>
              <w:t>分；</w:t>
            </w:r>
          </w:p>
          <w:p>
            <w:pPr>
              <w:pStyle w:val="104"/>
              <w:spacing w:line="276" w:lineRule="auto"/>
              <w:rPr>
                <w:rFonts w:hAnsi="宋体"/>
                <w:color w:val="auto"/>
              </w:rPr>
            </w:pPr>
            <w:r>
              <w:rPr>
                <w:rFonts w:hAnsi="宋体"/>
                <w:color w:val="auto"/>
              </w:rPr>
              <w:t>方案</w:t>
            </w:r>
            <w:r>
              <w:rPr>
                <w:rFonts w:hint="eastAsia" w:hAnsi="宋体"/>
                <w:color w:val="auto"/>
              </w:rPr>
              <w:t>各项内容基本</w:t>
            </w:r>
            <w:r>
              <w:rPr>
                <w:rFonts w:hAnsi="宋体"/>
                <w:color w:val="auto"/>
              </w:rPr>
              <w:t>全面</w:t>
            </w:r>
            <w:r>
              <w:rPr>
                <w:rFonts w:hint="eastAsia" w:hAnsi="宋体"/>
                <w:color w:val="auto"/>
              </w:rPr>
              <w:t>，欠缺科学</w:t>
            </w:r>
            <w:r>
              <w:rPr>
                <w:rFonts w:hAnsi="宋体"/>
                <w:color w:val="auto"/>
              </w:rPr>
              <w:t>合理</w:t>
            </w:r>
            <w:r>
              <w:rPr>
                <w:rFonts w:hint="eastAsia" w:hAnsi="宋体"/>
                <w:color w:val="auto"/>
              </w:rPr>
              <w:t>性、实际可行性、</w:t>
            </w:r>
            <w:r>
              <w:rPr>
                <w:rFonts w:hAnsi="宋体"/>
                <w:color w:val="auto"/>
              </w:rPr>
              <w:t>专业性</w:t>
            </w:r>
            <w:r>
              <w:rPr>
                <w:rFonts w:hint="eastAsia" w:hAnsi="宋体"/>
                <w:color w:val="auto"/>
              </w:rPr>
              <w:t>，或不贴合</w:t>
            </w:r>
            <w:r>
              <w:rPr>
                <w:rFonts w:hAnsi="宋体"/>
                <w:color w:val="auto"/>
              </w:rPr>
              <w:t>医院的</w:t>
            </w:r>
            <w:r>
              <w:rPr>
                <w:rFonts w:hint="eastAsia" w:hAnsi="宋体"/>
                <w:color w:val="auto"/>
              </w:rPr>
              <w:t>实际采购</w:t>
            </w:r>
            <w:r>
              <w:rPr>
                <w:rFonts w:hAnsi="宋体"/>
                <w:color w:val="auto"/>
              </w:rPr>
              <w:t>需求，得</w:t>
            </w:r>
            <w:r>
              <w:rPr>
                <w:rFonts w:hint="eastAsia" w:hAnsi="宋体"/>
                <w:color w:val="auto"/>
              </w:rPr>
              <w:t>2</w:t>
            </w:r>
            <w:r>
              <w:rPr>
                <w:rFonts w:hAnsi="宋体"/>
                <w:color w:val="auto"/>
              </w:rPr>
              <w:t>分；</w:t>
            </w:r>
          </w:p>
          <w:p>
            <w:pPr>
              <w:snapToGrid w:val="0"/>
              <w:spacing w:line="276" w:lineRule="auto"/>
              <w:jc w:val="left"/>
              <w:rPr>
                <w:rFonts w:ascii="宋体" w:hAnsi="宋体"/>
                <w:sz w:val="24"/>
              </w:rPr>
            </w:pPr>
            <w:r>
              <w:rPr>
                <w:rFonts w:hint="eastAsia" w:ascii="宋体" w:hAnsi="宋体"/>
                <w:sz w:val="24"/>
              </w:rPr>
              <w:t>项目服务方案差或无项目服务方案</w:t>
            </w:r>
            <w:r>
              <w:rPr>
                <w:rFonts w:ascii="宋体" w:hAnsi="宋体"/>
                <w:sz w:val="24"/>
              </w:rPr>
              <w:t>得</w:t>
            </w:r>
            <w:r>
              <w:rPr>
                <w:rFonts w:hint="eastAsia" w:ascii="宋体" w:hAnsi="宋体"/>
                <w:sz w:val="24"/>
              </w:rPr>
              <w:t>0</w:t>
            </w:r>
            <w:r>
              <w:rPr>
                <w:rFonts w:ascii="宋体" w:hAnsi="宋体"/>
                <w:sz w:val="24"/>
              </w:rPr>
              <w:t>分。</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7"/>
              </w:numPr>
              <w:snapToGrid w:val="0"/>
              <w:spacing w:line="264" w:lineRule="auto"/>
              <w:rPr>
                <w:rFonts w:ascii="宋体" w:hAnsi="宋体"/>
                <w:sz w:val="24"/>
              </w:rPr>
            </w:pPr>
          </w:p>
        </w:tc>
        <w:tc>
          <w:tcPr>
            <w:tcW w:w="752" w:type="pct"/>
            <w:vAlign w:val="center"/>
          </w:tcPr>
          <w:p>
            <w:pPr>
              <w:snapToGrid w:val="0"/>
              <w:spacing w:line="264" w:lineRule="auto"/>
              <w:jc w:val="left"/>
              <w:rPr>
                <w:rFonts w:ascii="宋体" w:hAnsi="宋体"/>
                <w:bCs/>
                <w:color w:val="FF0000"/>
                <w:sz w:val="24"/>
              </w:rPr>
            </w:pPr>
            <w:r>
              <w:rPr>
                <w:rFonts w:hint="eastAsia" w:ascii="宋体" w:hAnsi="宋体" w:cs="宋体"/>
                <w:sz w:val="24"/>
              </w:rPr>
              <w:t>服务人员资质</w:t>
            </w:r>
          </w:p>
        </w:tc>
        <w:tc>
          <w:tcPr>
            <w:tcW w:w="5388" w:type="dxa"/>
            <w:vAlign w:val="top"/>
          </w:tcPr>
          <w:p>
            <w:pPr>
              <w:autoSpaceDE w:val="0"/>
              <w:autoSpaceDN w:val="0"/>
              <w:spacing w:line="276" w:lineRule="auto"/>
              <w:jc w:val="left"/>
              <w:rPr>
                <w:rFonts w:ascii="宋体" w:hAnsi="宋体" w:cs="宋体"/>
                <w:sz w:val="24"/>
              </w:rPr>
            </w:pPr>
            <w:r>
              <w:rPr>
                <w:rFonts w:hint="eastAsia" w:ascii="宋体" w:hAnsi="宋体" w:cs="宋体"/>
                <w:sz w:val="24"/>
              </w:rPr>
              <w:t>（2</w:t>
            </w:r>
            <w:r>
              <w:rPr>
                <w:rFonts w:ascii="宋体" w:hAnsi="宋体" w:cs="宋体"/>
                <w:sz w:val="24"/>
              </w:rPr>
              <w:t>017</w:t>
            </w:r>
            <w:r>
              <w:rPr>
                <w:rFonts w:hint="eastAsia" w:ascii="宋体" w:hAnsi="宋体" w:cs="宋体"/>
                <w:sz w:val="24"/>
              </w:rPr>
              <w:t>年至今）投标人为本项目配备的工程师具有设备原厂出具的培训证书，每提供</w:t>
            </w:r>
            <w:r>
              <w:rPr>
                <w:rFonts w:ascii="宋体" w:hAnsi="宋体" w:cs="宋体"/>
                <w:sz w:val="24"/>
              </w:rPr>
              <w:t>1</w:t>
            </w:r>
            <w:r>
              <w:rPr>
                <w:rFonts w:hint="eastAsia" w:ascii="宋体" w:hAnsi="宋体" w:cs="宋体"/>
                <w:sz w:val="24"/>
              </w:rPr>
              <w:t>份证书得2分，最高得10分。</w:t>
            </w:r>
          </w:p>
          <w:p>
            <w:pPr>
              <w:snapToGrid w:val="0"/>
              <w:spacing w:line="276" w:lineRule="auto"/>
              <w:jc w:val="left"/>
              <w:rPr>
                <w:rFonts w:ascii="宋体" w:hAnsi="宋体"/>
                <w:sz w:val="24"/>
              </w:rPr>
            </w:pPr>
            <w:r>
              <w:rPr>
                <w:rFonts w:hint="eastAsia" w:ascii="宋体" w:hAnsi="宋体" w:cs="宋体"/>
                <w:sz w:val="24"/>
              </w:rPr>
              <w:t>提供证书复印件，以及工程师的社保证明（工程师的近3个月的社保证明（2</w:t>
            </w:r>
            <w:r>
              <w:rPr>
                <w:rFonts w:ascii="宋体" w:hAnsi="宋体" w:cs="宋体"/>
                <w:sz w:val="24"/>
              </w:rPr>
              <w:t>020</w:t>
            </w:r>
            <w:r>
              <w:rPr>
                <w:rFonts w:hint="eastAsia" w:ascii="宋体" w:hAnsi="宋体" w:cs="宋体"/>
                <w:sz w:val="24"/>
              </w:rPr>
              <w:t>年7月-</w:t>
            </w:r>
            <w:r>
              <w:rPr>
                <w:rFonts w:ascii="宋体" w:hAnsi="宋体" w:cs="宋体"/>
                <w:sz w:val="24"/>
              </w:rPr>
              <w:t>2020</w:t>
            </w:r>
            <w:r>
              <w:rPr>
                <w:rFonts w:hint="eastAsia" w:ascii="宋体" w:hAnsi="宋体" w:cs="宋体"/>
                <w:sz w:val="24"/>
              </w:rPr>
              <w:t>年9月）），不提供齐全的不得分。</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7"/>
              </w:numPr>
              <w:snapToGrid w:val="0"/>
              <w:spacing w:line="264" w:lineRule="auto"/>
              <w:rPr>
                <w:rFonts w:ascii="宋体" w:hAnsi="宋体"/>
                <w:sz w:val="24"/>
              </w:rPr>
            </w:pPr>
          </w:p>
        </w:tc>
        <w:tc>
          <w:tcPr>
            <w:tcW w:w="752" w:type="pct"/>
            <w:vAlign w:val="center"/>
          </w:tcPr>
          <w:p>
            <w:pPr>
              <w:snapToGrid w:val="0"/>
              <w:spacing w:line="264" w:lineRule="auto"/>
              <w:jc w:val="left"/>
              <w:rPr>
                <w:rFonts w:ascii="宋体" w:hAnsi="宋体"/>
                <w:bCs/>
                <w:color w:val="FF0000"/>
                <w:sz w:val="24"/>
              </w:rPr>
            </w:pPr>
            <w:r>
              <w:rPr>
                <w:rFonts w:hint="eastAsia" w:ascii="宋体" w:hAnsi="宋体" w:cs="宋体"/>
                <w:sz w:val="24"/>
              </w:rPr>
              <w:t>服务便利性</w:t>
            </w:r>
          </w:p>
        </w:tc>
        <w:tc>
          <w:tcPr>
            <w:tcW w:w="5388" w:type="dxa"/>
            <w:vAlign w:val="top"/>
          </w:tcPr>
          <w:p>
            <w:pPr>
              <w:pStyle w:val="104"/>
              <w:spacing w:line="276" w:lineRule="auto"/>
              <w:rPr>
                <w:rFonts w:hAnsi="宋体"/>
                <w:color w:val="auto"/>
              </w:rPr>
            </w:pPr>
            <w:r>
              <w:rPr>
                <w:rFonts w:hAnsi="宋体"/>
                <w:color w:val="auto"/>
              </w:rPr>
              <w:t>投标人设有服务机构，能够辐射项目所在地，</w:t>
            </w:r>
            <w:r>
              <w:rPr>
                <w:rFonts w:hint="eastAsia" w:hAnsi="宋体"/>
                <w:color w:val="auto"/>
              </w:rPr>
              <w:t>保证及时响应并24小时（含）内到达并在72小时内解决问题，得10分；24小时（不含）至36个小时（含）以内到达并在72小时内解决问题，得5分；</w:t>
            </w:r>
            <w:r>
              <w:rPr>
                <w:rFonts w:hAnsi="宋体"/>
                <w:color w:val="auto"/>
              </w:rPr>
              <w:t>其他或不提供不得分。</w:t>
            </w:r>
          </w:p>
          <w:p>
            <w:pPr>
              <w:snapToGrid w:val="0"/>
              <w:spacing w:line="276" w:lineRule="auto"/>
              <w:jc w:val="left"/>
              <w:rPr>
                <w:rFonts w:ascii="宋体" w:hAnsi="宋体"/>
                <w:sz w:val="24"/>
              </w:rPr>
            </w:pPr>
            <w:r>
              <w:rPr>
                <w:rFonts w:hint="eastAsia" w:ascii="宋体" w:hAnsi="宋体" w:cs="宋体"/>
                <w:sz w:val="24"/>
              </w:rPr>
              <w:t>提供营业执照或房产证明或合作协议或物业租赁协议复印件等有关证明资料，并提供证明响应时间合理性的证明材料进行论述，论述内容不合理不得分。</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402" w:type="pct"/>
            <w:vAlign w:val="center"/>
          </w:tcPr>
          <w:p>
            <w:pPr>
              <w:numPr>
                <w:ilvl w:val="0"/>
                <w:numId w:val="67"/>
              </w:numPr>
              <w:snapToGrid w:val="0"/>
              <w:spacing w:line="264" w:lineRule="auto"/>
              <w:rPr>
                <w:rFonts w:ascii="宋体" w:hAnsi="宋体"/>
                <w:sz w:val="24"/>
              </w:rPr>
            </w:pPr>
          </w:p>
        </w:tc>
        <w:tc>
          <w:tcPr>
            <w:tcW w:w="752" w:type="pct"/>
            <w:vMerge w:val="restart"/>
            <w:vAlign w:val="center"/>
          </w:tcPr>
          <w:p>
            <w:pPr>
              <w:snapToGrid w:val="0"/>
              <w:spacing w:line="264" w:lineRule="auto"/>
              <w:jc w:val="left"/>
              <w:rPr>
                <w:rFonts w:ascii="宋体" w:hAnsi="宋体"/>
                <w:color w:val="FF0000"/>
                <w:sz w:val="24"/>
              </w:rPr>
            </w:pPr>
            <w:r>
              <w:rPr>
                <w:rFonts w:hint="eastAsia" w:ascii="宋体" w:hAnsi="宋体" w:cs="宋体"/>
                <w:sz w:val="24"/>
              </w:rPr>
              <w:t>维修质量保证</w:t>
            </w:r>
          </w:p>
        </w:tc>
        <w:tc>
          <w:tcPr>
            <w:tcW w:w="5388" w:type="dxa"/>
            <w:vAlign w:val="top"/>
          </w:tcPr>
          <w:p>
            <w:pPr>
              <w:autoSpaceDE w:val="0"/>
              <w:autoSpaceDN w:val="0"/>
              <w:spacing w:line="276" w:lineRule="auto"/>
              <w:jc w:val="left"/>
              <w:rPr>
                <w:rFonts w:ascii="宋体" w:hAnsi="宋体" w:cs="宋体"/>
                <w:sz w:val="24"/>
              </w:rPr>
            </w:pPr>
            <w:r>
              <w:rPr>
                <w:rFonts w:hint="eastAsia" w:ascii="宋体" w:hAnsi="宋体" w:cs="宋体"/>
                <w:sz w:val="24"/>
              </w:rPr>
              <w:t>（1）为保证维修服务的质量，投标人为设备厂家或设备厂家的授权维修商，得8分。</w:t>
            </w:r>
          </w:p>
          <w:p>
            <w:pPr>
              <w:snapToGrid w:val="0"/>
              <w:spacing w:line="276" w:lineRule="auto"/>
              <w:jc w:val="left"/>
              <w:rPr>
                <w:rFonts w:ascii="宋体" w:hAnsi="宋体"/>
                <w:sz w:val="24"/>
              </w:rPr>
            </w:pPr>
            <w:r>
              <w:rPr>
                <w:rFonts w:hint="eastAsia" w:ascii="宋体" w:hAnsi="宋体" w:cs="宋体"/>
                <w:sz w:val="24"/>
              </w:rPr>
              <w:t>投标人非设备厂家，提供设备厂家的维修商授权书，不提供不得分。</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7"/>
              </w:numPr>
              <w:snapToGrid w:val="0"/>
              <w:spacing w:line="264" w:lineRule="auto"/>
              <w:rPr>
                <w:rFonts w:ascii="宋体" w:hAnsi="宋体"/>
                <w:sz w:val="24"/>
              </w:rPr>
            </w:pPr>
          </w:p>
        </w:tc>
        <w:tc>
          <w:tcPr>
            <w:tcW w:w="752" w:type="pct"/>
            <w:vMerge w:val="continue"/>
            <w:vAlign w:val="center"/>
          </w:tcPr>
          <w:p>
            <w:pPr>
              <w:snapToGrid w:val="0"/>
              <w:spacing w:line="264" w:lineRule="auto"/>
              <w:jc w:val="left"/>
              <w:rPr>
                <w:rFonts w:ascii="宋体" w:hAnsi="宋体"/>
                <w:color w:val="FF0000"/>
                <w:sz w:val="24"/>
              </w:rPr>
            </w:pPr>
          </w:p>
        </w:tc>
        <w:tc>
          <w:tcPr>
            <w:tcW w:w="5388" w:type="dxa"/>
            <w:vAlign w:val="top"/>
          </w:tcPr>
          <w:p>
            <w:pPr>
              <w:autoSpaceDE w:val="0"/>
              <w:autoSpaceDN w:val="0"/>
              <w:spacing w:line="276" w:lineRule="auto"/>
              <w:jc w:val="left"/>
              <w:rPr>
                <w:rFonts w:ascii="宋体" w:hAnsi="宋体" w:cs="宋体"/>
                <w:sz w:val="24"/>
              </w:rPr>
            </w:pPr>
            <w:r>
              <w:rPr>
                <w:rFonts w:hint="eastAsia" w:ascii="宋体" w:hAnsi="宋体" w:cs="宋体"/>
                <w:sz w:val="24"/>
              </w:rPr>
              <w:t>（2）为保证关键产品维修或更换的及时性，投标人已在国内设有备品备件库或承诺中标后设立备品备件库，得7分。</w:t>
            </w:r>
          </w:p>
          <w:p>
            <w:pPr>
              <w:snapToGrid w:val="0"/>
              <w:spacing w:line="276" w:lineRule="auto"/>
              <w:jc w:val="left"/>
              <w:rPr>
                <w:rFonts w:ascii="宋体" w:hAnsi="宋体"/>
                <w:color w:val="FF0000"/>
                <w:sz w:val="24"/>
              </w:rPr>
            </w:pPr>
            <w:r>
              <w:rPr>
                <w:rFonts w:hint="eastAsia" w:ascii="宋体" w:hAnsi="宋体" w:cs="宋体"/>
                <w:sz w:val="24"/>
              </w:rPr>
              <w:t>提供场地证明材料复印件或承诺函，不提供不得分。</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7"/>
              </w:numPr>
              <w:snapToGrid w:val="0"/>
              <w:spacing w:line="264" w:lineRule="auto"/>
              <w:rPr>
                <w:rFonts w:ascii="宋体" w:hAnsi="宋体"/>
                <w:sz w:val="24"/>
              </w:rPr>
            </w:pPr>
          </w:p>
        </w:tc>
        <w:tc>
          <w:tcPr>
            <w:tcW w:w="752" w:type="pct"/>
            <w:vAlign w:val="center"/>
          </w:tcPr>
          <w:p>
            <w:pPr>
              <w:snapToGrid w:val="0"/>
              <w:spacing w:line="264" w:lineRule="auto"/>
              <w:jc w:val="left"/>
              <w:rPr>
                <w:rFonts w:ascii="宋体" w:hAnsi="宋体"/>
                <w:color w:val="FF0000"/>
                <w:sz w:val="24"/>
              </w:rPr>
            </w:pPr>
            <w:r>
              <w:rPr>
                <w:rFonts w:hint="eastAsia" w:ascii="宋体" w:hAnsi="宋体" w:cs="宋体"/>
                <w:sz w:val="24"/>
              </w:rPr>
              <w:t>合同条款的响应情况</w:t>
            </w:r>
          </w:p>
        </w:tc>
        <w:tc>
          <w:tcPr>
            <w:tcW w:w="5388" w:type="dxa"/>
            <w:vAlign w:val="center"/>
          </w:tcPr>
          <w:p>
            <w:pPr>
              <w:autoSpaceDE w:val="0"/>
              <w:autoSpaceDN w:val="0"/>
              <w:spacing w:line="276" w:lineRule="auto"/>
              <w:rPr>
                <w:rFonts w:ascii="宋体" w:hAnsi="宋体"/>
                <w:sz w:val="24"/>
              </w:rPr>
            </w:pPr>
            <w:r>
              <w:rPr>
                <w:rFonts w:hint="eastAsia" w:ascii="宋体" w:hAnsi="宋体"/>
                <w:sz w:val="24"/>
              </w:rPr>
              <w:t>投标人全部满足合同条款的，得4分；</w:t>
            </w:r>
          </w:p>
          <w:p>
            <w:pPr>
              <w:autoSpaceDE w:val="0"/>
              <w:autoSpaceDN w:val="0"/>
              <w:spacing w:line="276" w:lineRule="auto"/>
              <w:rPr>
                <w:rFonts w:ascii="宋体" w:hAnsi="宋体" w:cs="宋体"/>
                <w:sz w:val="24"/>
              </w:rPr>
            </w:pPr>
            <w:r>
              <w:rPr>
                <w:rFonts w:hint="eastAsia" w:ascii="宋体" w:hAnsi="宋体" w:cs="宋体"/>
                <w:sz w:val="24"/>
              </w:rPr>
              <w:t>有1项条款为负偏离的，得3分；</w:t>
            </w:r>
          </w:p>
          <w:p>
            <w:pPr>
              <w:autoSpaceDE w:val="0"/>
              <w:autoSpaceDN w:val="0"/>
              <w:spacing w:line="276" w:lineRule="auto"/>
              <w:rPr>
                <w:rFonts w:ascii="宋体" w:hAnsi="宋体" w:cs="宋体"/>
                <w:sz w:val="24"/>
              </w:rPr>
            </w:pPr>
            <w:r>
              <w:rPr>
                <w:rFonts w:hint="eastAsia" w:ascii="宋体" w:hAnsi="宋体" w:cs="宋体"/>
                <w:sz w:val="24"/>
              </w:rPr>
              <w:t>有</w:t>
            </w:r>
            <w:r>
              <w:rPr>
                <w:rFonts w:ascii="宋体" w:hAnsi="宋体" w:cs="宋体"/>
                <w:sz w:val="24"/>
              </w:rPr>
              <w:t>2</w:t>
            </w:r>
            <w:r>
              <w:rPr>
                <w:rFonts w:hint="eastAsia" w:ascii="宋体" w:hAnsi="宋体" w:cs="宋体"/>
                <w:sz w:val="24"/>
              </w:rPr>
              <w:t>项条款为负偏离的，得2分；</w:t>
            </w:r>
          </w:p>
          <w:p>
            <w:pPr>
              <w:autoSpaceDE w:val="0"/>
              <w:autoSpaceDN w:val="0"/>
              <w:spacing w:line="276" w:lineRule="auto"/>
              <w:rPr>
                <w:rFonts w:ascii="宋体" w:hAnsi="宋体" w:cs="宋体"/>
                <w:sz w:val="24"/>
              </w:rPr>
            </w:pPr>
            <w:r>
              <w:rPr>
                <w:rFonts w:hint="eastAsia" w:ascii="宋体" w:hAnsi="宋体" w:cs="宋体"/>
                <w:sz w:val="24"/>
              </w:rPr>
              <w:t>有</w:t>
            </w:r>
            <w:r>
              <w:rPr>
                <w:rFonts w:ascii="宋体" w:hAnsi="宋体" w:cs="宋体"/>
                <w:sz w:val="24"/>
              </w:rPr>
              <w:t>3</w:t>
            </w:r>
            <w:r>
              <w:rPr>
                <w:rFonts w:hint="eastAsia" w:ascii="宋体" w:hAnsi="宋体" w:cs="宋体"/>
                <w:sz w:val="24"/>
              </w:rPr>
              <w:t>项条款为负偏离的，得1分；</w:t>
            </w:r>
          </w:p>
          <w:p>
            <w:pPr>
              <w:snapToGrid w:val="0"/>
              <w:spacing w:line="276" w:lineRule="auto"/>
              <w:ind w:left="-60" w:leftChars="-30" w:right="-84" w:rightChars="-42"/>
              <w:jc w:val="left"/>
              <w:rPr>
                <w:rFonts w:ascii="宋体" w:hAnsi="宋体"/>
                <w:color w:val="FF0000"/>
                <w:sz w:val="24"/>
              </w:rPr>
            </w:pPr>
            <w:r>
              <w:rPr>
                <w:rFonts w:hint="eastAsia" w:ascii="宋体" w:hAnsi="宋体" w:cs="宋体"/>
                <w:sz w:val="24"/>
              </w:rPr>
              <w:t>有4项（含）以上条款为负偏离的，得0分。</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7"/>
              </w:numPr>
              <w:snapToGrid w:val="0"/>
              <w:spacing w:line="264" w:lineRule="auto"/>
              <w:rPr>
                <w:rFonts w:ascii="宋体" w:hAnsi="宋体"/>
                <w:sz w:val="24"/>
              </w:rPr>
            </w:pPr>
          </w:p>
        </w:tc>
        <w:tc>
          <w:tcPr>
            <w:tcW w:w="752" w:type="pct"/>
            <w:vAlign w:val="center"/>
          </w:tcPr>
          <w:p>
            <w:pPr>
              <w:snapToGrid w:val="0"/>
              <w:spacing w:line="264" w:lineRule="auto"/>
              <w:rPr>
                <w:rFonts w:ascii="宋体" w:hAnsi="宋体"/>
                <w:color w:val="FF0000"/>
                <w:sz w:val="24"/>
              </w:rPr>
            </w:pPr>
            <w:r>
              <w:rPr>
                <w:rFonts w:hint="eastAsia" w:ascii="宋体" w:hAnsi="宋体"/>
                <w:b/>
                <w:sz w:val="24"/>
                <w:u w:val="single"/>
              </w:rPr>
              <w:t>投标人</w:t>
            </w:r>
            <w:r>
              <w:rPr>
                <w:rFonts w:hint="eastAsia" w:ascii="宋体" w:hAnsi="宋体"/>
                <w:sz w:val="24"/>
              </w:rPr>
              <w:t>荣誉和认证</w:t>
            </w:r>
          </w:p>
        </w:tc>
        <w:tc>
          <w:tcPr>
            <w:tcW w:w="5388" w:type="dxa"/>
            <w:vAlign w:val="center"/>
          </w:tcPr>
          <w:p>
            <w:pPr>
              <w:spacing w:line="276" w:lineRule="auto"/>
              <w:rPr>
                <w:rFonts w:ascii="宋体" w:hAnsi="宋体"/>
                <w:sz w:val="24"/>
              </w:rPr>
            </w:pPr>
            <w:r>
              <w:rPr>
                <w:rFonts w:hint="eastAsia" w:ascii="宋体" w:hAnsi="宋体"/>
                <w:sz w:val="24"/>
              </w:rPr>
              <w:t>投标人具有以下其中任意一种证书或评价得2分，满分4分。</w:t>
            </w:r>
          </w:p>
          <w:p>
            <w:pPr>
              <w:spacing w:line="276" w:lineRule="auto"/>
              <w:rPr>
                <w:rFonts w:ascii="宋体" w:hAnsi="宋体"/>
                <w:sz w:val="24"/>
              </w:rPr>
            </w:pPr>
            <w:r>
              <w:rPr>
                <w:rFonts w:hint="eastAsia" w:ascii="宋体" w:hAnsi="宋体"/>
                <w:sz w:val="24"/>
              </w:rPr>
              <w:t>1、职业健康安全管理体系认证证书；</w:t>
            </w:r>
          </w:p>
          <w:p>
            <w:pPr>
              <w:spacing w:line="276" w:lineRule="auto"/>
              <w:rPr>
                <w:rFonts w:ascii="宋体" w:hAnsi="宋体"/>
                <w:sz w:val="24"/>
              </w:rPr>
            </w:pPr>
            <w:r>
              <w:rPr>
                <w:rFonts w:hint="eastAsia" w:ascii="宋体" w:hAnsi="宋体"/>
                <w:sz w:val="24"/>
              </w:rPr>
              <w:t>2、环境管理体系认证证书；</w:t>
            </w:r>
          </w:p>
          <w:p>
            <w:pPr>
              <w:spacing w:line="276" w:lineRule="auto"/>
              <w:rPr>
                <w:rFonts w:ascii="宋体" w:hAnsi="宋体"/>
                <w:sz w:val="24"/>
              </w:rPr>
            </w:pPr>
            <w:r>
              <w:rPr>
                <w:rFonts w:hint="eastAsia" w:ascii="宋体" w:hAnsi="宋体"/>
                <w:sz w:val="24"/>
              </w:rPr>
              <w:t>3、质量管理体系认证证书；</w:t>
            </w:r>
          </w:p>
          <w:p>
            <w:pPr>
              <w:spacing w:line="276" w:lineRule="auto"/>
              <w:rPr>
                <w:rFonts w:ascii="宋体" w:hAnsi="宋体"/>
                <w:sz w:val="24"/>
              </w:rPr>
            </w:pPr>
            <w:r>
              <w:rPr>
                <w:rFonts w:hint="eastAsia" w:ascii="宋体" w:hAnsi="宋体"/>
                <w:sz w:val="24"/>
              </w:rPr>
              <w:t>4、用户满意度调查表或用户评价证明（评价需为正面，同一客户或同一项目多份评价只按一份计算）。</w:t>
            </w:r>
          </w:p>
          <w:p>
            <w:pPr>
              <w:snapToGrid w:val="0"/>
              <w:spacing w:line="276" w:lineRule="auto"/>
              <w:jc w:val="left"/>
              <w:textAlignment w:val="auto"/>
              <w:rPr>
                <w:rFonts w:ascii="宋体" w:hAnsi="宋体"/>
                <w:color w:val="FF0000"/>
                <w:sz w:val="24"/>
              </w:rPr>
            </w:pPr>
            <w:r>
              <w:rPr>
                <w:rFonts w:hint="eastAsia" w:ascii="宋体" w:hAnsi="宋体"/>
                <w:sz w:val="24"/>
              </w:rPr>
              <w:t>备注：提供有效期内的证书复印件，无提供不得分。</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7"/>
              </w:numPr>
              <w:snapToGrid w:val="0"/>
              <w:spacing w:line="264" w:lineRule="auto"/>
              <w:rPr>
                <w:rFonts w:ascii="宋体" w:hAnsi="宋体"/>
                <w:sz w:val="24"/>
              </w:rPr>
            </w:pPr>
          </w:p>
        </w:tc>
        <w:tc>
          <w:tcPr>
            <w:tcW w:w="752" w:type="pct"/>
            <w:vAlign w:val="center"/>
          </w:tcPr>
          <w:p>
            <w:pPr>
              <w:snapToGrid w:val="0"/>
              <w:spacing w:line="264" w:lineRule="auto"/>
              <w:jc w:val="left"/>
              <w:rPr>
                <w:rFonts w:ascii="宋体" w:hAnsi="宋体"/>
                <w:color w:val="FF0000"/>
                <w:sz w:val="24"/>
              </w:rPr>
            </w:pPr>
            <w:r>
              <w:rPr>
                <w:rFonts w:hint="eastAsia" w:ascii="宋体" w:hAnsi="宋体"/>
                <w:b/>
                <w:sz w:val="24"/>
                <w:u w:val="single"/>
              </w:rPr>
              <w:t>投标人</w:t>
            </w:r>
            <w:r>
              <w:rPr>
                <w:rFonts w:hint="eastAsia" w:ascii="宋体" w:hAnsi="宋体"/>
                <w:sz w:val="24"/>
              </w:rPr>
              <w:t>同类设备维保服务业绩</w:t>
            </w:r>
          </w:p>
        </w:tc>
        <w:tc>
          <w:tcPr>
            <w:tcW w:w="5388" w:type="dxa"/>
            <w:vAlign w:val="center"/>
          </w:tcPr>
          <w:p>
            <w:pPr>
              <w:spacing w:line="276" w:lineRule="auto"/>
              <w:rPr>
                <w:rFonts w:ascii="宋体" w:hAnsi="宋体"/>
                <w:sz w:val="24"/>
              </w:rPr>
            </w:pPr>
            <w:r>
              <w:rPr>
                <w:rFonts w:hint="eastAsia" w:ascii="宋体" w:hAnsi="宋体"/>
                <w:b/>
                <w:sz w:val="24"/>
                <w:u w:val="single"/>
              </w:rPr>
              <w:t>投标人</w:t>
            </w:r>
            <w:r>
              <w:rPr>
                <w:rFonts w:hint="eastAsia" w:ascii="宋体" w:hAnsi="宋体"/>
                <w:sz w:val="24"/>
              </w:rPr>
              <w:t>2017年1月1日以来已完成或正在执行的同类设备维保服务业绩，每个得2分，最高得12分。</w:t>
            </w:r>
          </w:p>
          <w:p>
            <w:pPr>
              <w:snapToGrid w:val="0"/>
              <w:spacing w:line="276" w:lineRule="auto"/>
              <w:ind w:left="-74" w:leftChars="-37" w:right="-70" w:rightChars="-35"/>
              <w:rPr>
                <w:rFonts w:ascii="宋体" w:hAnsi="宋体"/>
                <w:color w:val="FF0000"/>
                <w:sz w:val="24"/>
              </w:rPr>
            </w:pPr>
            <w:r>
              <w:rPr>
                <w:rFonts w:hint="eastAsia" w:ascii="宋体" w:hAnsi="宋体"/>
                <w:sz w:val="24"/>
              </w:rPr>
              <w:t>提供投标人签订的合同复印件作为评价证明资料。</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5000" w:type="pct"/>
            <w:gridSpan w:val="4"/>
            <w:vAlign w:val="center"/>
          </w:tcPr>
          <w:p>
            <w:pPr>
              <w:snapToGrid w:val="0"/>
              <w:spacing w:line="264" w:lineRule="auto"/>
              <w:jc w:val="center"/>
              <w:rPr>
                <w:rFonts w:ascii="宋体" w:hAnsi="宋体"/>
                <w:b/>
                <w:szCs w:val="21"/>
              </w:rPr>
            </w:pPr>
            <w:r>
              <w:rPr>
                <w:rFonts w:hint="eastAsia" w:ascii="宋体" w:hAnsi="宋体"/>
                <w:b/>
                <w:sz w:val="30"/>
                <w:szCs w:val="30"/>
              </w:rPr>
              <w:t>其他内容资料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8"/>
              </w:numPr>
              <w:snapToGrid w:val="0"/>
              <w:spacing w:line="264" w:lineRule="auto"/>
              <w:rPr>
                <w:rFonts w:ascii="宋体" w:hAnsi="宋体"/>
                <w:sz w:val="24"/>
              </w:rPr>
            </w:pPr>
          </w:p>
        </w:tc>
        <w:tc>
          <w:tcPr>
            <w:tcW w:w="3696" w:type="pct"/>
            <w:gridSpan w:val="2"/>
            <w:vAlign w:val="center"/>
          </w:tcPr>
          <w:p>
            <w:pPr>
              <w:snapToGrid w:val="0"/>
              <w:spacing w:line="264" w:lineRule="auto"/>
              <w:rPr>
                <w:rFonts w:ascii="宋体" w:hAnsi="宋体" w:cs="Courier New"/>
                <w:sz w:val="24"/>
              </w:rPr>
            </w:pPr>
            <w:r>
              <w:rPr>
                <w:rFonts w:hint="eastAsia" w:ascii="宋体" w:hAnsi="宋体" w:cs="Courier New"/>
                <w:sz w:val="24"/>
              </w:rPr>
              <w:t>投标人证书一览表</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8"/>
              </w:numPr>
              <w:snapToGrid w:val="0"/>
              <w:spacing w:line="264" w:lineRule="auto"/>
              <w:rPr>
                <w:rFonts w:ascii="宋体" w:hAnsi="宋体"/>
                <w:sz w:val="24"/>
              </w:rPr>
            </w:pPr>
          </w:p>
        </w:tc>
        <w:tc>
          <w:tcPr>
            <w:tcW w:w="3696" w:type="pct"/>
            <w:gridSpan w:val="2"/>
            <w:vAlign w:val="center"/>
          </w:tcPr>
          <w:p>
            <w:pPr>
              <w:snapToGrid w:val="0"/>
              <w:spacing w:line="264" w:lineRule="auto"/>
              <w:rPr>
                <w:rFonts w:ascii="宋体" w:hAnsi="宋体" w:cs="Courier New"/>
                <w:sz w:val="24"/>
              </w:rPr>
            </w:pPr>
            <w:r>
              <w:rPr>
                <w:rFonts w:hint="eastAsia" w:ascii="宋体" w:hAnsi="宋体" w:cs="Courier New"/>
                <w:sz w:val="24"/>
              </w:rPr>
              <w:t>售后服务情况表</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8"/>
              </w:numPr>
              <w:snapToGrid w:val="0"/>
              <w:spacing w:line="264" w:lineRule="auto"/>
              <w:rPr>
                <w:rFonts w:ascii="宋体" w:hAnsi="宋体"/>
                <w:sz w:val="24"/>
              </w:rPr>
            </w:pPr>
          </w:p>
        </w:tc>
        <w:tc>
          <w:tcPr>
            <w:tcW w:w="3696" w:type="pct"/>
            <w:gridSpan w:val="2"/>
            <w:vAlign w:val="center"/>
          </w:tcPr>
          <w:p>
            <w:pPr>
              <w:snapToGrid w:val="0"/>
              <w:spacing w:line="264" w:lineRule="auto"/>
              <w:rPr>
                <w:rFonts w:ascii="宋体" w:hAnsi="宋体" w:cs="Courier New"/>
                <w:color w:val="00B0F0"/>
                <w:sz w:val="24"/>
              </w:rPr>
            </w:pPr>
            <w:r>
              <w:rPr>
                <w:rFonts w:hint="eastAsia" w:ascii="宋体" w:hAnsi="宋体" w:cs="Courier New"/>
                <w:sz w:val="24"/>
              </w:rPr>
              <w:t>主要股东或出资人信息</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8"/>
              </w:numPr>
              <w:snapToGrid w:val="0"/>
              <w:spacing w:line="264" w:lineRule="auto"/>
              <w:rPr>
                <w:rFonts w:ascii="宋体" w:hAnsi="宋体"/>
                <w:sz w:val="24"/>
              </w:rPr>
            </w:pPr>
          </w:p>
        </w:tc>
        <w:tc>
          <w:tcPr>
            <w:tcW w:w="3696" w:type="pct"/>
            <w:gridSpan w:val="2"/>
            <w:vAlign w:val="center"/>
          </w:tcPr>
          <w:p>
            <w:pPr>
              <w:snapToGrid w:val="0"/>
              <w:spacing w:line="264" w:lineRule="auto"/>
              <w:rPr>
                <w:rFonts w:ascii="宋体" w:hAnsi="宋体" w:cs="Courier New"/>
                <w:sz w:val="24"/>
              </w:rPr>
            </w:pPr>
            <w:r>
              <w:rPr>
                <w:rFonts w:hint="eastAsia" w:ascii="宋体" w:hAnsi="宋体" w:cs="Courier New"/>
                <w:sz w:val="24"/>
              </w:rPr>
              <w:t>采购代理服务费承诺书</w:t>
            </w:r>
          </w:p>
        </w:tc>
        <w:tc>
          <w:tcPr>
            <w:tcW w:w="903" w:type="pct"/>
            <w:vAlign w:val="center"/>
          </w:tcPr>
          <w:p>
            <w:pPr>
              <w:snapToGrid w:val="0"/>
              <w:spacing w:line="264" w:lineRule="auto"/>
              <w:jc w:val="center"/>
              <w:rPr>
                <w:rFonts w:ascii="宋体" w:hAnsi="宋体"/>
                <w:sz w:val="24"/>
              </w:rPr>
            </w:pPr>
            <w:r>
              <w:rPr>
                <w:rFonts w:hint="eastAsia" w:ascii="宋体" w:hAnsi="宋体"/>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5000" w:type="pct"/>
            <w:gridSpan w:val="4"/>
            <w:vAlign w:val="center"/>
          </w:tcPr>
          <w:p>
            <w:pPr>
              <w:snapToGrid w:val="0"/>
              <w:spacing w:line="264" w:lineRule="auto"/>
              <w:jc w:val="center"/>
              <w:rPr>
                <w:rFonts w:ascii="宋体" w:hAnsi="宋体"/>
                <w:b/>
                <w:sz w:val="30"/>
                <w:szCs w:val="30"/>
              </w:rPr>
            </w:pPr>
            <w:r>
              <w:rPr>
                <w:rFonts w:hint="eastAsia" w:ascii="宋体" w:hAnsi="宋体"/>
                <w:b/>
                <w:sz w:val="30"/>
                <w:szCs w:val="30"/>
              </w:rPr>
              <w:t>单独密封资料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9"/>
              </w:numPr>
              <w:snapToGrid w:val="0"/>
              <w:spacing w:line="264" w:lineRule="auto"/>
              <w:rPr>
                <w:rFonts w:ascii="宋体" w:hAnsi="宋体"/>
                <w:sz w:val="24"/>
              </w:rPr>
            </w:pPr>
          </w:p>
        </w:tc>
        <w:tc>
          <w:tcPr>
            <w:tcW w:w="3696" w:type="pct"/>
            <w:gridSpan w:val="2"/>
            <w:vAlign w:val="center"/>
          </w:tcPr>
          <w:p>
            <w:pPr>
              <w:snapToGrid w:val="0"/>
              <w:spacing w:line="264" w:lineRule="auto"/>
              <w:rPr>
                <w:rFonts w:ascii="宋体" w:hAnsi="宋体"/>
                <w:sz w:val="24"/>
              </w:rPr>
            </w:pPr>
            <w:r>
              <w:rPr>
                <w:rFonts w:hint="eastAsia" w:ascii="宋体" w:hAnsi="宋体"/>
                <w:sz w:val="24"/>
              </w:rPr>
              <w:t>开票资料说明函</w:t>
            </w:r>
          </w:p>
        </w:tc>
        <w:tc>
          <w:tcPr>
            <w:tcW w:w="903" w:type="pct"/>
            <w:vAlign w:val="center"/>
          </w:tcPr>
          <w:p>
            <w:pPr>
              <w:snapToGrid w:val="0"/>
              <w:spacing w:line="264" w:lineRule="auto"/>
              <w:jc w:val="center"/>
              <w:rPr>
                <w:rFonts w:ascii="宋体" w:hAnsi="宋体"/>
                <w:sz w:val="24"/>
              </w:rPr>
            </w:pP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9"/>
              </w:numPr>
              <w:snapToGrid w:val="0"/>
              <w:spacing w:line="264" w:lineRule="auto"/>
              <w:rPr>
                <w:rFonts w:ascii="宋体" w:hAnsi="宋体"/>
                <w:sz w:val="24"/>
              </w:rPr>
            </w:pPr>
          </w:p>
        </w:tc>
        <w:tc>
          <w:tcPr>
            <w:tcW w:w="3696" w:type="pct"/>
            <w:gridSpan w:val="2"/>
            <w:vAlign w:val="center"/>
          </w:tcPr>
          <w:p>
            <w:pPr>
              <w:snapToGrid w:val="0"/>
              <w:spacing w:line="264" w:lineRule="auto"/>
              <w:rPr>
                <w:rFonts w:ascii="宋体" w:hAnsi="宋体"/>
                <w:sz w:val="24"/>
              </w:rPr>
            </w:pPr>
            <w:r>
              <w:rPr>
                <w:rFonts w:hint="eastAsia" w:ascii="宋体" w:hAnsi="宋体"/>
                <w:sz w:val="24"/>
              </w:rPr>
              <w:t>电子介质</w:t>
            </w:r>
          </w:p>
        </w:tc>
        <w:tc>
          <w:tcPr>
            <w:tcW w:w="903" w:type="pct"/>
            <w:vAlign w:val="center"/>
          </w:tcPr>
          <w:p>
            <w:pPr>
              <w:snapToGrid w:val="0"/>
              <w:spacing w:line="264" w:lineRule="auto"/>
              <w:jc w:val="center"/>
              <w:rPr>
                <w:rFonts w:ascii="宋体" w:hAnsi="宋体"/>
                <w:sz w:val="24"/>
              </w:rPr>
            </w:pP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9"/>
              </w:numPr>
              <w:snapToGrid w:val="0"/>
              <w:spacing w:line="264" w:lineRule="auto"/>
              <w:rPr>
                <w:rFonts w:ascii="宋体" w:hAnsi="宋体"/>
                <w:sz w:val="24"/>
              </w:rPr>
            </w:pPr>
          </w:p>
        </w:tc>
        <w:tc>
          <w:tcPr>
            <w:tcW w:w="3696" w:type="pct"/>
            <w:gridSpan w:val="2"/>
            <w:vAlign w:val="center"/>
          </w:tcPr>
          <w:p>
            <w:pPr>
              <w:snapToGrid w:val="0"/>
              <w:spacing w:line="264" w:lineRule="auto"/>
              <w:rPr>
                <w:rFonts w:ascii="宋体" w:hAnsi="宋体"/>
                <w:sz w:val="24"/>
              </w:rPr>
            </w:pPr>
            <w:r>
              <w:rPr>
                <w:rFonts w:hint="eastAsia" w:ascii="宋体" w:hAnsi="宋体"/>
                <w:sz w:val="24"/>
              </w:rPr>
              <w:t>营业执照复印件（或事业单位法人证书或社会团体法人登记证书等）</w:t>
            </w:r>
          </w:p>
        </w:tc>
        <w:tc>
          <w:tcPr>
            <w:tcW w:w="903" w:type="pct"/>
            <w:vAlign w:val="center"/>
          </w:tcPr>
          <w:p>
            <w:pPr>
              <w:snapToGrid w:val="0"/>
              <w:spacing w:line="264" w:lineRule="auto"/>
              <w:jc w:val="center"/>
              <w:rPr>
                <w:rFonts w:ascii="宋体" w:hAnsi="宋体"/>
                <w:sz w:val="24"/>
              </w:rPr>
            </w:pP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9"/>
              </w:numPr>
              <w:snapToGrid w:val="0"/>
              <w:spacing w:line="264" w:lineRule="auto"/>
              <w:rPr>
                <w:rFonts w:ascii="宋体" w:hAnsi="宋体"/>
                <w:sz w:val="24"/>
              </w:rPr>
            </w:pPr>
          </w:p>
        </w:tc>
        <w:tc>
          <w:tcPr>
            <w:tcW w:w="3696" w:type="pct"/>
            <w:gridSpan w:val="2"/>
            <w:vAlign w:val="center"/>
          </w:tcPr>
          <w:p>
            <w:pPr>
              <w:snapToGrid w:val="0"/>
              <w:spacing w:line="264" w:lineRule="auto"/>
              <w:rPr>
                <w:rFonts w:ascii="宋体" w:hAnsi="宋体"/>
                <w:sz w:val="24"/>
              </w:rPr>
            </w:pPr>
            <w:r>
              <w:rPr>
                <w:rFonts w:hint="eastAsia" w:ascii="宋体" w:hAnsi="宋体"/>
                <w:sz w:val="24"/>
              </w:rPr>
              <w:t>中小企业声明函（如有）</w:t>
            </w:r>
          </w:p>
        </w:tc>
        <w:tc>
          <w:tcPr>
            <w:tcW w:w="903" w:type="pct"/>
          </w:tcPr>
          <w:p>
            <w:pPr>
              <w:snapToGrid w:val="0"/>
              <w:spacing w:line="264" w:lineRule="auto"/>
              <w:jc w:val="center"/>
              <w:rPr>
                <w:rFonts w:ascii="宋体" w:hAnsi="宋体"/>
                <w:sz w:val="24"/>
              </w:rPr>
            </w:pP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pPr>
              <w:numPr>
                <w:ilvl w:val="0"/>
                <w:numId w:val="69"/>
              </w:numPr>
              <w:snapToGrid w:val="0"/>
              <w:spacing w:line="264" w:lineRule="auto"/>
              <w:rPr>
                <w:rFonts w:ascii="宋体" w:hAnsi="宋体"/>
                <w:sz w:val="24"/>
              </w:rPr>
            </w:pPr>
          </w:p>
        </w:tc>
        <w:tc>
          <w:tcPr>
            <w:tcW w:w="3696" w:type="pct"/>
            <w:gridSpan w:val="2"/>
            <w:vAlign w:val="center"/>
          </w:tcPr>
          <w:p>
            <w:pPr>
              <w:snapToGrid w:val="0"/>
              <w:spacing w:line="264" w:lineRule="auto"/>
              <w:rPr>
                <w:rFonts w:ascii="宋体" w:hAnsi="宋体"/>
                <w:sz w:val="24"/>
              </w:rPr>
            </w:pPr>
            <w:r>
              <w:rPr>
                <w:rFonts w:hint="eastAsia" w:ascii="宋体" w:hAnsi="宋体"/>
                <w:sz w:val="24"/>
              </w:rPr>
              <w:t>招标文件确认下载回执。</w:t>
            </w:r>
          </w:p>
        </w:tc>
        <w:tc>
          <w:tcPr>
            <w:tcW w:w="903" w:type="pct"/>
          </w:tcPr>
          <w:p>
            <w:pPr>
              <w:snapToGrid w:val="0"/>
              <w:spacing w:line="264" w:lineRule="auto"/>
              <w:jc w:val="center"/>
              <w:rPr>
                <w:rFonts w:ascii="宋体" w:hAnsi="宋体"/>
                <w:sz w:val="24"/>
              </w:rPr>
            </w:pPr>
            <w:r>
              <w:rPr>
                <w:rFonts w:hint="eastAsia" w:ascii="宋体" w:hAnsi="宋体"/>
                <w:sz w:val="24"/>
              </w:rPr>
              <w:t>/</w:t>
            </w:r>
          </w:p>
        </w:tc>
      </w:tr>
    </w:tbl>
    <w:p>
      <w:pPr>
        <w:widowControl/>
        <w:jc w:val="left"/>
        <w:rPr>
          <w:rFonts w:ascii="Arial" w:hAnsi="Arial" w:eastAsia="黑体"/>
          <w:bCs/>
          <w:sz w:val="32"/>
          <w:szCs w:val="32"/>
        </w:rPr>
      </w:pPr>
      <w:bookmarkStart w:id="58" w:name="_Toc435514865"/>
      <w:bookmarkStart w:id="59" w:name="_Toc435515305"/>
    </w:p>
    <w:p>
      <w:pPr>
        <w:widowControl/>
        <w:jc w:val="left"/>
        <w:rPr>
          <w:rFonts w:ascii="黑体" w:hAnsi="黑体" w:eastAsia="黑体"/>
          <w:sz w:val="32"/>
          <w:szCs w:val="32"/>
        </w:rPr>
      </w:pPr>
      <w:r>
        <w:rPr>
          <w:rFonts w:ascii="黑体" w:hAnsi="黑体" w:eastAsia="黑体"/>
          <w:sz w:val="32"/>
          <w:szCs w:val="32"/>
        </w:rPr>
        <w:br w:type="page"/>
      </w:r>
    </w:p>
    <w:p>
      <w:pPr>
        <w:tabs>
          <w:tab w:val="left" w:pos="426"/>
        </w:tabs>
        <w:autoSpaceDE w:val="0"/>
        <w:autoSpaceDN w:val="0"/>
        <w:spacing w:line="360" w:lineRule="auto"/>
        <w:jc w:val="center"/>
        <w:outlineLvl w:val="3"/>
        <w:rPr>
          <w:rFonts w:ascii="黑体" w:hAnsi="黑体" w:eastAsia="黑体"/>
          <w:sz w:val="32"/>
          <w:szCs w:val="32"/>
        </w:rPr>
      </w:pPr>
      <w:r>
        <w:rPr>
          <w:rFonts w:hint="eastAsia" w:ascii="黑体" w:hAnsi="黑体" w:eastAsia="黑体"/>
          <w:sz w:val="32"/>
          <w:szCs w:val="32"/>
        </w:rPr>
        <w:t>开标一览表(报价表)</w:t>
      </w:r>
      <w:bookmarkEnd w:id="58"/>
      <w:bookmarkEnd w:id="59"/>
    </w:p>
    <w:p>
      <w:pPr>
        <w:tabs>
          <w:tab w:val="left" w:pos="7740"/>
        </w:tabs>
        <w:snapToGrid w:val="0"/>
        <w:spacing w:line="360" w:lineRule="auto"/>
        <w:rPr>
          <w:rFonts w:ascii="宋体" w:hAnsi="宋体"/>
          <w:sz w:val="24"/>
        </w:rPr>
      </w:pPr>
      <w:r>
        <w:rPr>
          <w:rFonts w:hint="eastAsia" w:ascii="宋体" w:hAnsi="宋体"/>
          <w:sz w:val="24"/>
        </w:rPr>
        <w:t>项目名称：江门市中心医院长龙清洗机两台3年维保项目</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42"/>
        <w:gridCol w:w="902"/>
        <w:gridCol w:w="2727"/>
        <w:gridCol w:w="27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619" w:type="pct"/>
            <w:tcBorders>
              <w:top w:val="single" w:color="auto" w:sz="12" w:space="0"/>
              <w:bottom w:val="double" w:color="auto" w:sz="4" w:space="0"/>
            </w:tcBorders>
            <w:shd w:val="clear" w:color="auto" w:fill="EEECE1"/>
            <w:vAlign w:val="center"/>
          </w:tcPr>
          <w:p>
            <w:pPr>
              <w:snapToGrid w:val="0"/>
              <w:jc w:val="center"/>
              <w:rPr>
                <w:rFonts w:ascii="宋体" w:hAnsi="宋体"/>
                <w:b/>
                <w:sz w:val="24"/>
              </w:rPr>
            </w:pPr>
            <w:r>
              <w:rPr>
                <w:rFonts w:hint="eastAsia" w:ascii="宋体" w:hAnsi="宋体"/>
                <w:b/>
                <w:sz w:val="24"/>
              </w:rPr>
              <w:t>采购内容</w:t>
            </w:r>
          </w:p>
        </w:tc>
        <w:tc>
          <w:tcPr>
            <w:tcW w:w="480" w:type="pct"/>
            <w:tcBorders>
              <w:top w:val="single" w:color="auto" w:sz="12" w:space="0"/>
              <w:bottom w:val="double" w:color="auto" w:sz="4" w:space="0"/>
            </w:tcBorders>
            <w:shd w:val="clear" w:color="auto" w:fill="EEECE1"/>
            <w:vAlign w:val="center"/>
          </w:tcPr>
          <w:p>
            <w:pPr>
              <w:snapToGrid w:val="0"/>
              <w:jc w:val="center"/>
              <w:rPr>
                <w:rFonts w:ascii="宋体" w:hAnsi="宋体"/>
                <w:b/>
                <w:sz w:val="24"/>
              </w:rPr>
            </w:pPr>
            <w:r>
              <w:rPr>
                <w:rFonts w:hint="eastAsia" w:ascii="宋体" w:hAnsi="宋体"/>
                <w:b/>
                <w:sz w:val="24"/>
              </w:rPr>
              <w:t>数量</w:t>
            </w:r>
          </w:p>
        </w:tc>
        <w:tc>
          <w:tcPr>
            <w:tcW w:w="1451" w:type="pct"/>
            <w:tcBorders>
              <w:top w:val="single" w:color="auto" w:sz="12" w:space="0"/>
              <w:bottom w:val="double" w:color="auto" w:sz="4" w:space="0"/>
            </w:tcBorders>
            <w:shd w:val="clear" w:color="auto" w:fill="EEECE1"/>
            <w:vAlign w:val="center"/>
          </w:tcPr>
          <w:p>
            <w:pPr>
              <w:snapToGrid w:val="0"/>
              <w:jc w:val="center"/>
              <w:rPr>
                <w:rFonts w:ascii="宋体" w:hAnsi="宋体"/>
                <w:b/>
                <w:sz w:val="24"/>
              </w:rPr>
            </w:pPr>
            <w:r>
              <w:rPr>
                <w:rFonts w:hint="eastAsia" w:ascii="宋体" w:hAnsi="宋体"/>
                <w:b/>
                <w:sz w:val="24"/>
              </w:rPr>
              <w:t>投标报价</w:t>
            </w:r>
          </w:p>
          <w:p>
            <w:pPr>
              <w:snapToGrid w:val="0"/>
              <w:jc w:val="center"/>
              <w:rPr>
                <w:rFonts w:ascii="宋体" w:hAnsi="宋体"/>
                <w:b/>
                <w:sz w:val="24"/>
              </w:rPr>
            </w:pPr>
            <w:r>
              <w:rPr>
                <w:rFonts w:hint="eastAsia" w:ascii="宋体" w:hAnsi="宋体"/>
                <w:b/>
                <w:sz w:val="24"/>
              </w:rPr>
              <w:t>（人民币  元）</w:t>
            </w:r>
          </w:p>
        </w:tc>
        <w:tc>
          <w:tcPr>
            <w:tcW w:w="1451" w:type="pct"/>
            <w:tcBorders>
              <w:top w:val="single" w:color="auto" w:sz="12" w:space="0"/>
              <w:bottom w:val="double" w:color="auto" w:sz="4" w:space="0"/>
            </w:tcBorders>
            <w:shd w:val="clear" w:color="auto" w:fill="EEECE1"/>
            <w:vAlign w:val="center"/>
          </w:tcPr>
          <w:p>
            <w:pPr>
              <w:snapToGrid w:val="0"/>
              <w:jc w:val="center"/>
              <w:rPr>
                <w:rFonts w:ascii="宋体" w:hAnsi="宋体"/>
                <w:b/>
                <w:sz w:val="24"/>
              </w:rPr>
            </w:pPr>
            <w:r>
              <w:rPr>
                <w:rFonts w:hint="eastAsia" w:ascii="宋体" w:hAnsi="宋体"/>
                <w:b/>
                <w:sz w:val="24"/>
              </w:rPr>
              <w:t>履行期限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619" w:type="pct"/>
            <w:tcBorders>
              <w:top w:val="double" w:color="auto" w:sz="4" w:space="0"/>
              <w:bottom w:val="single" w:color="auto" w:sz="6" w:space="0"/>
            </w:tcBorders>
            <w:vAlign w:val="center"/>
          </w:tcPr>
          <w:p>
            <w:pPr>
              <w:snapToGrid w:val="0"/>
              <w:jc w:val="center"/>
              <w:rPr>
                <w:rFonts w:ascii="宋体" w:hAnsi="宋体"/>
                <w:bCs/>
                <w:sz w:val="24"/>
              </w:rPr>
            </w:pPr>
            <w:r>
              <w:rPr>
                <w:rFonts w:hint="eastAsia" w:ascii="宋体" w:hAnsi="宋体" w:cs="仿宋_GB2312"/>
                <w:kern w:val="2"/>
                <w:sz w:val="24"/>
              </w:rPr>
              <w:t>史帝瑞全自动多腔清洗消毒机维修保养服务</w:t>
            </w:r>
          </w:p>
        </w:tc>
        <w:tc>
          <w:tcPr>
            <w:tcW w:w="480" w:type="pct"/>
            <w:tcBorders>
              <w:top w:val="double" w:color="auto" w:sz="4" w:space="0"/>
              <w:bottom w:val="single" w:color="auto" w:sz="6" w:space="0"/>
            </w:tcBorders>
            <w:vAlign w:val="center"/>
          </w:tcPr>
          <w:p>
            <w:pPr>
              <w:snapToGrid w:val="0"/>
              <w:jc w:val="center"/>
              <w:rPr>
                <w:rFonts w:ascii="宋体" w:hAnsi="宋体"/>
                <w:bCs/>
                <w:sz w:val="24"/>
              </w:rPr>
            </w:pPr>
            <w:r>
              <w:rPr>
                <w:rFonts w:hint="eastAsia" w:ascii="宋体" w:hAnsi="宋体" w:cs="仿宋_GB2312"/>
                <w:sz w:val="24"/>
              </w:rPr>
              <w:t>2台</w:t>
            </w:r>
          </w:p>
        </w:tc>
        <w:tc>
          <w:tcPr>
            <w:tcW w:w="1451" w:type="pct"/>
            <w:tcBorders>
              <w:top w:val="double" w:color="auto" w:sz="4" w:space="0"/>
              <w:bottom w:val="single" w:color="auto" w:sz="6" w:space="0"/>
            </w:tcBorders>
            <w:vAlign w:val="center"/>
          </w:tcPr>
          <w:p>
            <w:pPr>
              <w:snapToGrid w:val="0"/>
              <w:rPr>
                <w:rFonts w:ascii="宋体" w:hAnsi="宋体"/>
                <w:bCs/>
                <w:sz w:val="24"/>
                <w:u w:val="single"/>
              </w:rPr>
            </w:pPr>
            <w:r>
              <w:rPr>
                <w:rFonts w:hint="eastAsia" w:ascii="宋体" w:hAnsi="宋体"/>
                <w:bCs/>
                <w:sz w:val="24"/>
              </w:rPr>
              <w:t>小写：RMB</w:t>
            </w:r>
          </w:p>
          <w:p>
            <w:pPr>
              <w:snapToGrid w:val="0"/>
              <w:rPr>
                <w:rFonts w:ascii="宋体" w:hAnsi="宋体"/>
                <w:bCs/>
                <w:sz w:val="24"/>
                <w:u w:val="single"/>
              </w:rPr>
            </w:pPr>
            <w:r>
              <w:rPr>
                <w:rFonts w:hint="eastAsia" w:ascii="宋体" w:hAnsi="宋体"/>
                <w:bCs/>
                <w:sz w:val="24"/>
              </w:rPr>
              <w:t>大写：</w:t>
            </w:r>
          </w:p>
        </w:tc>
        <w:tc>
          <w:tcPr>
            <w:tcW w:w="1451" w:type="pct"/>
            <w:tcBorders>
              <w:top w:val="double" w:color="auto" w:sz="4" w:space="0"/>
              <w:bottom w:val="single" w:color="auto" w:sz="6" w:space="0"/>
            </w:tcBorders>
            <w:vAlign w:val="center"/>
          </w:tcPr>
          <w:p>
            <w:pPr>
              <w:snapToGrid w:val="0"/>
              <w:jc w:val="center"/>
              <w:rPr>
                <w:rFonts w:ascii="宋体" w:hAnsi="宋体"/>
                <w:bCs/>
                <w:sz w:val="24"/>
              </w:rPr>
            </w:pPr>
            <w:r>
              <w:rPr>
                <w:rFonts w:hint="eastAsia" w:ascii="宋体" w:hAnsi="宋体"/>
                <w:bCs/>
                <w:sz w:val="24"/>
              </w:rPr>
              <w:t>自合同签订之日起三年</w:t>
            </w:r>
          </w:p>
        </w:tc>
      </w:tr>
    </w:tbl>
    <w:p>
      <w:pPr>
        <w:spacing w:line="500" w:lineRule="exact"/>
        <w:rPr>
          <w:rFonts w:ascii="宋体" w:hAnsi="宋体"/>
          <w:spacing w:val="4"/>
          <w:sz w:val="24"/>
        </w:rPr>
      </w:pPr>
    </w:p>
    <w:p>
      <w:pPr>
        <w:spacing w:line="500" w:lineRule="exact"/>
        <w:rPr>
          <w:rFonts w:ascii="宋体" w:hAnsi="宋体"/>
          <w:sz w:val="24"/>
          <w:u w:val="single"/>
        </w:rPr>
      </w:pPr>
      <w:r>
        <w:rPr>
          <w:rFonts w:hint="eastAsia" w:ascii="宋体" w:hAnsi="宋体"/>
          <w:spacing w:val="4"/>
          <w:sz w:val="24"/>
        </w:rPr>
        <w:t>投标人名称（</w:t>
      </w:r>
      <w:r>
        <w:rPr>
          <w:rFonts w:hint="eastAsia" w:ascii="宋体" w:hAnsi="宋体"/>
          <w:sz w:val="24"/>
        </w:rPr>
        <w:t>单位盖</w:t>
      </w:r>
      <w:r>
        <w:rPr>
          <w:rFonts w:hint="eastAsia" w:ascii="宋体" w:hAnsi="宋体"/>
          <w:spacing w:val="4"/>
          <w:sz w:val="24"/>
        </w:rPr>
        <w:t>公章）：</w:t>
      </w:r>
    </w:p>
    <w:p>
      <w:pPr>
        <w:spacing w:line="520" w:lineRule="exact"/>
        <w:rPr>
          <w:rFonts w:ascii="宋体" w:hAnsi="宋体"/>
          <w:spacing w:val="4"/>
          <w:sz w:val="24"/>
        </w:rPr>
      </w:pPr>
      <w:r>
        <w:rPr>
          <w:rFonts w:hint="eastAsia" w:ascii="宋体" w:hAnsi="宋体"/>
          <w:sz w:val="24"/>
        </w:rPr>
        <w:t>法定代表人或投标人授权代表（签名或盖个人名章）</w:t>
      </w:r>
      <w:r>
        <w:rPr>
          <w:rFonts w:hint="eastAsia" w:ascii="宋体" w:hAnsi="宋体"/>
          <w:spacing w:val="4"/>
          <w:sz w:val="24"/>
        </w:rPr>
        <w:t xml:space="preserve"> </w:t>
      </w:r>
    </w:p>
    <w:p>
      <w:pPr>
        <w:spacing w:line="520" w:lineRule="exact"/>
        <w:rPr>
          <w:rFonts w:ascii="宋体" w:hAnsi="宋体"/>
          <w:spacing w:val="4"/>
          <w:sz w:val="24"/>
        </w:rPr>
      </w:pPr>
      <w:r>
        <w:rPr>
          <w:rFonts w:hint="eastAsia" w:ascii="宋体" w:hAnsi="宋体"/>
          <w:spacing w:val="4"/>
          <w:sz w:val="24"/>
        </w:rPr>
        <w:t>日期：</w:t>
      </w:r>
    </w:p>
    <w:p>
      <w:pPr>
        <w:tabs>
          <w:tab w:val="left" w:pos="360"/>
        </w:tabs>
        <w:snapToGrid w:val="0"/>
        <w:spacing w:line="360" w:lineRule="auto"/>
        <w:rPr>
          <w:rFonts w:ascii="宋体" w:hAnsi="宋体"/>
          <w:spacing w:val="4"/>
          <w:sz w:val="24"/>
        </w:rPr>
      </w:pPr>
    </w:p>
    <w:p>
      <w:pPr>
        <w:tabs>
          <w:tab w:val="left" w:pos="360"/>
        </w:tabs>
        <w:snapToGrid w:val="0"/>
        <w:spacing w:line="360" w:lineRule="auto"/>
        <w:rPr>
          <w:rFonts w:ascii="宋体" w:hAnsi="宋体"/>
          <w:b/>
          <w:spacing w:val="4"/>
          <w:sz w:val="24"/>
        </w:rPr>
      </w:pPr>
      <w:r>
        <w:rPr>
          <w:rFonts w:hint="eastAsia" w:ascii="宋体" w:hAnsi="宋体"/>
          <w:b/>
          <w:spacing w:val="4"/>
          <w:sz w:val="24"/>
        </w:rPr>
        <w:t>说明：</w:t>
      </w:r>
    </w:p>
    <w:p>
      <w:pPr>
        <w:pStyle w:val="82"/>
        <w:numPr>
          <w:ilvl w:val="0"/>
          <w:numId w:val="70"/>
        </w:numPr>
        <w:tabs>
          <w:tab w:val="left" w:pos="360"/>
        </w:tabs>
        <w:snapToGrid w:val="0"/>
        <w:spacing w:line="360" w:lineRule="auto"/>
        <w:ind w:left="425" w:leftChars="0" w:hanging="425" w:firstLineChars="0"/>
        <w:rPr>
          <w:rFonts w:ascii="宋体" w:hAnsi="宋体"/>
          <w:spacing w:val="4"/>
          <w:sz w:val="24"/>
        </w:rPr>
      </w:pPr>
      <w:r>
        <w:rPr>
          <w:rFonts w:hint="eastAsia" w:ascii="宋体" w:hAnsi="宋体"/>
          <w:spacing w:val="4"/>
          <w:sz w:val="24"/>
        </w:rPr>
        <w:t>中文大写金额用汉字，如壹、贰、叁、肆、伍、陆、柒、捌、玖、拾、佰、仟、万、亿、元、角、分、零、整（正）等。</w:t>
      </w:r>
    </w:p>
    <w:p>
      <w:pPr>
        <w:pStyle w:val="82"/>
        <w:numPr>
          <w:ilvl w:val="0"/>
          <w:numId w:val="70"/>
        </w:numPr>
        <w:tabs>
          <w:tab w:val="left" w:pos="360"/>
        </w:tabs>
        <w:snapToGrid w:val="0"/>
        <w:spacing w:line="360" w:lineRule="auto"/>
        <w:ind w:left="425" w:leftChars="0" w:hanging="425" w:firstLineChars="0"/>
        <w:rPr>
          <w:rFonts w:ascii="宋体" w:hAnsi="宋体"/>
          <w:spacing w:val="4"/>
          <w:sz w:val="24"/>
        </w:rPr>
      </w:pPr>
      <w:r>
        <w:rPr>
          <w:rFonts w:hint="eastAsia" w:ascii="宋体" w:hAnsi="宋体"/>
          <w:spacing w:val="4"/>
          <w:sz w:val="24"/>
        </w:rPr>
        <w:t>除招标文件另有规定外，投标文件内不得含有任何对本报价进行价格折扣的说明或资料，否则为无效投标。</w:t>
      </w:r>
    </w:p>
    <w:p>
      <w:pPr>
        <w:pStyle w:val="82"/>
        <w:numPr>
          <w:ilvl w:val="0"/>
          <w:numId w:val="70"/>
        </w:numPr>
        <w:tabs>
          <w:tab w:val="left" w:pos="360"/>
        </w:tabs>
        <w:snapToGrid w:val="0"/>
        <w:spacing w:line="360" w:lineRule="auto"/>
        <w:ind w:left="425" w:leftChars="0" w:hanging="425" w:firstLineChars="0"/>
        <w:rPr>
          <w:rFonts w:ascii="宋体" w:hAnsi="宋体"/>
          <w:spacing w:val="4"/>
          <w:sz w:val="24"/>
        </w:rPr>
      </w:pPr>
      <w:r>
        <w:rPr>
          <w:rFonts w:hint="eastAsia" w:ascii="宋体" w:hAnsi="宋体"/>
          <w:spacing w:val="4"/>
          <w:sz w:val="24"/>
        </w:rPr>
        <w:t>投标报价的小数点后保留2位有效数。</w:t>
      </w:r>
    </w:p>
    <w:p>
      <w:pPr>
        <w:widowControl/>
        <w:jc w:val="left"/>
        <w:rPr>
          <w:rFonts w:ascii="黑体" w:hAnsi="黑体" w:eastAsia="黑体"/>
          <w:sz w:val="32"/>
          <w:szCs w:val="32"/>
        </w:rPr>
        <w:sectPr>
          <w:pgSz w:w="11906" w:h="16838"/>
          <w:pgMar w:top="1440" w:right="1286" w:bottom="1440" w:left="1440" w:header="851" w:footer="992" w:gutter="0"/>
          <w:cols w:space="720" w:num="1"/>
          <w:docGrid w:type="lines" w:linePitch="312" w:charSpace="0"/>
        </w:sectPr>
      </w:pPr>
      <w:r>
        <w:rPr>
          <w:rFonts w:ascii="黑体" w:hAnsi="黑体" w:eastAsia="黑体"/>
          <w:sz w:val="32"/>
          <w:szCs w:val="32"/>
        </w:rPr>
        <w:br w:type="page"/>
      </w:r>
    </w:p>
    <w:p>
      <w:pPr>
        <w:tabs>
          <w:tab w:val="left" w:pos="426"/>
        </w:tabs>
        <w:autoSpaceDE w:val="0"/>
        <w:autoSpaceDN w:val="0"/>
        <w:spacing w:line="360" w:lineRule="auto"/>
        <w:jc w:val="center"/>
        <w:outlineLvl w:val="3"/>
        <w:rPr>
          <w:rFonts w:ascii="黑体" w:hAnsi="黑体" w:eastAsia="黑体"/>
          <w:sz w:val="32"/>
          <w:szCs w:val="32"/>
        </w:rPr>
      </w:pPr>
      <w:bookmarkStart w:id="60" w:name="_Toc275865611"/>
      <w:bookmarkStart w:id="61" w:name="_Toc435514866"/>
      <w:bookmarkStart w:id="62" w:name="_Toc435515306"/>
      <w:bookmarkStart w:id="63" w:name="_Toc192662843"/>
      <w:r>
        <w:rPr>
          <w:rFonts w:hint="eastAsia" w:ascii="黑体" w:hAnsi="黑体" w:eastAsia="黑体"/>
          <w:sz w:val="32"/>
          <w:szCs w:val="32"/>
        </w:rPr>
        <w:t>投标分项报价表</w:t>
      </w:r>
      <w:bookmarkEnd w:id="60"/>
      <w:bookmarkEnd w:id="61"/>
      <w:bookmarkEnd w:id="62"/>
      <w:bookmarkEnd w:id="63"/>
    </w:p>
    <w:p>
      <w:pPr>
        <w:tabs>
          <w:tab w:val="left" w:pos="7740"/>
        </w:tabs>
        <w:snapToGrid w:val="0"/>
        <w:spacing w:line="360" w:lineRule="auto"/>
        <w:rPr>
          <w:rFonts w:ascii="宋体" w:hAnsi="宋体"/>
          <w:sz w:val="24"/>
        </w:rPr>
      </w:pPr>
      <w:r>
        <w:rPr>
          <w:rFonts w:hint="eastAsia" w:ascii="宋体" w:hAnsi="宋体"/>
          <w:sz w:val="24"/>
        </w:rPr>
        <w:t>项目名称：江门市中心医院长龙清洗机两台3年维保项目</w:t>
      </w:r>
    </w:p>
    <w:tbl>
      <w:tblPr>
        <w:tblStyle w:val="37"/>
        <w:tblpPr w:leftFromText="180" w:rightFromText="180" w:vertAnchor="text" w:tblpY="1"/>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2920"/>
        <w:gridCol w:w="1007"/>
        <w:gridCol w:w="966"/>
        <w:gridCol w:w="1225"/>
        <w:gridCol w:w="968"/>
        <w:gridCol w:w="12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557" w:type="pct"/>
            <w:vAlign w:val="center"/>
          </w:tcPr>
          <w:p>
            <w:pPr>
              <w:jc w:val="center"/>
              <w:rPr>
                <w:rFonts w:ascii="宋体" w:hAnsi="宋体"/>
                <w:sz w:val="24"/>
              </w:rPr>
            </w:pPr>
            <w:r>
              <w:rPr>
                <w:rFonts w:hint="eastAsia" w:ascii="宋体" w:hAnsi="宋体"/>
                <w:sz w:val="24"/>
              </w:rPr>
              <w:t>序号</w:t>
            </w:r>
          </w:p>
        </w:tc>
        <w:tc>
          <w:tcPr>
            <w:tcW w:w="1554" w:type="pct"/>
            <w:vAlign w:val="center"/>
          </w:tcPr>
          <w:p>
            <w:pPr>
              <w:jc w:val="center"/>
              <w:rPr>
                <w:rFonts w:ascii="宋体" w:hAnsi="宋体"/>
                <w:sz w:val="24"/>
              </w:rPr>
            </w:pPr>
            <w:r>
              <w:rPr>
                <w:rFonts w:hint="eastAsia" w:ascii="宋体" w:hAnsi="宋体"/>
                <w:sz w:val="24"/>
              </w:rPr>
              <w:t>服务内容</w:t>
            </w:r>
          </w:p>
        </w:tc>
        <w:tc>
          <w:tcPr>
            <w:tcW w:w="536" w:type="pct"/>
            <w:vAlign w:val="center"/>
          </w:tcPr>
          <w:p>
            <w:pPr>
              <w:jc w:val="center"/>
              <w:rPr>
                <w:rFonts w:ascii="宋体" w:hAnsi="宋体"/>
                <w:bCs/>
                <w:sz w:val="24"/>
              </w:rPr>
            </w:pPr>
            <w:r>
              <w:rPr>
                <w:rFonts w:hint="eastAsia" w:ascii="宋体" w:hAnsi="宋体"/>
                <w:bCs/>
                <w:sz w:val="24"/>
              </w:rPr>
              <w:t>单位</w:t>
            </w:r>
          </w:p>
        </w:tc>
        <w:tc>
          <w:tcPr>
            <w:tcW w:w="514" w:type="pct"/>
            <w:vAlign w:val="center"/>
          </w:tcPr>
          <w:p>
            <w:pPr>
              <w:jc w:val="center"/>
              <w:rPr>
                <w:rFonts w:ascii="宋体" w:hAnsi="宋体"/>
                <w:bCs/>
                <w:sz w:val="24"/>
              </w:rPr>
            </w:pPr>
            <w:r>
              <w:rPr>
                <w:rFonts w:hint="eastAsia" w:ascii="宋体" w:hAnsi="宋体"/>
                <w:bCs/>
                <w:sz w:val="24"/>
              </w:rPr>
              <w:t>数量</w:t>
            </w:r>
          </w:p>
        </w:tc>
        <w:tc>
          <w:tcPr>
            <w:tcW w:w="652" w:type="pct"/>
            <w:vAlign w:val="center"/>
          </w:tcPr>
          <w:p>
            <w:pPr>
              <w:jc w:val="center"/>
              <w:rPr>
                <w:rFonts w:ascii="宋体" w:hAnsi="宋体"/>
                <w:sz w:val="24"/>
              </w:rPr>
            </w:pPr>
            <w:r>
              <w:rPr>
                <w:rFonts w:hint="eastAsia" w:ascii="宋体" w:hAnsi="宋体"/>
                <w:sz w:val="24"/>
              </w:rPr>
              <w:t>单价</w:t>
            </w:r>
          </w:p>
        </w:tc>
        <w:tc>
          <w:tcPr>
            <w:tcW w:w="515" w:type="pct"/>
            <w:vAlign w:val="center"/>
          </w:tcPr>
          <w:p>
            <w:pPr>
              <w:ind w:left="-88" w:leftChars="-44"/>
              <w:jc w:val="center"/>
              <w:rPr>
                <w:rFonts w:ascii="宋体" w:hAnsi="宋体"/>
                <w:sz w:val="24"/>
              </w:rPr>
            </w:pPr>
            <w:r>
              <w:rPr>
                <w:rFonts w:hint="eastAsia" w:ascii="宋体" w:hAnsi="宋体"/>
                <w:sz w:val="24"/>
              </w:rPr>
              <w:t>合计（元）</w:t>
            </w:r>
          </w:p>
        </w:tc>
        <w:tc>
          <w:tcPr>
            <w:tcW w:w="672" w:type="pct"/>
            <w:vAlign w:val="center"/>
          </w:tcPr>
          <w:p>
            <w:pPr>
              <w:ind w:left="-88" w:leftChars="-44"/>
              <w:jc w:val="center"/>
              <w:rPr>
                <w:rFonts w:ascii="宋体" w:hAnsi="宋体"/>
                <w:sz w:val="24"/>
              </w:rPr>
            </w:pPr>
            <w:r>
              <w:rPr>
                <w:rFonts w:ascii="宋体" w:hAnsi="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557" w:type="pct"/>
            <w:vAlign w:val="center"/>
          </w:tcPr>
          <w:p>
            <w:pPr>
              <w:jc w:val="center"/>
              <w:rPr>
                <w:rFonts w:ascii="宋体" w:hAnsi="宋体"/>
                <w:sz w:val="24"/>
              </w:rPr>
            </w:pPr>
            <w:r>
              <w:rPr>
                <w:rFonts w:hint="eastAsia" w:ascii="宋体" w:hAnsi="宋体"/>
                <w:sz w:val="24"/>
              </w:rPr>
              <w:t>1</w:t>
            </w:r>
          </w:p>
        </w:tc>
        <w:tc>
          <w:tcPr>
            <w:tcW w:w="1554" w:type="pct"/>
            <w:vAlign w:val="center"/>
          </w:tcPr>
          <w:p>
            <w:pPr>
              <w:jc w:val="center"/>
              <w:rPr>
                <w:rFonts w:ascii="宋体" w:hAnsi="宋体"/>
                <w:sz w:val="24"/>
              </w:rPr>
            </w:pPr>
          </w:p>
        </w:tc>
        <w:tc>
          <w:tcPr>
            <w:tcW w:w="536" w:type="pct"/>
            <w:vAlign w:val="center"/>
          </w:tcPr>
          <w:p>
            <w:pPr>
              <w:jc w:val="center"/>
              <w:rPr>
                <w:rFonts w:ascii="宋体" w:hAnsi="宋体"/>
                <w:bCs/>
                <w:sz w:val="24"/>
              </w:rPr>
            </w:pPr>
          </w:p>
        </w:tc>
        <w:tc>
          <w:tcPr>
            <w:tcW w:w="514" w:type="pct"/>
            <w:vAlign w:val="center"/>
          </w:tcPr>
          <w:p>
            <w:pPr>
              <w:jc w:val="center"/>
              <w:rPr>
                <w:rFonts w:ascii="宋体" w:hAnsi="宋体"/>
                <w:bCs/>
                <w:sz w:val="24"/>
              </w:rPr>
            </w:pPr>
          </w:p>
        </w:tc>
        <w:tc>
          <w:tcPr>
            <w:tcW w:w="652" w:type="pct"/>
            <w:vAlign w:val="center"/>
          </w:tcPr>
          <w:p>
            <w:pPr>
              <w:jc w:val="center"/>
              <w:rPr>
                <w:rFonts w:ascii="宋体" w:hAnsi="宋体"/>
                <w:sz w:val="24"/>
              </w:rPr>
            </w:pPr>
          </w:p>
        </w:tc>
        <w:tc>
          <w:tcPr>
            <w:tcW w:w="515" w:type="pct"/>
            <w:vAlign w:val="center"/>
          </w:tcPr>
          <w:p>
            <w:pPr>
              <w:ind w:left="-88" w:leftChars="-44"/>
              <w:jc w:val="center"/>
              <w:rPr>
                <w:rFonts w:ascii="宋体" w:hAnsi="宋体"/>
                <w:sz w:val="24"/>
              </w:rPr>
            </w:pPr>
          </w:p>
        </w:tc>
        <w:tc>
          <w:tcPr>
            <w:tcW w:w="672" w:type="pct"/>
            <w:vAlign w:val="center"/>
          </w:tcPr>
          <w:p>
            <w:pPr>
              <w:ind w:left="-88" w:leftChars="-44"/>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557" w:type="pct"/>
            <w:vAlign w:val="center"/>
          </w:tcPr>
          <w:p>
            <w:pPr>
              <w:jc w:val="center"/>
              <w:rPr>
                <w:rFonts w:ascii="宋体" w:hAnsi="宋体"/>
                <w:sz w:val="24"/>
              </w:rPr>
            </w:pPr>
            <w:r>
              <w:rPr>
                <w:rFonts w:hint="eastAsia" w:ascii="宋体" w:hAnsi="宋体"/>
                <w:sz w:val="24"/>
              </w:rPr>
              <w:t>2</w:t>
            </w:r>
          </w:p>
        </w:tc>
        <w:tc>
          <w:tcPr>
            <w:tcW w:w="1554" w:type="pct"/>
            <w:vAlign w:val="center"/>
          </w:tcPr>
          <w:p>
            <w:pPr>
              <w:jc w:val="center"/>
              <w:rPr>
                <w:rFonts w:ascii="宋体" w:hAnsi="宋体"/>
                <w:sz w:val="24"/>
              </w:rPr>
            </w:pPr>
          </w:p>
        </w:tc>
        <w:tc>
          <w:tcPr>
            <w:tcW w:w="536" w:type="pct"/>
            <w:vAlign w:val="center"/>
          </w:tcPr>
          <w:p>
            <w:pPr>
              <w:jc w:val="center"/>
              <w:rPr>
                <w:rFonts w:ascii="宋体" w:hAnsi="宋体"/>
                <w:bCs/>
                <w:sz w:val="24"/>
              </w:rPr>
            </w:pPr>
          </w:p>
        </w:tc>
        <w:tc>
          <w:tcPr>
            <w:tcW w:w="514" w:type="pct"/>
            <w:vAlign w:val="center"/>
          </w:tcPr>
          <w:p>
            <w:pPr>
              <w:jc w:val="center"/>
              <w:rPr>
                <w:rFonts w:ascii="宋体" w:hAnsi="宋体"/>
                <w:bCs/>
                <w:sz w:val="24"/>
              </w:rPr>
            </w:pPr>
          </w:p>
        </w:tc>
        <w:tc>
          <w:tcPr>
            <w:tcW w:w="652" w:type="pct"/>
            <w:vAlign w:val="center"/>
          </w:tcPr>
          <w:p>
            <w:pPr>
              <w:jc w:val="center"/>
              <w:rPr>
                <w:rFonts w:ascii="宋体" w:hAnsi="宋体"/>
                <w:sz w:val="24"/>
              </w:rPr>
            </w:pPr>
          </w:p>
        </w:tc>
        <w:tc>
          <w:tcPr>
            <w:tcW w:w="515" w:type="pct"/>
            <w:vAlign w:val="center"/>
          </w:tcPr>
          <w:p>
            <w:pPr>
              <w:ind w:left="-88" w:leftChars="-44"/>
              <w:jc w:val="center"/>
              <w:rPr>
                <w:rFonts w:ascii="宋体" w:hAnsi="宋体"/>
                <w:sz w:val="24"/>
              </w:rPr>
            </w:pPr>
          </w:p>
        </w:tc>
        <w:tc>
          <w:tcPr>
            <w:tcW w:w="672" w:type="pct"/>
            <w:vAlign w:val="center"/>
          </w:tcPr>
          <w:p>
            <w:pPr>
              <w:ind w:left="-88" w:leftChars="-44"/>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557" w:type="pct"/>
            <w:vAlign w:val="center"/>
          </w:tcPr>
          <w:p>
            <w:pPr>
              <w:jc w:val="center"/>
              <w:rPr>
                <w:rFonts w:ascii="宋体" w:hAnsi="宋体"/>
                <w:sz w:val="24"/>
              </w:rPr>
            </w:pPr>
            <w:r>
              <w:rPr>
                <w:rFonts w:ascii="宋体" w:hAnsi="宋体"/>
                <w:sz w:val="24"/>
              </w:rPr>
              <w:t>……</w:t>
            </w:r>
          </w:p>
        </w:tc>
        <w:tc>
          <w:tcPr>
            <w:tcW w:w="1554" w:type="pct"/>
            <w:vAlign w:val="center"/>
          </w:tcPr>
          <w:p>
            <w:pPr>
              <w:jc w:val="center"/>
              <w:rPr>
                <w:rFonts w:ascii="宋体" w:hAnsi="宋体"/>
                <w:sz w:val="24"/>
              </w:rPr>
            </w:pPr>
          </w:p>
        </w:tc>
        <w:tc>
          <w:tcPr>
            <w:tcW w:w="536" w:type="pct"/>
            <w:vAlign w:val="center"/>
          </w:tcPr>
          <w:p>
            <w:pPr>
              <w:jc w:val="center"/>
              <w:rPr>
                <w:rFonts w:ascii="宋体" w:hAnsi="宋体"/>
                <w:bCs/>
                <w:sz w:val="24"/>
              </w:rPr>
            </w:pPr>
          </w:p>
        </w:tc>
        <w:tc>
          <w:tcPr>
            <w:tcW w:w="514" w:type="pct"/>
            <w:vAlign w:val="center"/>
          </w:tcPr>
          <w:p>
            <w:pPr>
              <w:jc w:val="center"/>
              <w:rPr>
                <w:rFonts w:ascii="宋体" w:hAnsi="宋体"/>
                <w:bCs/>
                <w:sz w:val="24"/>
              </w:rPr>
            </w:pPr>
          </w:p>
        </w:tc>
        <w:tc>
          <w:tcPr>
            <w:tcW w:w="652" w:type="pct"/>
            <w:vAlign w:val="center"/>
          </w:tcPr>
          <w:p>
            <w:pPr>
              <w:jc w:val="center"/>
              <w:rPr>
                <w:rFonts w:ascii="宋体" w:hAnsi="宋体"/>
                <w:sz w:val="24"/>
              </w:rPr>
            </w:pPr>
          </w:p>
        </w:tc>
        <w:tc>
          <w:tcPr>
            <w:tcW w:w="515" w:type="pct"/>
            <w:vAlign w:val="center"/>
          </w:tcPr>
          <w:p>
            <w:pPr>
              <w:ind w:left="-88" w:leftChars="-44"/>
              <w:jc w:val="center"/>
              <w:rPr>
                <w:rFonts w:ascii="宋体" w:hAnsi="宋体"/>
                <w:sz w:val="24"/>
              </w:rPr>
            </w:pPr>
          </w:p>
        </w:tc>
        <w:tc>
          <w:tcPr>
            <w:tcW w:w="672" w:type="pct"/>
            <w:vAlign w:val="center"/>
          </w:tcPr>
          <w:p>
            <w:pPr>
              <w:ind w:left="-88" w:leftChars="-44"/>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557" w:type="pct"/>
            <w:vAlign w:val="center"/>
          </w:tcPr>
          <w:p>
            <w:pPr>
              <w:jc w:val="center"/>
              <w:rPr>
                <w:rFonts w:ascii="宋体" w:hAnsi="宋体"/>
                <w:sz w:val="24"/>
              </w:rPr>
            </w:pPr>
            <w:r>
              <w:rPr>
                <w:rFonts w:hint="eastAsia" w:ascii="宋体" w:hAnsi="宋体"/>
                <w:sz w:val="24"/>
              </w:rPr>
              <w:t>总计</w:t>
            </w:r>
          </w:p>
          <w:p>
            <w:pPr>
              <w:jc w:val="center"/>
              <w:rPr>
                <w:rFonts w:ascii="宋体" w:hAnsi="宋体"/>
                <w:sz w:val="24"/>
              </w:rPr>
            </w:pPr>
            <w:r>
              <w:rPr>
                <w:rFonts w:hint="eastAsia" w:ascii="宋体"/>
                <w:b/>
                <w:sz w:val="24"/>
              </w:rPr>
              <w:t>（元）</w:t>
            </w:r>
          </w:p>
        </w:tc>
        <w:tc>
          <w:tcPr>
            <w:tcW w:w="4443" w:type="pct"/>
            <w:gridSpan w:val="6"/>
            <w:vAlign w:val="center"/>
          </w:tcPr>
          <w:p>
            <w:pPr>
              <w:ind w:left="-88" w:leftChars="-44"/>
              <w:jc w:val="left"/>
              <w:rPr>
                <w:rFonts w:ascii="宋体" w:hAnsi="宋体"/>
                <w:sz w:val="24"/>
              </w:rPr>
            </w:pPr>
            <w:r>
              <w:rPr>
                <w:rFonts w:hint="eastAsia"/>
                <w:sz w:val="24"/>
              </w:rPr>
              <w:t>￥：           大写：</w:t>
            </w:r>
          </w:p>
        </w:tc>
      </w:tr>
    </w:tbl>
    <w:p>
      <w:pPr>
        <w:spacing w:line="500" w:lineRule="exact"/>
        <w:rPr>
          <w:spacing w:val="4"/>
          <w:sz w:val="24"/>
        </w:rPr>
      </w:pPr>
    </w:p>
    <w:p>
      <w:pPr>
        <w:spacing w:line="500" w:lineRule="exact"/>
        <w:rPr>
          <w:spacing w:val="4"/>
          <w:sz w:val="24"/>
        </w:rPr>
      </w:pPr>
    </w:p>
    <w:p>
      <w:pPr>
        <w:spacing w:line="500" w:lineRule="exact"/>
        <w:rPr>
          <w:rFonts w:ascii="宋体" w:hAnsi="宋体"/>
          <w:sz w:val="24"/>
          <w:u w:val="single"/>
        </w:rPr>
      </w:pPr>
      <w:r>
        <w:rPr>
          <w:rFonts w:hint="eastAsia"/>
          <w:spacing w:val="4"/>
          <w:sz w:val="24"/>
        </w:rPr>
        <w:t>投标人名称（</w:t>
      </w:r>
      <w:r>
        <w:rPr>
          <w:rFonts w:hint="eastAsia" w:ascii="宋体" w:hAnsi="宋体"/>
          <w:sz w:val="24"/>
        </w:rPr>
        <w:t>单位盖</w:t>
      </w:r>
      <w:r>
        <w:rPr>
          <w:rFonts w:hint="eastAsia"/>
          <w:spacing w:val="4"/>
          <w:sz w:val="24"/>
        </w:rPr>
        <w:t>公章）：</w:t>
      </w:r>
    </w:p>
    <w:p>
      <w:pPr>
        <w:spacing w:line="520" w:lineRule="exact"/>
        <w:rPr>
          <w:spacing w:val="4"/>
          <w:sz w:val="24"/>
        </w:rPr>
      </w:pPr>
      <w:r>
        <w:rPr>
          <w:rFonts w:hint="eastAsia" w:ascii="宋体"/>
          <w:sz w:val="24"/>
        </w:rPr>
        <w:t>法定代表人或</w:t>
      </w:r>
      <w:r>
        <w:rPr>
          <w:rFonts w:hint="eastAsia" w:ascii="宋体" w:hAnsi="宋体"/>
          <w:sz w:val="24"/>
        </w:rPr>
        <w:t>投标人授权代表（签名或盖个人名章）</w:t>
      </w:r>
      <w:r>
        <w:rPr>
          <w:rFonts w:hint="eastAsia"/>
          <w:spacing w:val="4"/>
          <w:sz w:val="24"/>
        </w:rPr>
        <w:t xml:space="preserve"> </w:t>
      </w:r>
    </w:p>
    <w:p>
      <w:pPr>
        <w:spacing w:line="520" w:lineRule="exact"/>
        <w:rPr>
          <w:spacing w:val="4"/>
          <w:sz w:val="24"/>
        </w:rPr>
      </w:pPr>
      <w:r>
        <w:rPr>
          <w:rFonts w:hint="eastAsia"/>
          <w:spacing w:val="4"/>
          <w:sz w:val="24"/>
        </w:rPr>
        <w:t>日期：</w:t>
      </w:r>
    </w:p>
    <w:p>
      <w:pPr>
        <w:widowControl/>
        <w:jc w:val="left"/>
        <w:rPr>
          <w:rFonts w:ascii="宋体" w:hAnsi="宋体"/>
          <w:b/>
          <w:bCs/>
          <w:szCs w:val="21"/>
        </w:rPr>
        <w:sectPr>
          <w:pgSz w:w="11906" w:h="16838"/>
          <w:pgMar w:top="1440" w:right="1286" w:bottom="1440" w:left="1440" w:header="851" w:footer="992" w:gutter="0"/>
          <w:cols w:space="720" w:num="1"/>
          <w:docGrid w:type="lines" w:linePitch="312" w:charSpace="0"/>
        </w:sectPr>
      </w:pPr>
      <w:r>
        <w:rPr>
          <w:b/>
        </w:rPr>
        <w:br w:type="page"/>
      </w:r>
    </w:p>
    <w:p>
      <w:pPr>
        <w:tabs>
          <w:tab w:val="left" w:pos="426"/>
        </w:tabs>
        <w:autoSpaceDE w:val="0"/>
        <w:autoSpaceDN w:val="0"/>
        <w:spacing w:line="360" w:lineRule="auto"/>
        <w:jc w:val="center"/>
        <w:outlineLvl w:val="3"/>
        <w:rPr>
          <w:rFonts w:ascii="黑体" w:hAnsi="黑体" w:eastAsia="黑体"/>
          <w:sz w:val="32"/>
          <w:szCs w:val="32"/>
        </w:rPr>
      </w:pPr>
      <w:bookmarkStart w:id="64" w:name="_Toc435514875"/>
      <w:bookmarkStart w:id="65" w:name="_Toc435515315"/>
      <w:r>
        <w:rPr>
          <w:rFonts w:hint="eastAsia" w:ascii="黑体" w:hAnsi="黑体" w:eastAsia="黑体"/>
          <w:sz w:val="32"/>
          <w:szCs w:val="32"/>
        </w:rPr>
        <w:t>中小企业声明函</w:t>
      </w:r>
      <w:bookmarkEnd w:id="64"/>
      <w:bookmarkEnd w:id="65"/>
      <w:r>
        <w:rPr>
          <w:rFonts w:hint="eastAsia" w:ascii="黑体" w:hAnsi="黑体" w:eastAsia="黑体"/>
          <w:sz w:val="32"/>
          <w:szCs w:val="32"/>
        </w:rPr>
        <w:t>（如有）</w:t>
      </w:r>
    </w:p>
    <w:p>
      <w:pPr>
        <w:spacing w:line="360" w:lineRule="auto"/>
        <w:ind w:firstLine="480" w:firstLineChars="200"/>
        <w:rPr>
          <w:rFonts w:ascii="宋体" w:hAnsi="宋体"/>
          <w:sz w:val="24"/>
        </w:rPr>
      </w:pPr>
      <w:r>
        <w:rPr>
          <w:rFonts w:hint="eastAsia" w:ascii="宋体" w:hAnsi="宋体"/>
          <w:sz w:val="24"/>
        </w:rPr>
        <w:t>本公司郑重声明，根据《政府采购促进中小企业发展暂行办法》（财库[2011]181号）的规定，本公司为</w:t>
      </w:r>
      <w:r>
        <w:rPr>
          <w:rFonts w:hint="eastAsia" w:ascii="宋体" w:hAnsi="宋体"/>
          <w:sz w:val="24"/>
          <w:u w:val="single"/>
        </w:rPr>
        <w:t xml:space="preserve">       </w:t>
      </w:r>
      <w:r>
        <w:rPr>
          <w:rFonts w:hint="eastAsia" w:ascii="宋体" w:hAnsi="宋体"/>
          <w:sz w:val="24"/>
        </w:rPr>
        <w:t>（请填写：中型、小型、微型）企业。即，本公司同时满足以下条件：</w:t>
      </w:r>
    </w:p>
    <w:p>
      <w:pPr>
        <w:spacing w:line="360" w:lineRule="auto"/>
        <w:ind w:left="360" w:hanging="360" w:hangingChars="150"/>
        <w:rPr>
          <w:rFonts w:ascii="宋体" w:hAnsi="宋体"/>
          <w:sz w:val="24"/>
        </w:rPr>
      </w:pPr>
      <w:r>
        <w:rPr>
          <w:rFonts w:hint="eastAsia" w:ascii="宋体" w:hAnsi="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sz w:val="24"/>
          <w:u w:val="single"/>
        </w:rPr>
        <w:t xml:space="preserve">   </w:t>
      </w:r>
      <w:r>
        <w:rPr>
          <w:rFonts w:hint="eastAsia" w:ascii="宋体" w:hAnsi="宋体"/>
          <w:sz w:val="24"/>
        </w:rPr>
        <w:t>（请填写：中型、小型、微型）企业。</w:t>
      </w:r>
    </w:p>
    <w:p>
      <w:pPr>
        <w:spacing w:line="360" w:lineRule="auto"/>
        <w:ind w:left="360" w:hanging="360" w:hangingChars="150"/>
        <w:rPr>
          <w:rFonts w:ascii="宋体" w:hAnsi="宋体"/>
          <w:sz w:val="24"/>
        </w:rPr>
      </w:pPr>
      <w:r>
        <w:rPr>
          <w:rFonts w:hint="eastAsia" w:ascii="宋体" w:hAnsi="宋体"/>
          <w:sz w:val="24"/>
        </w:rPr>
        <w:t>2、本公司参加</w:t>
      </w:r>
      <w:r>
        <w:rPr>
          <w:rFonts w:hint="eastAsia" w:ascii="宋体" w:hAnsi="宋体"/>
          <w:sz w:val="24"/>
          <w:u w:val="single"/>
        </w:rPr>
        <w:t xml:space="preserve">     (采购人单位名称)    </w:t>
      </w:r>
      <w:r>
        <w:rPr>
          <w:rFonts w:hint="eastAsia" w:ascii="宋体" w:hAnsi="宋体"/>
          <w:sz w:val="24"/>
        </w:rPr>
        <w:t>的</w:t>
      </w:r>
      <w:r>
        <w:rPr>
          <w:rFonts w:hint="eastAsia" w:ascii="宋体" w:hAnsi="宋体"/>
          <w:sz w:val="24"/>
          <w:u w:val="single"/>
        </w:rPr>
        <w:t xml:space="preserve">   江门市中心医院长龙清洗机两台3年维保项目      </w:t>
      </w:r>
      <w:r>
        <w:rPr>
          <w:rFonts w:hint="eastAsia" w:ascii="宋体" w:hAnsi="宋体"/>
          <w:sz w:val="24"/>
        </w:rPr>
        <w:t xml:space="preserve"> 采购活动提供本企业制造的货物，由本企业承担工程、提供服务，或者提供其他</w:t>
      </w:r>
      <w:r>
        <w:rPr>
          <w:rFonts w:hint="eastAsia" w:ascii="宋体" w:hAnsi="宋体"/>
          <w:sz w:val="24"/>
          <w:u w:val="single"/>
        </w:rPr>
        <w:t xml:space="preserve">       </w:t>
      </w:r>
      <w:r>
        <w:rPr>
          <w:rFonts w:hint="eastAsia" w:ascii="宋体" w:hAnsi="宋体"/>
          <w:sz w:val="24"/>
        </w:rPr>
        <w:t>（请填写：中型、小型、微型）企业制造的货物。本条所称货物不包括使用大型企业注册商标的货物。</w:t>
      </w:r>
    </w:p>
    <w:p>
      <w:pPr>
        <w:spacing w:line="360" w:lineRule="auto"/>
        <w:ind w:firstLine="480" w:firstLineChars="200"/>
        <w:rPr>
          <w:rFonts w:ascii="宋体" w:hAnsi="宋体"/>
          <w:sz w:val="24"/>
        </w:rPr>
      </w:pPr>
      <w:r>
        <w:rPr>
          <w:rFonts w:hint="eastAsia" w:ascii="宋体" w:hAnsi="宋体"/>
          <w:sz w:val="24"/>
        </w:rPr>
        <w:t>本公司对上述声明的真实性负责。如有虚假，将依法承担相应责任。</w:t>
      </w:r>
    </w:p>
    <w:p>
      <w:pPr>
        <w:spacing w:line="360" w:lineRule="auto"/>
        <w:ind w:firstLine="480" w:firstLineChars="200"/>
        <w:jc w:val="center"/>
        <w:rPr>
          <w:rFonts w:ascii="宋体" w:hAnsi="宋体"/>
          <w:sz w:val="24"/>
        </w:rPr>
      </w:pPr>
      <w:r>
        <w:rPr>
          <w:rFonts w:hint="eastAsia" w:ascii="宋体" w:hAnsi="宋体"/>
          <w:sz w:val="24"/>
        </w:rPr>
        <w:t xml:space="preserve">                             </w:t>
      </w:r>
      <w:r>
        <w:rPr>
          <w:rFonts w:hint="eastAsia"/>
          <w:sz w:val="24"/>
        </w:rPr>
        <w:t>投标人名称</w:t>
      </w:r>
      <w:r>
        <w:rPr>
          <w:rFonts w:hint="eastAsia" w:ascii="宋体"/>
          <w:sz w:val="24"/>
        </w:rPr>
        <w:t>（</w:t>
      </w:r>
      <w:r>
        <w:rPr>
          <w:rFonts w:hint="eastAsia" w:ascii="宋体" w:hAnsi="宋体"/>
          <w:sz w:val="24"/>
        </w:rPr>
        <w:t>单位盖</w:t>
      </w:r>
      <w:r>
        <w:rPr>
          <w:rFonts w:hint="eastAsia"/>
          <w:spacing w:val="4"/>
          <w:sz w:val="24"/>
        </w:rPr>
        <w:t>公章</w:t>
      </w:r>
      <w:r>
        <w:rPr>
          <w:rFonts w:hint="eastAsia" w:ascii="宋体"/>
          <w:sz w:val="24"/>
        </w:rPr>
        <w:t>）</w:t>
      </w:r>
      <w:r>
        <w:rPr>
          <w:rFonts w:hint="eastAsia" w:ascii="宋体" w:hAnsi="宋体"/>
          <w:sz w:val="24"/>
        </w:rPr>
        <w:t>：</w:t>
      </w:r>
    </w:p>
    <w:p>
      <w:pPr>
        <w:spacing w:line="360" w:lineRule="auto"/>
        <w:ind w:firstLine="480" w:firstLineChars="200"/>
        <w:jc w:val="center"/>
        <w:rPr>
          <w:b/>
          <w:sz w:val="24"/>
        </w:rPr>
      </w:pPr>
      <w:r>
        <w:rPr>
          <w:rFonts w:hint="eastAsia" w:ascii="宋体" w:hAnsi="宋体"/>
          <w:sz w:val="24"/>
        </w:rPr>
        <w:t xml:space="preserve">           日 期：</w:t>
      </w:r>
      <w:r>
        <w:rPr>
          <w:b/>
          <w:sz w:val="24"/>
        </w:rPr>
        <w:t xml:space="preserve"> </w:t>
      </w:r>
    </w:p>
    <w:p>
      <w:pPr>
        <w:snapToGrid w:val="0"/>
        <w:spacing w:line="360" w:lineRule="auto"/>
        <w:rPr>
          <w:rFonts w:ascii="宋体" w:hAnsi="宋体"/>
          <w:spacing w:val="6"/>
          <w:sz w:val="24"/>
        </w:rPr>
      </w:pPr>
    </w:p>
    <w:p>
      <w:pPr>
        <w:snapToGrid w:val="0"/>
        <w:spacing w:line="360" w:lineRule="auto"/>
        <w:rPr>
          <w:rFonts w:ascii="宋体" w:hAnsi="宋体"/>
          <w:spacing w:val="6"/>
          <w:sz w:val="24"/>
        </w:rPr>
      </w:pPr>
      <w:r>
        <w:rPr>
          <w:rFonts w:hint="eastAsia" w:ascii="宋体" w:hAnsi="宋体"/>
          <w:spacing w:val="6"/>
          <w:sz w:val="24"/>
        </w:rPr>
        <w:t>说明：</w:t>
      </w:r>
    </w:p>
    <w:p>
      <w:pPr>
        <w:numPr>
          <w:ilvl w:val="0"/>
          <w:numId w:val="71"/>
        </w:numPr>
        <w:snapToGrid w:val="0"/>
        <w:spacing w:line="360" w:lineRule="auto"/>
        <w:rPr>
          <w:rFonts w:ascii="宋体" w:hAnsi="宋体"/>
          <w:bCs/>
          <w:spacing w:val="6"/>
          <w:sz w:val="24"/>
        </w:rPr>
      </w:pPr>
      <w:r>
        <w:rPr>
          <w:rFonts w:hint="eastAsia" w:ascii="宋体" w:hAnsi="宋体"/>
          <w:spacing w:val="6"/>
          <w:sz w:val="24"/>
        </w:rPr>
        <w:t>投标人</w:t>
      </w:r>
      <w:r>
        <w:rPr>
          <w:rFonts w:hint="eastAsia" w:ascii="宋体" w:hAnsi="宋体"/>
          <w:bCs/>
          <w:spacing w:val="6"/>
          <w:sz w:val="24"/>
        </w:rPr>
        <w:t>认为其为中小企业的应提交本函，并明确企业类型，否则评审时不能享受相应的价格扣除。</w:t>
      </w:r>
    </w:p>
    <w:p>
      <w:pPr>
        <w:widowControl/>
        <w:adjustRightInd/>
        <w:spacing w:line="240" w:lineRule="auto"/>
        <w:jc w:val="left"/>
        <w:textAlignment w:val="auto"/>
        <w:rPr>
          <w:rFonts w:ascii="黑体" w:hAnsi="黑体" w:eastAsia="黑体"/>
          <w:sz w:val="32"/>
          <w:szCs w:val="32"/>
        </w:rPr>
      </w:pPr>
      <w:bookmarkStart w:id="66" w:name="OLE_LINK14"/>
      <w:bookmarkStart w:id="67" w:name="OLE_LINK13"/>
      <w:r>
        <w:rPr>
          <w:rFonts w:ascii="黑体" w:hAnsi="黑体" w:eastAsia="黑体"/>
          <w:sz w:val="32"/>
          <w:szCs w:val="32"/>
        </w:rPr>
        <w:br w:type="page"/>
      </w:r>
    </w:p>
    <w:p>
      <w:pPr>
        <w:tabs>
          <w:tab w:val="left" w:pos="426"/>
        </w:tabs>
        <w:autoSpaceDE w:val="0"/>
        <w:autoSpaceDN w:val="0"/>
        <w:spacing w:line="360" w:lineRule="auto"/>
        <w:jc w:val="center"/>
        <w:outlineLvl w:val="3"/>
        <w:rPr>
          <w:rFonts w:ascii="黑体" w:hAnsi="黑体" w:eastAsia="黑体"/>
          <w:sz w:val="32"/>
          <w:szCs w:val="32"/>
        </w:rPr>
      </w:pPr>
      <w:r>
        <w:rPr>
          <w:rFonts w:hint="eastAsia" w:ascii="黑体" w:hAnsi="黑体" w:eastAsia="黑体"/>
          <w:sz w:val="32"/>
          <w:szCs w:val="32"/>
        </w:rPr>
        <w:t>残疾人福利性单位声明函（如有）</w:t>
      </w:r>
    </w:p>
    <w:bookmarkEnd w:id="66"/>
    <w:bookmarkEnd w:id="67"/>
    <w:p>
      <w:pPr>
        <w:spacing w:line="360" w:lineRule="auto"/>
        <w:ind w:firstLine="480" w:firstLineChars="200"/>
        <w:rPr>
          <w:rFonts w:ascii="宋体" w:hAnsi="宋体"/>
          <w:sz w:val="24"/>
        </w:rPr>
      </w:pP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sz w:val="24"/>
        </w:rPr>
      </w:pPr>
      <w:r>
        <w:rPr>
          <w:rFonts w:hint="eastAsia" w:ascii="宋体" w:hAnsi="宋体"/>
          <w:sz w:val="24"/>
        </w:rPr>
        <w:t>本单位对上述声明的真实性负责。如有虚假，将依法承担相应责任。</w:t>
      </w:r>
    </w:p>
    <w:p>
      <w:pPr>
        <w:spacing w:line="360" w:lineRule="auto"/>
        <w:ind w:firstLine="480" w:firstLineChars="200"/>
        <w:jc w:val="center"/>
        <w:rPr>
          <w:rFonts w:ascii="宋体" w:hAnsi="宋体"/>
          <w:sz w:val="24"/>
        </w:rPr>
      </w:pPr>
      <w:r>
        <w:rPr>
          <w:rFonts w:hint="eastAsia" w:ascii="宋体" w:hAnsi="宋体"/>
          <w:sz w:val="24"/>
        </w:rPr>
        <w:t>投标人名称（单位盖公章）：</w:t>
      </w:r>
    </w:p>
    <w:p>
      <w:pPr>
        <w:spacing w:line="360" w:lineRule="auto"/>
        <w:ind w:firstLine="480" w:firstLineChars="200"/>
        <w:jc w:val="center"/>
        <w:rPr>
          <w:rFonts w:ascii="宋体" w:hAnsi="宋体"/>
          <w:sz w:val="24"/>
        </w:rPr>
      </w:pPr>
      <w:r>
        <w:rPr>
          <w:rFonts w:hint="eastAsia" w:ascii="宋体" w:hAnsi="宋体"/>
          <w:sz w:val="24"/>
        </w:rPr>
        <w:t>日  期：</w:t>
      </w: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tabs>
          <w:tab w:val="left" w:pos="426"/>
        </w:tabs>
        <w:autoSpaceDE w:val="0"/>
        <w:autoSpaceDN w:val="0"/>
        <w:spacing w:line="360" w:lineRule="auto"/>
        <w:jc w:val="center"/>
        <w:outlineLvl w:val="3"/>
        <w:rPr>
          <w:rFonts w:ascii="黑体" w:hAnsi="黑体" w:eastAsia="黑体"/>
          <w:sz w:val="32"/>
          <w:szCs w:val="32"/>
        </w:rPr>
      </w:pPr>
      <w:r>
        <w:rPr>
          <w:rFonts w:hint="eastAsia" w:ascii="黑体" w:hAnsi="黑体" w:eastAsia="黑体"/>
          <w:sz w:val="32"/>
          <w:szCs w:val="32"/>
        </w:rPr>
        <w:t>监狱企业的证明文件（如有）</w:t>
      </w:r>
    </w:p>
    <w:p>
      <w:pPr>
        <w:spacing w:line="360" w:lineRule="auto"/>
        <w:ind w:firstLine="480" w:firstLineChars="200"/>
        <w:rPr>
          <w:rFonts w:ascii="宋体" w:hAnsi="宋体"/>
          <w:sz w:val="24"/>
        </w:rPr>
      </w:pPr>
      <w:r>
        <w:rPr>
          <w:rFonts w:hint="eastAsia" w:ascii="宋体" w:hAnsi="宋体"/>
          <w:sz w:val="24"/>
        </w:rPr>
        <w:t>说明：监狱企业参加政府采购活动时，应当提供由</w:t>
      </w:r>
      <w:r>
        <w:rPr>
          <w:rFonts w:hint="eastAsia" w:ascii="宋体" w:hAnsi="宋体"/>
          <w:b/>
          <w:sz w:val="24"/>
        </w:rPr>
        <w:t>省级以上监狱管理局、戒毒管理局（含新疆生产建设兵团）出具的属于监狱企业的证明文件，</w:t>
      </w:r>
      <w:r>
        <w:rPr>
          <w:rFonts w:hint="eastAsia" w:ascii="宋体" w:hAnsi="宋体"/>
          <w:sz w:val="24"/>
        </w:rPr>
        <w:t>并加盖投标单位公章。</w:t>
      </w:r>
    </w:p>
    <w:p>
      <w:pPr>
        <w:widowControl/>
        <w:jc w:val="left"/>
        <w:rPr>
          <w:rFonts w:ascii="黑体" w:hAnsi="黑体" w:eastAsia="黑体"/>
          <w:sz w:val="32"/>
          <w:szCs w:val="32"/>
        </w:rPr>
      </w:pPr>
    </w:p>
    <w:p>
      <w:pPr>
        <w:widowControl/>
        <w:adjustRightInd/>
        <w:spacing w:line="240" w:lineRule="auto"/>
        <w:jc w:val="left"/>
        <w:textAlignment w:val="auto"/>
        <w:rPr>
          <w:rFonts w:ascii="黑体" w:hAnsi="黑体" w:eastAsia="黑体"/>
          <w:sz w:val="32"/>
          <w:szCs w:val="32"/>
        </w:rPr>
      </w:pPr>
      <w:r>
        <w:rPr>
          <w:rFonts w:ascii="黑体" w:hAnsi="黑体" w:eastAsia="黑体"/>
          <w:sz w:val="32"/>
          <w:szCs w:val="32"/>
        </w:rPr>
        <w:br w:type="page"/>
      </w:r>
    </w:p>
    <w:p>
      <w:pPr>
        <w:tabs>
          <w:tab w:val="left" w:pos="426"/>
        </w:tabs>
        <w:autoSpaceDE w:val="0"/>
        <w:autoSpaceDN w:val="0"/>
        <w:spacing w:line="360" w:lineRule="auto"/>
        <w:jc w:val="center"/>
        <w:outlineLvl w:val="3"/>
        <w:rPr>
          <w:rFonts w:ascii="黑体" w:hAnsi="黑体" w:eastAsia="黑体"/>
          <w:sz w:val="32"/>
          <w:szCs w:val="32"/>
        </w:rPr>
      </w:pPr>
      <w:r>
        <w:rPr>
          <w:rFonts w:hint="eastAsia" w:ascii="黑体" w:hAnsi="黑体" w:eastAsia="黑体"/>
          <w:sz w:val="32"/>
          <w:szCs w:val="32"/>
        </w:rPr>
        <w:t>国家级贫困地区农副产品情况（如有）</w:t>
      </w:r>
    </w:p>
    <w:p>
      <w:pPr>
        <w:tabs>
          <w:tab w:val="left" w:pos="7740"/>
        </w:tabs>
        <w:snapToGrid w:val="0"/>
        <w:spacing w:line="360" w:lineRule="auto"/>
        <w:rPr>
          <w:rFonts w:ascii="宋体" w:hAnsi="宋体"/>
          <w:b/>
          <w:strike/>
          <w:color w:val="595959" w:themeColor="text1" w:themeTint="A6"/>
          <w:sz w:val="24"/>
          <w:shd w:val="pct10" w:color="auto" w:fill="FFFFFF"/>
          <w14:textFill>
            <w14:solidFill>
              <w14:schemeClr w14:val="tx1">
                <w14:lumMod w14:val="65000"/>
                <w14:lumOff w14:val="35000"/>
              </w14:schemeClr>
            </w14:solidFill>
          </w14:textFill>
        </w:rPr>
      </w:pPr>
    </w:p>
    <w:p>
      <w:pPr>
        <w:tabs>
          <w:tab w:val="left" w:pos="7740"/>
        </w:tabs>
        <w:snapToGrid w:val="0"/>
        <w:spacing w:line="360" w:lineRule="auto"/>
        <w:rPr>
          <w:rFonts w:ascii="宋体" w:hAnsi="宋体"/>
          <w:sz w:val="24"/>
        </w:rPr>
      </w:pPr>
      <w:r>
        <w:rPr>
          <w:rFonts w:hint="eastAsia" w:ascii="宋体" w:hAnsi="宋体"/>
          <w:sz w:val="24"/>
        </w:rPr>
        <w:t>项目名称：江门市中心医院长龙清洗机两台3年维保项目</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8"/>
        <w:gridCol w:w="583"/>
        <w:gridCol w:w="692"/>
        <w:gridCol w:w="1017"/>
        <w:gridCol w:w="1263"/>
        <w:gridCol w:w="2001"/>
        <w:gridCol w:w="1330"/>
        <w:gridCol w:w="15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94" w:type="pct"/>
            <w:vAlign w:val="center"/>
          </w:tcPr>
          <w:p>
            <w:pPr>
              <w:tabs>
                <w:tab w:val="left" w:pos="1260"/>
              </w:tabs>
              <w:ind w:left="-82" w:leftChars="-41" w:right="-68" w:rightChars="-34"/>
              <w:jc w:val="center"/>
              <w:rPr>
                <w:rFonts w:ascii="宋体" w:hAnsi="宋体"/>
                <w:b/>
                <w:sz w:val="24"/>
                <w:lang w:val="en-GB"/>
              </w:rPr>
            </w:pPr>
            <w:bookmarkStart w:id="68" w:name="_Hlk25074279"/>
            <w:r>
              <w:rPr>
                <w:rFonts w:hint="eastAsia" w:ascii="宋体" w:hAnsi="宋体"/>
                <w:b/>
                <w:sz w:val="24"/>
                <w:lang w:val="en-GB"/>
              </w:rPr>
              <w:t>类别</w:t>
            </w:r>
          </w:p>
        </w:tc>
        <w:tc>
          <w:tcPr>
            <w:tcW w:w="310" w:type="pct"/>
            <w:vAlign w:val="center"/>
          </w:tcPr>
          <w:p>
            <w:pPr>
              <w:tabs>
                <w:tab w:val="left" w:pos="1260"/>
              </w:tabs>
              <w:ind w:left="-82" w:leftChars="-41" w:right="-68" w:rightChars="-34"/>
              <w:jc w:val="center"/>
              <w:rPr>
                <w:rFonts w:ascii="宋体" w:hAnsi="宋体"/>
                <w:b/>
                <w:sz w:val="24"/>
                <w:lang w:val="en-GB"/>
              </w:rPr>
            </w:pPr>
            <w:r>
              <w:rPr>
                <w:rFonts w:hint="eastAsia" w:ascii="宋体" w:hAnsi="宋体"/>
                <w:b/>
                <w:sz w:val="24"/>
                <w:lang w:val="en-GB"/>
              </w:rPr>
              <w:t>省</w:t>
            </w:r>
          </w:p>
        </w:tc>
        <w:tc>
          <w:tcPr>
            <w:tcW w:w="368" w:type="pct"/>
            <w:vAlign w:val="center"/>
          </w:tcPr>
          <w:p>
            <w:pPr>
              <w:tabs>
                <w:tab w:val="left" w:pos="1260"/>
              </w:tabs>
              <w:ind w:left="-82" w:leftChars="-41" w:right="-68" w:rightChars="-34"/>
              <w:jc w:val="center"/>
              <w:rPr>
                <w:rFonts w:ascii="宋体" w:hAnsi="宋体"/>
                <w:b/>
                <w:sz w:val="24"/>
                <w:lang w:val="en-GB"/>
              </w:rPr>
            </w:pPr>
            <w:r>
              <w:rPr>
                <w:rFonts w:hint="eastAsia" w:ascii="宋体" w:hAnsi="宋体"/>
                <w:b/>
                <w:sz w:val="24"/>
                <w:lang w:val="en-GB"/>
              </w:rPr>
              <w:t>市</w:t>
            </w:r>
          </w:p>
        </w:tc>
        <w:tc>
          <w:tcPr>
            <w:tcW w:w="541" w:type="pct"/>
            <w:vAlign w:val="center"/>
          </w:tcPr>
          <w:p>
            <w:pPr>
              <w:tabs>
                <w:tab w:val="left" w:pos="1260"/>
              </w:tabs>
              <w:ind w:left="-82" w:leftChars="-41" w:right="-68" w:rightChars="-34"/>
              <w:jc w:val="center"/>
              <w:rPr>
                <w:rFonts w:ascii="宋体" w:hAnsi="宋体"/>
                <w:b/>
                <w:sz w:val="24"/>
                <w:lang w:val="en-GB"/>
              </w:rPr>
            </w:pPr>
            <w:r>
              <w:rPr>
                <w:rFonts w:hint="eastAsia" w:ascii="宋体" w:hAnsi="宋体"/>
                <w:b/>
                <w:sz w:val="24"/>
                <w:lang w:val="en-GB"/>
              </w:rPr>
              <w:t>县</w:t>
            </w:r>
          </w:p>
        </w:tc>
        <w:tc>
          <w:tcPr>
            <w:tcW w:w="672" w:type="pct"/>
            <w:vAlign w:val="center"/>
          </w:tcPr>
          <w:p>
            <w:pPr>
              <w:tabs>
                <w:tab w:val="left" w:pos="1260"/>
              </w:tabs>
              <w:ind w:left="-82" w:leftChars="-41" w:right="-68" w:rightChars="-34"/>
              <w:jc w:val="center"/>
              <w:rPr>
                <w:rFonts w:ascii="宋体" w:hAnsi="宋体"/>
                <w:b/>
                <w:sz w:val="24"/>
                <w:lang w:val="en-GB"/>
              </w:rPr>
            </w:pPr>
            <w:r>
              <w:rPr>
                <w:rFonts w:hint="eastAsia" w:ascii="宋体" w:hAnsi="宋体"/>
                <w:b/>
                <w:sz w:val="24"/>
                <w:lang w:val="en-GB"/>
              </w:rPr>
              <w:t>供应商名称</w:t>
            </w:r>
          </w:p>
        </w:tc>
        <w:tc>
          <w:tcPr>
            <w:tcW w:w="1065" w:type="pct"/>
            <w:vAlign w:val="center"/>
          </w:tcPr>
          <w:p>
            <w:pPr>
              <w:tabs>
                <w:tab w:val="left" w:pos="1260"/>
              </w:tabs>
              <w:ind w:left="-82" w:leftChars="-41" w:right="-68" w:rightChars="-34"/>
              <w:jc w:val="center"/>
              <w:rPr>
                <w:rFonts w:ascii="宋体" w:hAnsi="宋体"/>
                <w:b/>
                <w:sz w:val="24"/>
                <w:lang w:val="en-GB"/>
              </w:rPr>
            </w:pPr>
            <w:r>
              <w:rPr>
                <w:rFonts w:hint="eastAsia" w:ascii="宋体" w:hAnsi="宋体"/>
                <w:b/>
                <w:sz w:val="24"/>
                <w:lang w:val="en-GB"/>
              </w:rPr>
              <w:t>产品品类</w:t>
            </w:r>
          </w:p>
        </w:tc>
        <w:tc>
          <w:tcPr>
            <w:tcW w:w="708" w:type="pct"/>
            <w:vAlign w:val="center"/>
          </w:tcPr>
          <w:p>
            <w:pPr>
              <w:tabs>
                <w:tab w:val="left" w:pos="1260"/>
              </w:tabs>
              <w:ind w:left="-82" w:leftChars="-41" w:right="-68" w:rightChars="-34"/>
              <w:jc w:val="center"/>
              <w:rPr>
                <w:rFonts w:ascii="宋体" w:hAnsi="宋体"/>
                <w:b/>
                <w:sz w:val="24"/>
                <w:lang w:val="en-GB"/>
              </w:rPr>
            </w:pPr>
            <w:r>
              <w:rPr>
                <w:rFonts w:hint="eastAsia" w:ascii="宋体" w:hAnsi="宋体"/>
                <w:b/>
                <w:sz w:val="24"/>
                <w:lang w:val="en-GB"/>
              </w:rPr>
              <w:t>产品名称</w:t>
            </w:r>
          </w:p>
        </w:tc>
        <w:tc>
          <w:tcPr>
            <w:tcW w:w="842" w:type="pct"/>
            <w:vAlign w:val="center"/>
          </w:tcPr>
          <w:p>
            <w:pPr>
              <w:tabs>
                <w:tab w:val="left" w:pos="1260"/>
              </w:tabs>
              <w:ind w:left="-82" w:leftChars="-41" w:right="-68" w:rightChars="-34"/>
              <w:jc w:val="center"/>
              <w:rPr>
                <w:rFonts w:ascii="宋体" w:hAnsi="宋体"/>
                <w:b/>
                <w:sz w:val="24"/>
                <w:lang w:val="en-GB"/>
              </w:rPr>
            </w:pPr>
            <w:r>
              <w:rPr>
                <w:rFonts w:hint="eastAsia" w:ascii="宋体" w:hAnsi="宋体"/>
                <w:b/>
                <w:sz w:val="24"/>
                <w:lang w:val="en-GB"/>
              </w:rPr>
              <w:t>所投农副产品金额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94" w:type="pct"/>
            <w:vMerge w:val="restart"/>
            <w:vAlign w:val="center"/>
          </w:tcPr>
          <w:p>
            <w:pPr>
              <w:tabs>
                <w:tab w:val="left" w:pos="1260"/>
              </w:tabs>
              <w:ind w:left="-82" w:leftChars="-41" w:right="-68" w:rightChars="-34"/>
              <w:jc w:val="center"/>
              <w:rPr>
                <w:rFonts w:ascii="宋体" w:hAnsi="宋体"/>
                <w:b/>
                <w:sz w:val="24"/>
                <w:lang w:val="en-GB"/>
              </w:rPr>
            </w:pPr>
            <w:r>
              <w:rPr>
                <w:rFonts w:hint="eastAsia" w:ascii="宋体" w:hAnsi="宋体"/>
                <w:b/>
                <w:sz w:val="24"/>
                <w:lang w:val="en-GB"/>
              </w:rPr>
              <w:t>农副</w:t>
            </w:r>
          </w:p>
          <w:p>
            <w:pPr>
              <w:tabs>
                <w:tab w:val="left" w:pos="1260"/>
              </w:tabs>
              <w:ind w:left="-82" w:leftChars="-41" w:right="-68" w:rightChars="-34"/>
              <w:jc w:val="center"/>
              <w:rPr>
                <w:rFonts w:ascii="宋体" w:hAnsi="宋体"/>
                <w:b/>
                <w:sz w:val="24"/>
                <w:lang w:val="en-GB"/>
              </w:rPr>
            </w:pPr>
            <w:r>
              <w:rPr>
                <w:rFonts w:hint="eastAsia" w:ascii="宋体" w:hAnsi="宋体"/>
                <w:b/>
                <w:sz w:val="24"/>
                <w:lang w:val="en-GB"/>
              </w:rPr>
              <w:t>产品</w:t>
            </w:r>
          </w:p>
        </w:tc>
        <w:tc>
          <w:tcPr>
            <w:tcW w:w="310" w:type="pct"/>
            <w:vAlign w:val="center"/>
          </w:tcPr>
          <w:p>
            <w:pPr>
              <w:tabs>
                <w:tab w:val="left" w:pos="1260"/>
              </w:tabs>
              <w:jc w:val="center"/>
              <w:rPr>
                <w:rFonts w:ascii="宋体" w:hAnsi="宋体"/>
                <w:sz w:val="24"/>
                <w:lang w:val="en-GB"/>
              </w:rPr>
            </w:pPr>
          </w:p>
        </w:tc>
        <w:tc>
          <w:tcPr>
            <w:tcW w:w="368" w:type="pct"/>
            <w:vAlign w:val="center"/>
          </w:tcPr>
          <w:p>
            <w:pPr>
              <w:tabs>
                <w:tab w:val="left" w:pos="1260"/>
              </w:tabs>
              <w:jc w:val="center"/>
              <w:rPr>
                <w:rFonts w:ascii="宋体" w:hAnsi="宋体"/>
                <w:sz w:val="24"/>
                <w:lang w:val="en-GB"/>
              </w:rPr>
            </w:pPr>
          </w:p>
        </w:tc>
        <w:tc>
          <w:tcPr>
            <w:tcW w:w="541" w:type="pct"/>
            <w:vAlign w:val="center"/>
          </w:tcPr>
          <w:p>
            <w:pPr>
              <w:tabs>
                <w:tab w:val="left" w:pos="1260"/>
              </w:tabs>
              <w:jc w:val="center"/>
              <w:rPr>
                <w:rFonts w:ascii="宋体" w:hAnsi="宋体"/>
                <w:sz w:val="24"/>
                <w:lang w:val="en-GB"/>
              </w:rPr>
            </w:pPr>
          </w:p>
        </w:tc>
        <w:tc>
          <w:tcPr>
            <w:tcW w:w="672" w:type="pct"/>
            <w:vAlign w:val="center"/>
          </w:tcPr>
          <w:p>
            <w:pPr>
              <w:tabs>
                <w:tab w:val="left" w:pos="1260"/>
              </w:tabs>
              <w:jc w:val="center"/>
              <w:rPr>
                <w:rFonts w:ascii="宋体" w:hAnsi="宋体"/>
                <w:sz w:val="24"/>
                <w:lang w:val="en-GB"/>
              </w:rPr>
            </w:pPr>
          </w:p>
        </w:tc>
        <w:tc>
          <w:tcPr>
            <w:tcW w:w="1065" w:type="pct"/>
            <w:vAlign w:val="center"/>
          </w:tcPr>
          <w:p>
            <w:pPr>
              <w:tabs>
                <w:tab w:val="left" w:pos="1260"/>
              </w:tabs>
              <w:jc w:val="center"/>
              <w:rPr>
                <w:rFonts w:ascii="宋体" w:hAnsi="宋体"/>
                <w:sz w:val="24"/>
                <w:lang w:val="en-GB"/>
              </w:rPr>
            </w:pPr>
          </w:p>
        </w:tc>
        <w:tc>
          <w:tcPr>
            <w:tcW w:w="708" w:type="pct"/>
            <w:vAlign w:val="center"/>
          </w:tcPr>
          <w:p>
            <w:pPr>
              <w:tabs>
                <w:tab w:val="left" w:pos="1260"/>
              </w:tabs>
              <w:jc w:val="center"/>
              <w:rPr>
                <w:rFonts w:ascii="宋体" w:hAnsi="宋体"/>
                <w:sz w:val="24"/>
                <w:lang w:val="en-GB"/>
              </w:rPr>
            </w:pPr>
          </w:p>
        </w:tc>
        <w:tc>
          <w:tcPr>
            <w:tcW w:w="842" w:type="pct"/>
            <w:vAlign w:val="center"/>
          </w:tcPr>
          <w:p>
            <w:pPr>
              <w:tabs>
                <w:tab w:val="left" w:pos="1260"/>
              </w:tabs>
              <w:jc w:val="center"/>
              <w:rPr>
                <w:rFonts w:ascii="宋体" w:hAnsi="宋体"/>
                <w:sz w:val="24"/>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494" w:type="pct"/>
            <w:vMerge w:val="continue"/>
            <w:vAlign w:val="center"/>
          </w:tcPr>
          <w:p>
            <w:pPr>
              <w:tabs>
                <w:tab w:val="left" w:pos="1260"/>
              </w:tabs>
              <w:jc w:val="center"/>
              <w:rPr>
                <w:rFonts w:ascii="宋体" w:hAnsi="宋体"/>
                <w:b/>
                <w:sz w:val="24"/>
                <w:lang w:val="en-GB"/>
              </w:rPr>
            </w:pPr>
          </w:p>
        </w:tc>
        <w:tc>
          <w:tcPr>
            <w:tcW w:w="310" w:type="pct"/>
            <w:vAlign w:val="center"/>
          </w:tcPr>
          <w:p>
            <w:pPr>
              <w:tabs>
                <w:tab w:val="left" w:pos="1260"/>
              </w:tabs>
              <w:jc w:val="center"/>
              <w:rPr>
                <w:rFonts w:ascii="宋体" w:hAnsi="宋体"/>
                <w:sz w:val="24"/>
                <w:lang w:val="en-GB"/>
              </w:rPr>
            </w:pPr>
          </w:p>
        </w:tc>
        <w:tc>
          <w:tcPr>
            <w:tcW w:w="368" w:type="pct"/>
            <w:vAlign w:val="center"/>
          </w:tcPr>
          <w:p>
            <w:pPr>
              <w:tabs>
                <w:tab w:val="left" w:pos="1260"/>
              </w:tabs>
              <w:jc w:val="center"/>
              <w:rPr>
                <w:rFonts w:ascii="宋体" w:hAnsi="宋体"/>
                <w:sz w:val="24"/>
                <w:lang w:val="en-GB"/>
              </w:rPr>
            </w:pPr>
          </w:p>
        </w:tc>
        <w:tc>
          <w:tcPr>
            <w:tcW w:w="541" w:type="pct"/>
            <w:vAlign w:val="center"/>
          </w:tcPr>
          <w:p>
            <w:pPr>
              <w:tabs>
                <w:tab w:val="left" w:pos="1260"/>
              </w:tabs>
              <w:jc w:val="center"/>
              <w:rPr>
                <w:rFonts w:ascii="宋体" w:hAnsi="宋体"/>
                <w:sz w:val="24"/>
                <w:lang w:val="en-GB"/>
              </w:rPr>
            </w:pPr>
          </w:p>
        </w:tc>
        <w:tc>
          <w:tcPr>
            <w:tcW w:w="672" w:type="pct"/>
            <w:vAlign w:val="center"/>
          </w:tcPr>
          <w:p>
            <w:pPr>
              <w:tabs>
                <w:tab w:val="left" w:pos="1260"/>
              </w:tabs>
              <w:jc w:val="center"/>
              <w:rPr>
                <w:rFonts w:ascii="宋体" w:hAnsi="宋体"/>
                <w:sz w:val="24"/>
                <w:lang w:val="en-GB"/>
              </w:rPr>
            </w:pPr>
          </w:p>
        </w:tc>
        <w:tc>
          <w:tcPr>
            <w:tcW w:w="1065" w:type="pct"/>
            <w:vAlign w:val="center"/>
          </w:tcPr>
          <w:p>
            <w:pPr>
              <w:tabs>
                <w:tab w:val="left" w:pos="1260"/>
              </w:tabs>
              <w:jc w:val="center"/>
              <w:rPr>
                <w:rFonts w:ascii="宋体" w:hAnsi="宋体"/>
                <w:sz w:val="24"/>
                <w:lang w:val="en-GB"/>
              </w:rPr>
            </w:pPr>
          </w:p>
        </w:tc>
        <w:tc>
          <w:tcPr>
            <w:tcW w:w="708" w:type="pct"/>
            <w:vAlign w:val="center"/>
          </w:tcPr>
          <w:p>
            <w:pPr>
              <w:tabs>
                <w:tab w:val="left" w:pos="1260"/>
              </w:tabs>
              <w:jc w:val="center"/>
              <w:rPr>
                <w:rFonts w:ascii="宋体" w:hAnsi="宋体"/>
                <w:sz w:val="24"/>
                <w:lang w:val="en-GB"/>
              </w:rPr>
            </w:pPr>
          </w:p>
        </w:tc>
        <w:tc>
          <w:tcPr>
            <w:tcW w:w="842" w:type="pct"/>
            <w:vAlign w:val="center"/>
          </w:tcPr>
          <w:p>
            <w:pPr>
              <w:tabs>
                <w:tab w:val="left" w:pos="1260"/>
              </w:tabs>
              <w:jc w:val="center"/>
              <w:rPr>
                <w:rFonts w:ascii="宋体" w:hAnsi="宋体"/>
                <w:sz w:val="24"/>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2" w:hRule="atLeast"/>
          <w:jc w:val="center"/>
        </w:trPr>
        <w:tc>
          <w:tcPr>
            <w:tcW w:w="494" w:type="pct"/>
            <w:vMerge w:val="continue"/>
            <w:vAlign w:val="center"/>
          </w:tcPr>
          <w:p>
            <w:pPr>
              <w:tabs>
                <w:tab w:val="left" w:pos="1260"/>
              </w:tabs>
              <w:jc w:val="center"/>
              <w:rPr>
                <w:rFonts w:ascii="宋体" w:hAnsi="宋体"/>
                <w:b/>
                <w:sz w:val="24"/>
                <w:lang w:val="en-GB"/>
              </w:rPr>
            </w:pPr>
          </w:p>
        </w:tc>
        <w:tc>
          <w:tcPr>
            <w:tcW w:w="4506" w:type="pct"/>
            <w:gridSpan w:val="7"/>
            <w:vAlign w:val="center"/>
          </w:tcPr>
          <w:p>
            <w:pPr>
              <w:tabs>
                <w:tab w:val="left" w:pos="1260"/>
              </w:tabs>
              <w:jc w:val="left"/>
              <w:rPr>
                <w:rFonts w:ascii="宋体" w:hAnsi="宋体"/>
                <w:b/>
                <w:bCs/>
                <w:sz w:val="24"/>
                <w:u w:val="single"/>
                <w:lang w:val="en-GB"/>
              </w:rPr>
            </w:pPr>
            <w:r>
              <w:rPr>
                <w:rFonts w:hint="eastAsia" w:ascii="宋体" w:hAnsi="宋体"/>
                <w:b/>
                <w:sz w:val="24"/>
                <w:lang w:val="en-GB"/>
              </w:rPr>
              <w:t>农副产品</w:t>
            </w:r>
            <w:r>
              <w:rPr>
                <w:rFonts w:hint="eastAsia" w:ascii="宋体" w:hAnsi="宋体"/>
                <w:b/>
                <w:bCs/>
                <w:sz w:val="24"/>
                <w:lang w:val="en-GB"/>
              </w:rPr>
              <w:t xml:space="preserve">总金额： </w:t>
            </w:r>
            <w:r>
              <w:rPr>
                <w:rFonts w:ascii="宋体" w:hAnsi="宋体"/>
                <w:b/>
                <w:bCs/>
                <w:sz w:val="24"/>
                <w:u w:val="single"/>
                <w:lang w:val="en-GB"/>
              </w:rPr>
              <w:t xml:space="preserve">                      </w:t>
            </w:r>
          </w:p>
          <w:p>
            <w:pPr>
              <w:tabs>
                <w:tab w:val="left" w:pos="1260"/>
              </w:tabs>
              <w:jc w:val="left"/>
              <w:rPr>
                <w:rFonts w:ascii="宋体" w:hAnsi="宋体"/>
                <w:b/>
                <w:bCs/>
                <w:sz w:val="24"/>
                <w:lang w:val="en-GB"/>
              </w:rPr>
            </w:pPr>
            <w:r>
              <w:rPr>
                <w:rFonts w:ascii="宋体" w:hAnsi="宋体"/>
                <w:b/>
                <w:bCs/>
                <w:sz w:val="24"/>
                <w:lang w:val="en-GB"/>
              </w:rPr>
              <w:t xml:space="preserve">   </w:t>
            </w:r>
            <w:r>
              <w:rPr>
                <w:rFonts w:hint="eastAsia" w:ascii="宋体" w:hAnsi="宋体"/>
                <w:b/>
                <w:bCs/>
                <w:sz w:val="24"/>
                <w:lang w:val="en-GB"/>
              </w:rPr>
              <w:t xml:space="preserve"> </w:t>
            </w:r>
            <w:r>
              <w:rPr>
                <w:rFonts w:ascii="宋体" w:hAnsi="宋体"/>
                <w:b/>
                <w:bCs/>
                <w:sz w:val="24"/>
                <w:lang w:val="en-GB"/>
              </w:rPr>
              <w:t xml:space="preserve"> </w:t>
            </w:r>
          </w:p>
          <w:p>
            <w:pPr>
              <w:tabs>
                <w:tab w:val="left" w:pos="1260"/>
              </w:tabs>
              <w:jc w:val="left"/>
              <w:rPr>
                <w:rFonts w:ascii="宋体" w:hAnsi="宋体"/>
                <w:sz w:val="24"/>
                <w:lang w:val="en-GB"/>
              </w:rPr>
            </w:pPr>
            <w:r>
              <w:rPr>
                <w:rFonts w:hint="eastAsia" w:ascii="宋体" w:hAnsi="宋体"/>
                <w:b/>
                <w:sz w:val="24"/>
                <w:lang w:val="en-GB"/>
              </w:rPr>
              <w:t>农副产品金额占总投标报价比重：</w:t>
            </w:r>
            <w:r>
              <w:rPr>
                <w:rFonts w:ascii="宋体" w:hAnsi="宋体"/>
                <w:b/>
                <w:bCs/>
                <w:sz w:val="24"/>
                <w:u w:val="single"/>
                <w:lang w:val="en-GB"/>
              </w:rPr>
              <w:t xml:space="preserve">              </w:t>
            </w:r>
            <w:r>
              <w:rPr>
                <w:rFonts w:ascii="宋体" w:hAnsi="宋体"/>
                <w:b/>
                <w:sz w:val="24"/>
                <w:lang w:val="en-GB"/>
              </w:rPr>
              <w:t xml:space="preserve"> </w:t>
            </w:r>
            <w:r>
              <w:rPr>
                <w:rFonts w:hint="eastAsia" w:ascii="宋体" w:hAnsi="宋体"/>
                <w:b/>
                <w:sz w:val="24"/>
                <w:lang w:val="en-GB"/>
              </w:rPr>
              <w:t>%</w:t>
            </w:r>
            <w:r>
              <w:rPr>
                <w:rFonts w:ascii="宋体" w:hAnsi="宋体"/>
                <w:b/>
                <w:sz w:val="24"/>
                <w:lang w:val="en-GB"/>
              </w:rPr>
              <w:t xml:space="preserve">    </w:t>
            </w:r>
          </w:p>
        </w:tc>
      </w:tr>
      <w:bookmarkEnd w:id="68"/>
    </w:tbl>
    <w:p>
      <w:pPr>
        <w:autoSpaceDE w:val="0"/>
        <w:autoSpaceDN w:val="0"/>
        <w:jc w:val="left"/>
        <w:rPr>
          <w:rFonts w:ascii="宋体" w:hAnsi="宋体"/>
          <w:sz w:val="24"/>
          <w:lang w:val="en-GB"/>
        </w:rPr>
      </w:pPr>
    </w:p>
    <w:p>
      <w:pPr>
        <w:snapToGrid w:val="0"/>
        <w:spacing w:line="360" w:lineRule="auto"/>
        <w:rPr>
          <w:rFonts w:asciiTheme="minorEastAsia" w:hAnsiTheme="minorEastAsia"/>
          <w:color w:val="181717" w:themeColor="background2" w:themeShade="1A"/>
          <w:sz w:val="24"/>
        </w:rPr>
      </w:pPr>
      <w:r>
        <w:rPr>
          <w:rFonts w:hint="eastAsia" w:ascii="宋体" w:hAnsi="宋体"/>
          <w:bCs/>
          <w:sz w:val="24"/>
          <w:lang w:val="en-GB"/>
        </w:rPr>
        <w:t>说明：</w:t>
      </w:r>
      <w:r>
        <w:rPr>
          <w:rFonts w:hint="eastAsia" w:asciiTheme="minorEastAsia" w:hAnsiTheme="minorEastAsia"/>
          <w:color w:val="181717" w:themeColor="background2" w:themeShade="1A"/>
          <w:sz w:val="24"/>
        </w:rPr>
        <w:t>提供供应商属于《国家级贫困县重点扶贫产品供应商名录》的证明材料，并加盖供应商单位公章。如所提供产品属于《国家级贫困县重点扶贫产品供应商名录》中供应商的产品，应同时提供合作协议（或授权函）和该供应商属于《国家级贫困县重点扶贫产品供应商名录》的证明材料并加盖投标人单位公章。</w:t>
      </w:r>
    </w:p>
    <w:p>
      <w:pPr>
        <w:snapToGrid w:val="0"/>
        <w:spacing w:line="360" w:lineRule="auto"/>
        <w:rPr>
          <w:rFonts w:asciiTheme="minorEastAsia" w:hAnsiTheme="minorEastAsia"/>
          <w:color w:val="FF0000"/>
          <w:sz w:val="24"/>
        </w:rPr>
      </w:pPr>
    </w:p>
    <w:p>
      <w:pPr>
        <w:spacing w:line="500" w:lineRule="exact"/>
        <w:rPr>
          <w:rFonts w:ascii="宋体" w:hAnsi="宋体"/>
          <w:color w:val="000000"/>
          <w:sz w:val="24"/>
          <w:u w:val="single"/>
        </w:rPr>
      </w:pPr>
      <w:r>
        <w:rPr>
          <w:rFonts w:hint="eastAsia"/>
          <w:spacing w:val="4"/>
          <w:sz w:val="24"/>
        </w:rPr>
        <w:t>投标人名称（</w:t>
      </w:r>
      <w:r>
        <w:rPr>
          <w:rFonts w:hint="eastAsia" w:ascii="宋体" w:hAnsi="宋体"/>
          <w:sz w:val="24"/>
        </w:rPr>
        <w:t>单位盖</w:t>
      </w:r>
      <w:r>
        <w:rPr>
          <w:rFonts w:hint="eastAsia"/>
          <w:spacing w:val="4"/>
          <w:sz w:val="24"/>
        </w:rPr>
        <w:t>公章）：</w:t>
      </w:r>
    </w:p>
    <w:p>
      <w:pPr>
        <w:spacing w:line="520" w:lineRule="exact"/>
        <w:rPr>
          <w:rFonts w:ascii="宋体" w:hAnsi="宋体"/>
          <w:sz w:val="24"/>
        </w:rPr>
      </w:pPr>
      <w:r>
        <w:rPr>
          <w:rFonts w:hint="eastAsia"/>
          <w:spacing w:val="4"/>
          <w:sz w:val="24"/>
        </w:rPr>
        <w:t>日期：</w:t>
      </w:r>
    </w:p>
    <w:p>
      <w:pPr>
        <w:widowControl/>
        <w:jc w:val="left"/>
        <w:rPr>
          <w:spacing w:val="4"/>
          <w:sz w:val="24"/>
        </w:rPr>
      </w:pPr>
      <w:r>
        <w:rPr>
          <w:spacing w:val="4"/>
          <w:sz w:val="24"/>
        </w:rPr>
        <w:br w:type="page"/>
      </w:r>
    </w:p>
    <w:p>
      <w:pPr>
        <w:tabs>
          <w:tab w:val="left" w:pos="426"/>
        </w:tabs>
        <w:autoSpaceDE w:val="0"/>
        <w:autoSpaceDN w:val="0"/>
        <w:snapToGrid w:val="0"/>
        <w:spacing w:after="156" w:afterLines="50" w:line="360" w:lineRule="auto"/>
        <w:jc w:val="center"/>
        <w:outlineLvl w:val="3"/>
        <w:rPr>
          <w:rFonts w:ascii="黑体" w:hAnsi="黑体" w:eastAsia="黑体"/>
          <w:sz w:val="32"/>
          <w:szCs w:val="32"/>
        </w:rPr>
      </w:pPr>
      <w:r>
        <w:rPr>
          <w:rFonts w:hint="eastAsia" w:ascii="黑体" w:hAnsi="黑体" w:eastAsia="黑体"/>
          <w:sz w:val="32"/>
          <w:szCs w:val="32"/>
        </w:rPr>
        <w:t>国家级贫困地区物业服务情况（如有）</w:t>
      </w:r>
    </w:p>
    <w:p>
      <w:pPr>
        <w:tabs>
          <w:tab w:val="left" w:pos="7740"/>
        </w:tabs>
        <w:snapToGrid w:val="0"/>
        <w:spacing w:line="360" w:lineRule="auto"/>
        <w:rPr>
          <w:rFonts w:ascii="宋体" w:hAnsi="宋体"/>
          <w:sz w:val="24"/>
        </w:rPr>
      </w:pPr>
      <w:r>
        <w:rPr>
          <w:rFonts w:hint="eastAsia" w:ascii="宋体" w:hAnsi="宋体"/>
          <w:sz w:val="24"/>
        </w:rPr>
        <w:t>项目名称：江门市中心医院长龙清洗机两台3年维保项目</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1"/>
        <w:gridCol w:w="641"/>
        <w:gridCol w:w="620"/>
        <w:gridCol w:w="782"/>
        <w:gridCol w:w="994"/>
        <w:gridCol w:w="1524"/>
        <w:gridCol w:w="2623"/>
        <w:gridCol w:w="1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442" w:type="pct"/>
            <w:vAlign w:val="center"/>
          </w:tcPr>
          <w:p>
            <w:pPr>
              <w:tabs>
                <w:tab w:val="left" w:pos="1260"/>
              </w:tabs>
              <w:ind w:left="-82" w:leftChars="-41" w:right="-68" w:rightChars="-34"/>
              <w:jc w:val="center"/>
              <w:rPr>
                <w:rFonts w:ascii="宋体" w:hAnsi="宋体"/>
                <w:b/>
                <w:sz w:val="24"/>
                <w:lang w:val="en-GB"/>
              </w:rPr>
            </w:pPr>
            <w:r>
              <w:rPr>
                <w:rFonts w:hint="eastAsia" w:ascii="宋体" w:hAnsi="宋体"/>
                <w:b/>
                <w:sz w:val="24"/>
                <w:lang w:val="en-GB"/>
              </w:rPr>
              <w:t>物业公司名称</w:t>
            </w:r>
          </w:p>
        </w:tc>
        <w:tc>
          <w:tcPr>
            <w:tcW w:w="341" w:type="pct"/>
            <w:vAlign w:val="center"/>
          </w:tcPr>
          <w:p>
            <w:pPr>
              <w:tabs>
                <w:tab w:val="left" w:pos="1260"/>
              </w:tabs>
              <w:ind w:left="-82" w:leftChars="-41" w:right="-68" w:rightChars="-34"/>
              <w:jc w:val="center"/>
              <w:rPr>
                <w:rFonts w:ascii="宋体" w:hAnsi="宋体"/>
                <w:b/>
                <w:sz w:val="24"/>
                <w:lang w:val="en-GB"/>
              </w:rPr>
            </w:pPr>
            <w:r>
              <w:rPr>
                <w:rFonts w:hint="eastAsia" w:ascii="宋体" w:hAnsi="宋体"/>
                <w:b/>
                <w:sz w:val="24"/>
                <w:lang w:val="en-GB"/>
              </w:rPr>
              <w:t>省</w:t>
            </w:r>
          </w:p>
        </w:tc>
        <w:tc>
          <w:tcPr>
            <w:tcW w:w="330" w:type="pct"/>
            <w:vAlign w:val="center"/>
          </w:tcPr>
          <w:p>
            <w:pPr>
              <w:tabs>
                <w:tab w:val="left" w:pos="1260"/>
              </w:tabs>
              <w:ind w:left="-82" w:leftChars="-41" w:right="-68" w:rightChars="-34"/>
              <w:jc w:val="center"/>
              <w:rPr>
                <w:rFonts w:ascii="宋体" w:hAnsi="宋体"/>
                <w:b/>
                <w:sz w:val="24"/>
                <w:lang w:val="en-GB"/>
              </w:rPr>
            </w:pPr>
            <w:r>
              <w:rPr>
                <w:rFonts w:hint="eastAsia" w:ascii="宋体" w:hAnsi="宋体"/>
                <w:b/>
                <w:sz w:val="24"/>
                <w:lang w:val="en-GB"/>
              </w:rPr>
              <w:t>市</w:t>
            </w:r>
          </w:p>
        </w:tc>
        <w:tc>
          <w:tcPr>
            <w:tcW w:w="416" w:type="pct"/>
            <w:vAlign w:val="center"/>
          </w:tcPr>
          <w:p>
            <w:pPr>
              <w:tabs>
                <w:tab w:val="left" w:pos="1260"/>
              </w:tabs>
              <w:ind w:left="-82" w:leftChars="-41" w:right="-68" w:rightChars="-34"/>
              <w:jc w:val="center"/>
              <w:rPr>
                <w:rFonts w:ascii="宋体" w:hAnsi="宋体"/>
                <w:b/>
                <w:sz w:val="24"/>
                <w:lang w:val="en-GB"/>
              </w:rPr>
            </w:pPr>
            <w:r>
              <w:rPr>
                <w:rFonts w:hint="eastAsia" w:ascii="宋体" w:hAnsi="宋体"/>
                <w:b/>
                <w:sz w:val="24"/>
                <w:lang w:val="en-GB"/>
              </w:rPr>
              <w:t>县</w:t>
            </w:r>
          </w:p>
        </w:tc>
        <w:tc>
          <w:tcPr>
            <w:tcW w:w="529" w:type="pct"/>
            <w:vAlign w:val="center"/>
          </w:tcPr>
          <w:p>
            <w:pPr>
              <w:tabs>
                <w:tab w:val="left" w:pos="1260"/>
              </w:tabs>
              <w:ind w:left="-82" w:leftChars="-41" w:right="-68" w:rightChars="-34"/>
              <w:jc w:val="center"/>
              <w:rPr>
                <w:rFonts w:ascii="宋体" w:hAnsi="宋体"/>
                <w:b/>
                <w:sz w:val="24"/>
                <w:lang w:val="en-GB"/>
              </w:rPr>
            </w:pPr>
            <w:r>
              <w:rPr>
                <w:rFonts w:hint="eastAsia"/>
                <w:b/>
                <w:sz w:val="24"/>
              </w:rPr>
              <w:t>贫困人员数量</w:t>
            </w:r>
          </w:p>
        </w:tc>
        <w:tc>
          <w:tcPr>
            <w:tcW w:w="811" w:type="pct"/>
            <w:vAlign w:val="center"/>
          </w:tcPr>
          <w:p>
            <w:pPr>
              <w:tabs>
                <w:tab w:val="left" w:pos="1260"/>
              </w:tabs>
              <w:ind w:left="-82" w:leftChars="-41" w:right="-68" w:rightChars="-34"/>
              <w:jc w:val="center"/>
              <w:rPr>
                <w:b/>
                <w:sz w:val="24"/>
              </w:rPr>
            </w:pPr>
            <w:r>
              <w:rPr>
                <w:rFonts w:hint="eastAsia"/>
                <w:b/>
                <w:sz w:val="24"/>
              </w:rPr>
              <w:t>外包用工</w:t>
            </w:r>
          </w:p>
        </w:tc>
        <w:tc>
          <w:tcPr>
            <w:tcW w:w="1396" w:type="pct"/>
            <w:vAlign w:val="center"/>
          </w:tcPr>
          <w:p>
            <w:pPr>
              <w:tabs>
                <w:tab w:val="left" w:pos="1260"/>
              </w:tabs>
              <w:ind w:left="-82" w:leftChars="-41" w:right="-68" w:rightChars="-34"/>
              <w:jc w:val="center"/>
              <w:rPr>
                <w:rFonts w:ascii="宋体" w:hAnsi="宋体"/>
                <w:b/>
                <w:sz w:val="24"/>
                <w:lang w:val="en-GB"/>
              </w:rPr>
            </w:pPr>
            <w:r>
              <w:rPr>
                <w:rFonts w:hint="eastAsia"/>
                <w:b/>
                <w:sz w:val="24"/>
              </w:rPr>
              <w:t>证实材料</w:t>
            </w:r>
          </w:p>
        </w:tc>
        <w:tc>
          <w:tcPr>
            <w:tcW w:w="735" w:type="pct"/>
            <w:vAlign w:val="center"/>
          </w:tcPr>
          <w:p>
            <w:pPr>
              <w:tabs>
                <w:tab w:val="left" w:pos="1260"/>
              </w:tabs>
              <w:ind w:left="-82" w:leftChars="-41" w:right="-68" w:rightChars="-34"/>
              <w:jc w:val="center"/>
              <w:rPr>
                <w:b/>
                <w:sz w:val="24"/>
              </w:rPr>
            </w:pPr>
            <w:r>
              <w:rPr>
                <w:rFonts w:hint="eastAsia"/>
                <w:b/>
                <w:sz w:val="24"/>
              </w:rPr>
              <w:t>合同或</w:t>
            </w:r>
          </w:p>
          <w:p>
            <w:pPr>
              <w:tabs>
                <w:tab w:val="left" w:pos="1260"/>
              </w:tabs>
              <w:ind w:left="-82" w:leftChars="-41" w:right="-68" w:rightChars="-34"/>
              <w:jc w:val="center"/>
              <w:rPr>
                <w:rFonts w:ascii="宋体" w:hAnsi="宋体"/>
                <w:b/>
                <w:sz w:val="24"/>
                <w:lang w:val="en-GB"/>
              </w:rPr>
            </w:pPr>
            <w:r>
              <w:rPr>
                <w:rFonts w:hint="eastAsia"/>
                <w:b/>
                <w:sz w:val="24"/>
              </w:rPr>
              <w:t>协议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442" w:type="pct"/>
            <w:tcBorders>
              <w:bottom w:val="single" w:color="auto" w:sz="12" w:space="0"/>
            </w:tcBorders>
            <w:vAlign w:val="center"/>
          </w:tcPr>
          <w:p>
            <w:pPr>
              <w:tabs>
                <w:tab w:val="left" w:pos="1260"/>
              </w:tabs>
              <w:ind w:left="-82" w:leftChars="-41" w:right="-68" w:rightChars="-34"/>
              <w:jc w:val="center"/>
              <w:rPr>
                <w:rFonts w:ascii="宋体" w:hAnsi="宋体"/>
                <w:b/>
                <w:sz w:val="24"/>
                <w:lang w:val="en-GB"/>
              </w:rPr>
            </w:pPr>
          </w:p>
        </w:tc>
        <w:tc>
          <w:tcPr>
            <w:tcW w:w="341" w:type="pct"/>
            <w:tcBorders>
              <w:bottom w:val="single" w:color="auto" w:sz="12" w:space="0"/>
            </w:tcBorders>
            <w:vAlign w:val="center"/>
          </w:tcPr>
          <w:p>
            <w:pPr>
              <w:tabs>
                <w:tab w:val="left" w:pos="1260"/>
              </w:tabs>
              <w:jc w:val="center"/>
              <w:rPr>
                <w:rFonts w:ascii="宋体" w:hAnsi="宋体"/>
                <w:sz w:val="24"/>
                <w:lang w:val="en-GB"/>
              </w:rPr>
            </w:pPr>
          </w:p>
        </w:tc>
        <w:tc>
          <w:tcPr>
            <w:tcW w:w="330" w:type="pct"/>
            <w:tcBorders>
              <w:bottom w:val="single" w:color="auto" w:sz="12" w:space="0"/>
            </w:tcBorders>
            <w:vAlign w:val="center"/>
          </w:tcPr>
          <w:p>
            <w:pPr>
              <w:tabs>
                <w:tab w:val="left" w:pos="1260"/>
              </w:tabs>
              <w:jc w:val="center"/>
              <w:rPr>
                <w:rFonts w:ascii="宋体" w:hAnsi="宋体"/>
                <w:sz w:val="24"/>
                <w:lang w:val="en-GB"/>
              </w:rPr>
            </w:pPr>
          </w:p>
        </w:tc>
        <w:tc>
          <w:tcPr>
            <w:tcW w:w="416" w:type="pct"/>
            <w:tcBorders>
              <w:bottom w:val="single" w:color="auto" w:sz="12" w:space="0"/>
            </w:tcBorders>
            <w:vAlign w:val="center"/>
          </w:tcPr>
          <w:p>
            <w:pPr>
              <w:tabs>
                <w:tab w:val="left" w:pos="1260"/>
              </w:tabs>
              <w:jc w:val="center"/>
              <w:rPr>
                <w:rFonts w:ascii="宋体" w:hAnsi="宋体"/>
                <w:sz w:val="24"/>
                <w:lang w:val="en-GB"/>
              </w:rPr>
            </w:pPr>
          </w:p>
        </w:tc>
        <w:tc>
          <w:tcPr>
            <w:tcW w:w="529" w:type="pct"/>
            <w:tcBorders>
              <w:bottom w:val="single" w:color="auto" w:sz="12" w:space="0"/>
            </w:tcBorders>
            <w:vAlign w:val="center"/>
          </w:tcPr>
          <w:p>
            <w:pPr>
              <w:tabs>
                <w:tab w:val="left" w:pos="1260"/>
              </w:tabs>
              <w:jc w:val="center"/>
              <w:rPr>
                <w:rFonts w:ascii="宋体" w:hAnsi="宋体"/>
                <w:sz w:val="24"/>
                <w:lang w:val="en-GB"/>
              </w:rPr>
            </w:pPr>
          </w:p>
        </w:tc>
        <w:tc>
          <w:tcPr>
            <w:tcW w:w="811" w:type="pct"/>
            <w:tcBorders>
              <w:bottom w:val="single" w:color="auto" w:sz="12" w:space="0"/>
            </w:tcBorders>
            <w:vAlign w:val="center"/>
          </w:tcPr>
          <w:p>
            <w:pPr>
              <w:tabs>
                <w:tab w:val="left" w:pos="1260"/>
              </w:tabs>
              <w:jc w:val="center"/>
              <w:rPr>
                <w:rFonts w:ascii="宋体" w:hAnsi="宋体"/>
                <w:sz w:val="24"/>
                <w:lang w:val="en-GB"/>
              </w:rPr>
            </w:pPr>
            <w:r>
              <w:rPr>
                <w:rFonts w:hint="eastAsia" w:ascii="宋体" w:hAnsi="宋体"/>
                <w:color w:val="000000"/>
                <w:szCs w:val="21"/>
              </w:rPr>
              <w:t>□</w:t>
            </w:r>
            <w:r>
              <w:rPr>
                <w:rFonts w:hint="eastAsia" w:ascii="宋体" w:hAnsi="宋体"/>
                <w:sz w:val="24"/>
                <w:lang w:val="en-GB"/>
              </w:rPr>
              <w:t>是</w:t>
            </w:r>
          </w:p>
          <w:p>
            <w:pPr>
              <w:tabs>
                <w:tab w:val="left" w:pos="1260"/>
              </w:tabs>
              <w:jc w:val="center"/>
              <w:rPr>
                <w:sz w:val="24"/>
              </w:rPr>
            </w:pPr>
            <w:r>
              <w:rPr>
                <w:rFonts w:hint="eastAsia" w:ascii="宋体" w:hAnsi="宋体"/>
                <w:color w:val="000000"/>
                <w:szCs w:val="21"/>
              </w:rPr>
              <w:t>□</w:t>
            </w:r>
            <w:r>
              <w:rPr>
                <w:rFonts w:hint="eastAsia" w:ascii="宋体" w:hAnsi="宋体"/>
                <w:sz w:val="24"/>
                <w:lang w:val="en-GB"/>
              </w:rPr>
              <w:t>否</w:t>
            </w:r>
          </w:p>
        </w:tc>
        <w:tc>
          <w:tcPr>
            <w:tcW w:w="1396" w:type="pct"/>
            <w:tcBorders>
              <w:bottom w:val="single" w:color="auto" w:sz="12" w:space="0"/>
            </w:tcBorders>
            <w:vAlign w:val="center"/>
          </w:tcPr>
          <w:p>
            <w:pPr>
              <w:tabs>
                <w:tab w:val="left" w:pos="1260"/>
              </w:tabs>
              <w:jc w:val="left"/>
              <w:rPr>
                <w:sz w:val="24"/>
              </w:rPr>
            </w:pPr>
            <w:r>
              <w:rPr>
                <w:rFonts w:hint="eastAsia" w:ascii="宋体" w:hAnsi="宋体"/>
                <w:color w:val="000000"/>
                <w:szCs w:val="21"/>
              </w:rPr>
              <w:t>□</w:t>
            </w:r>
            <w:r>
              <w:rPr>
                <w:rFonts w:hint="eastAsia"/>
                <w:sz w:val="24"/>
              </w:rPr>
              <w:t>劳动合同</w:t>
            </w:r>
          </w:p>
          <w:p>
            <w:pPr>
              <w:tabs>
                <w:tab w:val="left" w:pos="1260"/>
              </w:tabs>
              <w:jc w:val="left"/>
              <w:rPr>
                <w:sz w:val="24"/>
              </w:rPr>
            </w:pPr>
            <w:r>
              <w:rPr>
                <w:rFonts w:hint="eastAsia" w:ascii="宋体" w:hAnsi="宋体"/>
                <w:color w:val="000000"/>
                <w:szCs w:val="21"/>
              </w:rPr>
              <w:t>□</w:t>
            </w:r>
            <w:r>
              <w:rPr>
                <w:rFonts w:hint="eastAsia"/>
                <w:sz w:val="24"/>
              </w:rPr>
              <w:t>保险缴纳凭证</w:t>
            </w:r>
          </w:p>
          <w:p>
            <w:pPr>
              <w:tabs>
                <w:tab w:val="left" w:pos="1260"/>
              </w:tabs>
              <w:jc w:val="left"/>
              <w:rPr>
                <w:rFonts w:ascii="宋体" w:hAnsi="宋体"/>
                <w:sz w:val="24"/>
                <w:lang w:val="en-GB"/>
              </w:rPr>
            </w:pPr>
            <w:r>
              <w:rPr>
                <w:rFonts w:hint="eastAsia" w:ascii="宋体" w:hAnsi="宋体"/>
                <w:color w:val="000000"/>
                <w:szCs w:val="21"/>
              </w:rPr>
              <w:t>□</w:t>
            </w:r>
            <w:r>
              <w:rPr>
                <w:rFonts w:hint="eastAsia"/>
                <w:sz w:val="24"/>
              </w:rPr>
              <w:t>工资发放凭证</w:t>
            </w:r>
          </w:p>
        </w:tc>
        <w:tc>
          <w:tcPr>
            <w:tcW w:w="735" w:type="pct"/>
            <w:tcBorders>
              <w:bottom w:val="single" w:color="auto" w:sz="12" w:space="0"/>
            </w:tcBorders>
            <w:vAlign w:val="center"/>
          </w:tcPr>
          <w:p>
            <w:pPr>
              <w:tabs>
                <w:tab w:val="left" w:pos="1260"/>
              </w:tabs>
              <w:jc w:val="center"/>
              <w:rPr>
                <w:rFonts w:ascii="宋体" w:hAnsi="宋体"/>
                <w:sz w:val="24"/>
                <w:lang w:val="en-GB"/>
              </w:rPr>
            </w:pPr>
            <w:r>
              <w:rPr>
                <w:rFonts w:hint="eastAsia" w:ascii="宋体" w:hAnsi="宋体"/>
                <w:color w:val="000000"/>
                <w:szCs w:val="21"/>
              </w:rPr>
              <w:t>□</w:t>
            </w:r>
            <w:r>
              <w:rPr>
                <w:rFonts w:hint="eastAsia" w:ascii="宋体" w:hAnsi="宋体"/>
                <w:sz w:val="24"/>
                <w:lang w:val="en-GB"/>
              </w:rPr>
              <w:t>有</w:t>
            </w:r>
          </w:p>
          <w:p>
            <w:pPr>
              <w:tabs>
                <w:tab w:val="left" w:pos="1260"/>
              </w:tabs>
              <w:jc w:val="center"/>
              <w:rPr>
                <w:rFonts w:ascii="宋体" w:hAnsi="宋体"/>
                <w:sz w:val="24"/>
                <w:lang w:val="en-GB"/>
              </w:rPr>
            </w:pPr>
            <w:r>
              <w:rPr>
                <w:rFonts w:hint="eastAsia" w:ascii="宋体" w:hAnsi="宋体"/>
                <w:color w:val="000000"/>
                <w:szCs w:val="21"/>
              </w:rPr>
              <w:t>□</w:t>
            </w:r>
            <w:r>
              <w:rPr>
                <w:rFonts w:hint="eastAsia" w:ascii="宋体" w:hAnsi="宋体"/>
                <w:sz w:val="24"/>
                <w:lang w:val="en-GB"/>
              </w:rPr>
              <w:t>否</w:t>
            </w:r>
          </w:p>
        </w:tc>
      </w:tr>
    </w:tbl>
    <w:p>
      <w:pPr>
        <w:snapToGrid w:val="0"/>
        <w:spacing w:line="360" w:lineRule="auto"/>
        <w:rPr>
          <w:rFonts w:ascii="宋体" w:hAnsi="宋体"/>
          <w:sz w:val="24"/>
        </w:rPr>
      </w:pPr>
      <w:r>
        <w:rPr>
          <w:rFonts w:hint="eastAsia" w:ascii="宋体" w:hAnsi="宋体"/>
          <w:sz w:val="24"/>
        </w:rPr>
        <w:t>说明：贫困县域物业公司参与物业服务政府采购,享受上述优惠政策时，应提供以下佐证材料：</w:t>
      </w:r>
    </w:p>
    <w:p>
      <w:pPr>
        <w:numPr>
          <w:ilvl w:val="2"/>
          <w:numId w:val="72"/>
        </w:numPr>
        <w:snapToGrid w:val="0"/>
        <w:spacing w:line="360" w:lineRule="auto"/>
        <w:ind w:left="567" w:hanging="425"/>
        <w:rPr>
          <w:sz w:val="24"/>
        </w:rPr>
      </w:pPr>
      <w:r>
        <w:rPr>
          <w:rFonts w:hint="eastAsia"/>
          <w:sz w:val="24"/>
        </w:rPr>
        <w:t>供应商注册所在地县扶贫部门出具的本公司聘用建档立卡贫困人员具体数量证明，并加盖供应商单位公章。</w:t>
      </w:r>
    </w:p>
    <w:p>
      <w:pPr>
        <w:numPr>
          <w:ilvl w:val="2"/>
          <w:numId w:val="72"/>
        </w:numPr>
        <w:snapToGrid w:val="0"/>
        <w:spacing w:line="360" w:lineRule="auto"/>
        <w:ind w:left="567" w:hanging="425"/>
        <w:rPr>
          <w:sz w:val="24"/>
        </w:rPr>
      </w:pPr>
      <w:r>
        <w:rPr>
          <w:rFonts w:hint="eastAsia"/>
          <w:sz w:val="24"/>
        </w:rPr>
        <w:t>劳动合同或保险缴纳凭证、工资发放凭证等证实本公司聘用建档立卡贫困人员的材料，并加盖供应商单位公章。</w:t>
      </w:r>
    </w:p>
    <w:p>
      <w:pPr>
        <w:numPr>
          <w:ilvl w:val="2"/>
          <w:numId w:val="72"/>
        </w:numPr>
        <w:snapToGrid w:val="0"/>
        <w:spacing w:line="360" w:lineRule="auto"/>
        <w:ind w:left="567" w:hanging="425"/>
        <w:rPr>
          <w:sz w:val="24"/>
        </w:rPr>
      </w:pPr>
      <w:r>
        <w:rPr>
          <w:rFonts w:hint="eastAsia"/>
          <w:sz w:val="24"/>
        </w:rPr>
        <w:t>如公司通过服务外包工方式聘用了建档立卡贫困人员，还应提供公司与服务外包公司签订的合同或协议，以及扶贫部门出具的该服务外包聘用建档立卡贫困人员具体数量证明，并加盖供应商单位公章。</w:t>
      </w:r>
    </w:p>
    <w:p>
      <w:pPr>
        <w:spacing w:line="500" w:lineRule="exact"/>
        <w:rPr>
          <w:rFonts w:ascii="宋体" w:hAnsi="宋体"/>
          <w:color w:val="000000"/>
          <w:sz w:val="24"/>
          <w:u w:val="single"/>
        </w:rPr>
      </w:pPr>
      <w:r>
        <w:rPr>
          <w:rFonts w:hint="eastAsia"/>
          <w:spacing w:val="4"/>
          <w:sz w:val="24"/>
        </w:rPr>
        <w:t>投标人名称（</w:t>
      </w:r>
      <w:r>
        <w:rPr>
          <w:rFonts w:hint="eastAsia" w:ascii="宋体" w:hAnsi="宋体"/>
          <w:sz w:val="24"/>
        </w:rPr>
        <w:t>单位盖</w:t>
      </w:r>
      <w:r>
        <w:rPr>
          <w:rFonts w:hint="eastAsia"/>
          <w:spacing w:val="4"/>
          <w:sz w:val="24"/>
        </w:rPr>
        <w:t>公章）：</w:t>
      </w:r>
    </w:p>
    <w:p>
      <w:pPr>
        <w:spacing w:line="520" w:lineRule="exact"/>
        <w:rPr>
          <w:spacing w:val="4"/>
          <w:sz w:val="24"/>
        </w:rPr>
      </w:pPr>
      <w:r>
        <w:rPr>
          <w:rFonts w:hint="eastAsia"/>
          <w:spacing w:val="4"/>
          <w:sz w:val="24"/>
        </w:rPr>
        <w:t>日期：</w:t>
      </w:r>
    </w:p>
    <w:p>
      <w:pPr>
        <w:widowControl/>
        <w:jc w:val="left"/>
        <w:rPr>
          <w:rFonts w:ascii="Arial" w:hAnsi="Arial" w:eastAsia="黑体"/>
          <w:bCs/>
          <w:sz w:val="32"/>
          <w:szCs w:val="32"/>
        </w:rPr>
      </w:pPr>
      <w:r>
        <w:rPr>
          <w:b/>
        </w:rPr>
        <w:br w:type="page"/>
      </w:r>
    </w:p>
    <w:p>
      <w:pPr>
        <w:tabs>
          <w:tab w:val="left" w:pos="426"/>
        </w:tabs>
        <w:autoSpaceDE w:val="0"/>
        <w:autoSpaceDN w:val="0"/>
        <w:spacing w:line="360" w:lineRule="auto"/>
        <w:jc w:val="center"/>
        <w:outlineLvl w:val="3"/>
        <w:rPr>
          <w:rFonts w:ascii="黑体" w:hAnsi="黑体" w:eastAsia="黑体"/>
          <w:sz w:val="32"/>
          <w:szCs w:val="32"/>
        </w:rPr>
      </w:pPr>
      <w:bookmarkStart w:id="69" w:name="_Toc435514855"/>
      <w:bookmarkStart w:id="70" w:name="_Toc275865606"/>
      <w:bookmarkStart w:id="71" w:name="_Toc435515295"/>
      <w:bookmarkStart w:id="72" w:name="_Toc275865605"/>
      <w:bookmarkStart w:id="73" w:name="_Toc435514854"/>
      <w:bookmarkStart w:id="74" w:name="_Toc435515294"/>
      <w:r>
        <w:rPr>
          <w:rFonts w:hint="eastAsia" w:ascii="黑体" w:hAnsi="黑体" w:eastAsia="黑体"/>
          <w:sz w:val="32"/>
          <w:szCs w:val="32"/>
        </w:rPr>
        <w:t>投标人资格声明函</w:t>
      </w:r>
      <w:bookmarkEnd w:id="69"/>
      <w:bookmarkEnd w:id="70"/>
      <w:bookmarkEnd w:id="71"/>
    </w:p>
    <w:p>
      <w:pPr>
        <w:snapToGrid w:val="0"/>
        <w:spacing w:line="360" w:lineRule="auto"/>
        <w:rPr>
          <w:b/>
          <w:sz w:val="24"/>
        </w:rPr>
      </w:pPr>
      <w:r>
        <w:rPr>
          <w:rFonts w:hint="eastAsia"/>
          <w:b/>
          <w:sz w:val="24"/>
        </w:rPr>
        <w:t>广东采联采购科技有限公司：</w:t>
      </w:r>
    </w:p>
    <w:p>
      <w:pPr>
        <w:snapToGrid w:val="0"/>
        <w:spacing w:line="360" w:lineRule="auto"/>
        <w:ind w:firstLine="484" w:firstLineChars="202"/>
        <w:rPr>
          <w:rFonts w:ascii="宋体" w:hAnsi="宋体"/>
          <w:sz w:val="24"/>
        </w:rPr>
      </w:pPr>
      <w:r>
        <w:rPr>
          <w:rFonts w:hint="eastAsia" w:ascii="宋体" w:hAnsi="宋体"/>
          <w:sz w:val="24"/>
        </w:rPr>
        <w:t>关于贵公司</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日发布</w:t>
      </w:r>
      <w:r>
        <w:rPr>
          <w:rFonts w:hint="eastAsia" w:ascii="宋体" w:hAnsi="宋体"/>
          <w:sz w:val="24"/>
          <w:u w:val="single"/>
        </w:rPr>
        <w:t xml:space="preserve">  江门市中心医院长龙清洗机两台3年维保项目 </w:t>
      </w:r>
      <w:r>
        <w:rPr>
          <w:rFonts w:hint="eastAsia" w:ascii="宋体" w:hAnsi="宋体"/>
          <w:sz w:val="24"/>
        </w:rPr>
        <w:t>项目（项目编号：CLF0120JM01ZC00）的采购公告，本单位愿意参加投标，并声明：</w:t>
      </w:r>
    </w:p>
    <w:p>
      <w:pPr>
        <w:pStyle w:val="82"/>
        <w:numPr>
          <w:ilvl w:val="0"/>
          <w:numId w:val="73"/>
        </w:numPr>
        <w:tabs>
          <w:tab w:val="left" w:pos="851"/>
          <w:tab w:val="left" w:pos="993"/>
        </w:tabs>
        <w:snapToGrid w:val="0"/>
        <w:spacing w:line="360" w:lineRule="auto"/>
        <w:ind w:firstLineChars="0"/>
        <w:rPr>
          <w:rFonts w:ascii="宋体" w:hAnsi="宋体"/>
          <w:bCs/>
          <w:color w:val="0000FF"/>
          <w:sz w:val="24"/>
        </w:rPr>
      </w:pPr>
      <w:r>
        <w:rPr>
          <w:rFonts w:hint="eastAsia" w:ascii="宋体" w:hAnsi="宋体"/>
          <w:sz w:val="24"/>
        </w:rPr>
        <w:t>本单位</w:t>
      </w:r>
      <w:r>
        <w:rPr>
          <w:rFonts w:hint="eastAsia" w:ascii="宋体" w:hAnsi="宋体"/>
          <w:bCs/>
          <w:sz w:val="24"/>
        </w:rPr>
        <w:t>具备以下条件：</w:t>
      </w:r>
    </w:p>
    <w:p>
      <w:pPr>
        <w:pStyle w:val="82"/>
        <w:widowControl/>
        <w:numPr>
          <w:ilvl w:val="0"/>
          <w:numId w:val="74"/>
        </w:numPr>
        <w:snapToGrid w:val="0"/>
        <w:spacing w:line="360" w:lineRule="auto"/>
        <w:ind w:firstLineChars="0"/>
        <w:rPr>
          <w:rFonts w:ascii="宋体" w:hAnsi="宋体" w:cs="宋体"/>
          <w:color w:val="FF0000"/>
          <w:sz w:val="24"/>
        </w:rPr>
      </w:pPr>
      <w:r>
        <w:rPr>
          <w:rFonts w:hint="eastAsia" w:ascii="宋体" w:hAnsi="宋体" w:cs="宋体"/>
          <w:sz w:val="24"/>
        </w:rPr>
        <w:t>具有履行合同所必需的设备和专业技术能力；</w:t>
      </w:r>
    </w:p>
    <w:p>
      <w:pPr>
        <w:pStyle w:val="82"/>
        <w:widowControl/>
        <w:numPr>
          <w:ilvl w:val="0"/>
          <w:numId w:val="74"/>
        </w:numPr>
        <w:snapToGrid w:val="0"/>
        <w:spacing w:line="360" w:lineRule="auto"/>
        <w:ind w:firstLineChars="0"/>
        <w:rPr>
          <w:rFonts w:ascii="宋体" w:hAnsi="宋体" w:cs="宋体"/>
          <w:sz w:val="24"/>
        </w:rPr>
      </w:pPr>
      <w:r>
        <w:rPr>
          <w:rFonts w:hint="eastAsia" w:ascii="宋体" w:hAnsi="宋体" w:cs="宋体"/>
          <w:bCs/>
          <w:sz w:val="24"/>
        </w:rPr>
        <w:t>本单位（如前三年内有名称变更的，含变更前名称）</w:t>
      </w:r>
      <w:r>
        <w:rPr>
          <w:rFonts w:hint="eastAsia" w:ascii="宋体" w:hAnsi="宋体" w:cs="宋体"/>
          <w:sz w:val="24"/>
        </w:rPr>
        <w:t>参加政府采购活动前三年内，在经营活动中没有重大违法记录</w:t>
      </w:r>
      <w:r>
        <w:rPr>
          <w:rFonts w:hint="eastAsia" w:ascii="宋体" w:hAnsi="宋体" w:cs="宋体"/>
          <w:bCs/>
          <w:sz w:val="24"/>
        </w:rPr>
        <w:t>（重大违法记录是指没有因违法经营受到刑事处罚或责令停产停业、吊销许可证或者执照、较大数额罚款等行政处罚）</w:t>
      </w:r>
      <w:r>
        <w:rPr>
          <w:rFonts w:hint="eastAsia" w:ascii="宋体" w:hAnsi="宋体" w:cs="宋体"/>
          <w:sz w:val="24"/>
        </w:rPr>
        <w:t>；</w:t>
      </w:r>
    </w:p>
    <w:p>
      <w:pPr>
        <w:pStyle w:val="82"/>
        <w:widowControl/>
        <w:numPr>
          <w:ilvl w:val="0"/>
          <w:numId w:val="74"/>
        </w:numPr>
        <w:snapToGrid w:val="0"/>
        <w:spacing w:line="360" w:lineRule="auto"/>
        <w:ind w:firstLineChars="0"/>
        <w:rPr>
          <w:rFonts w:ascii="宋体" w:hAnsi="宋体" w:cs="宋体"/>
          <w:sz w:val="24"/>
        </w:rPr>
      </w:pPr>
      <w:r>
        <w:rPr>
          <w:rFonts w:hint="eastAsia" w:ascii="宋体" w:hAnsi="宋体" w:cs="宋体"/>
          <w:sz w:val="24"/>
        </w:rPr>
        <w:t>法律、行政法规规定的其他条件。</w:t>
      </w:r>
    </w:p>
    <w:p>
      <w:pPr>
        <w:pStyle w:val="82"/>
        <w:numPr>
          <w:ilvl w:val="0"/>
          <w:numId w:val="73"/>
        </w:numPr>
        <w:tabs>
          <w:tab w:val="left" w:pos="993"/>
        </w:tabs>
        <w:snapToGrid w:val="0"/>
        <w:spacing w:line="360" w:lineRule="auto"/>
        <w:ind w:left="0" w:firstLine="426" w:firstLineChars="0"/>
        <w:rPr>
          <w:rFonts w:ascii="宋体" w:hAnsi="宋体"/>
          <w:b/>
          <w:bCs/>
          <w:sz w:val="24"/>
        </w:rPr>
      </w:pPr>
      <w:r>
        <w:rPr>
          <w:rFonts w:hint="eastAsia" w:ascii="宋体" w:hAnsi="宋体"/>
          <w:sz w:val="24"/>
        </w:rPr>
        <w:t>本单位及附属机构，并非受托为</w:t>
      </w:r>
      <w:r>
        <w:rPr>
          <w:rFonts w:hint="eastAsia" w:cs="宋体" w:asciiTheme="minorEastAsia" w:hAnsiTheme="minorEastAsia" w:eastAsiaTheme="minorEastAsia"/>
          <w:bCs/>
          <w:sz w:val="24"/>
        </w:rPr>
        <w:t>本项目同一合同项下</w:t>
      </w:r>
      <w:r>
        <w:rPr>
          <w:rFonts w:hint="eastAsia" w:ascii="宋体" w:hAnsi="宋体"/>
          <w:sz w:val="24"/>
        </w:rPr>
        <w:t>或者其中分项目的前期工作提供设计、编制规范、进行管理等服务的供应商。</w:t>
      </w:r>
    </w:p>
    <w:p>
      <w:pPr>
        <w:pStyle w:val="82"/>
        <w:numPr>
          <w:ilvl w:val="0"/>
          <w:numId w:val="73"/>
        </w:numPr>
        <w:tabs>
          <w:tab w:val="left" w:pos="993"/>
        </w:tabs>
        <w:snapToGrid w:val="0"/>
        <w:spacing w:line="360" w:lineRule="auto"/>
        <w:ind w:left="0" w:firstLine="426" w:firstLineChars="0"/>
        <w:rPr>
          <w:rFonts w:ascii="宋体" w:hAnsi="宋体"/>
          <w:bCs/>
          <w:sz w:val="24"/>
        </w:rPr>
      </w:pPr>
      <w:r>
        <w:rPr>
          <w:rFonts w:hint="eastAsia" w:ascii="宋体" w:hAnsi="宋体"/>
          <w:bCs/>
          <w:sz w:val="24"/>
        </w:rPr>
        <w:t>本单位没有为采购项目同一合同项下提供整体设计、规范编制或者项目管理、监理、检测等服务。</w:t>
      </w:r>
    </w:p>
    <w:p>
      <w:pPr>
        <w:pStyle w:val="82"/>
        <w:numPr>
          <w:ilvl w:val="0"/>
          <w:numId w:val="73"/>
        </w:numPr>
        <w:tabs>
          <w:tab w:val="left" w:pos="993"/>
        </w:tabs>
        <w:snapToGrid w:val="0"/>
        <w:spacing w:line="360" w:lineRule="auto"/>
        <w:ind w:left="0" w:firstLine="426" w:firstLineChars="0"/>
        <w:rPr>
          <w:rFonts w:ascii="宋体" w:hAnsi="宋体"/>
          <w:bCs/>
          <w:sz w:val="24"/>
        </w:rPr>
      </w:pPr>
      <w:r>
        <w:rPr>
          <w:rFonts w:hint="eastAsia" w:ascii="宋体" w:hAnsi="宋体"/>
          <w:bCs/>
          <w:sz w:val="24"/>
        </w:rPr>
        <w:t>我方承诺如与本项目同一合同项下其他投标人的单位负责人为同一人或者存在直接控股、管理关系的情形，同意按投标无效处理。</w:t>
      </w:r>
    </w:p>
    <w:p>
      <w:pPr>
        <w:snapToGrid w:val="0"/>
        <w:spacing w:line="360" w:lineRule="auto"/>
        <w:ind w:firstLine="484" w:firstLineChars="202"/>
        <w:rPr>
          <w:rFonts w:ascii="宋体" w:hAnsi="宋体"/>
          <w:sz w:val="24"/>
        </w:rPr>
      </w:pPr>
      <w:r>
        <w:rPr>
          <w:rFonts w:hint="eastAsia" w:ascii="宋体" w:hAnsi="宋体"/>
          <w:sz w:val="24"/>
        </w:rPr>
        <w:t>本单位承诺在本次招标采购活动中，如有违法、违规</w:t>
      </w:r>
      <w:r>
        <w:rPr>
          <w:rFonts w:hint="eastAsia" w:ascii="宋体" w:hAnsi="宋体"/>
          <w:color w:val="000000"/>
          <w:sz w:val="24"/>
        </w:rPr>
        <w:t>、</w:t>
      </w:r>
      <w:r>
        <w:rPr>
          <w:rFonts w:hint="eastAsia" w:ascii="宋体" w:hAnsi="宋体"/>
          <w:sz w:val="24"/>
        </w:rPr>
        <w:t>弄虚作假行为，所造成的损失、不良后果及法律责任，一律由我单位承担。</w:t>
      </w:r>
    </w:p>
    <w:p>
      <w:pPr>
        <w:snapToGrid w:val="0"/>
        <w:spacing w:line="360" w:lineRule="auto"/>
        <w:ind w:firstLine="420"/>
        <w:rPr>
          <w:sz w:val="24"/>
        </w:rPr>
      </w:pPr>
      <w:r>
        <w:rPr>
          <w:rFonts w:hint="eastAsia"/>
          <w:sz w:val="24"/>
        </w:rPr>
        <w:t>特此声明！</w:t>
      </w:r>
    </w:p>
    <w:p>
      <w:pPr>
        <w:autoSpaceDE w:val="0"/>
        <w:autoSpaceDN w:val="0"/>
        <w:snapToGrid w:val="0"/>
        <w:spacing w:line="360" w:lineRule="auto"/>
        <w:rPr>
          <w:rFonts w:ascii="宋体" w:hAnsi="宋体"/>
          <w:b/>
          <w:sz w:val="24"/>
        </w:rPr>
      </w:pPr>
      <w:r>
        <w:rPr>
          <w:rFonts w:hint="eastAsia" w:ascii="宋体" w:hAnsi="宋体"/>
          <w:b/>
          <w:sz w:val="24"/>
        </w:rPr>
        <w:t>说明：</w:t>
      </w:r>
    </w:p>
    <w:p>
      <w:pPr>
        <w:pStyle w:val="82"/>
        <w:numPr>
          <w:ilvl w:val="0"/>
          <w:numId w:val="75"/>
        </w:numPr>
        <w:autoSpaceDE w:val="0"/>
        <w:autoSpaceDN w:val="0"/>
        <w:snapToGrid w:val="0"/>
        <w:spacing w:line="360" w:lineRule="auto"/>
        <w:ind w:firstLineChars="0"/>
        <w:jc w:val="left"/>
        <w:rPr>
          <w:rFonts w:ascii="宋体" w:hAnsi="宋体"/>
          <w:sz w:val="24"/>
        </w:rPr>
      </w:pPr>
      <w:r>
        <w:rPr>
          <w:rFonts w:hint="eastAsia" w:ascii="宋体" w:hAnsi="宋体"/>
          <w:sz w:val="24"/>
        </w:rPr>
        <w:t>本声明函必须提供且内容不得擅自删改，否则视为无效投标。</w:t>
      </w:r>
    </w:p>
    <w:p>
      <w:pPr>
        <w:pStyle w:val="82"/>
        <w:numPr>
          <w:ilvl w:val="0"/>
          <w:numId w:val="75"/>
        </w:numPr>
        <w:autoSpaceDE w:val="0"/>
        <w:autoSpaceDN w:val="0"/>
        <w:snapToGrid w:val="0"/>
        <w:spacing w:line="360" w:lineRule="auto"/>
        <w:ind w:firstLineChars="0"/>
        <w:jc w:val="left"/>
        <w:rPr>
          <w:rFonts w:ascii="宋体" w:hAnsi="宋体"/>
          <w:sz w:val="24"/>
        </w:rPr>
      </w:pPr>
      <w:r>
        <w:rPr>
          <w:rFonts w:hint="eastAsia" w:ascii="宋体" w:hAnsi="宋体"/>
          <w:sz w:val="24"/>
        </w:rPr>
        <w:t>本声明函如有虚假或与事实不符的，作</w:t>
      </w:r>
      <w:r>
        <w:rPr>
          <w:rFonts w:hint="eastAsia" w:ascii="宋体" w:hAnsi="宋体"/>
          <w:b/>
          <w:sz w:val="24"/>
        </w:rPr>
        <w:t>无效投标</w:t>
      </w:r>
      <w:r>
        <w:rPr>
          <w:rFonts w:hint="eastAsia" w:ascii="宋体" w:hAnsi="宋体"/>
          <w:sz w:val="24"/>
        </w:rPr>
        <w:t>处理。</w:t>
      </w:r>
    </w:p>
    <w:p>
      <w:pPr>
        <w:tabs>
          <w:tab w:val="left" w:pos="426"/>
        </w:tabs>
        <w:snapToGrid w:val="0"/>
        <w:spacing w:line="360" w:lineRule="auto"/>
        <w:rPr>
          <w:rFonts w:ascii="宋体" w:hAnsi="宋体"/>
          <w:bCs/>
          <w:color w:val="0000FF"/>
          <w:sz w:val="24"/>
        </w:rPr>
      </w:pPr>
    </w:p>
    <w:p>
      <w:pPr>
        <w:snapToGrid w:val="0"/>
        <w:spacing w:line="360" w:lineRule="auto"/>
        <w:ind w:firstLine="420"/>
        <w:jc w:val="left"/>
        <w:rPr>
          <w:sz w:val="24"/>
        </w:rPr>
      </w:pPr>
      <w:r>
        <w:rPr>
          <w:rFonts w:hint="eastAsia"/>
          <w:sz w:val="24"/>
        </w:rPr>
        <w:t>投标人名称（单位盖公章）：</w:t>
      </w:r>
      <w:r>
        <w:rPr>
          <w:sz w:val="24"/>
        </w:rPr>
        <w:t xml:space="preserve"> </w:t>
      </w:r>
    </w:p>
    <w:p>
      <w:pPr>
        <w:snapToGrid w:val="0"/>
        <w:spacing w:line="360" w:lineRule="auto"/>
        <w:ind w:firstLine="420"/>
        <w:jc w:val="left"/>
        <w:rPr>
          <w:sz w:val="24"/>
        </w:rPr>
      </w:pPr>
      <w:r>
        <w:rPr>
          <w:rFonts w:hint="eastAsia"/>
          <w:sz w:val="24"/>
        </w:rPr>
        <w:t>单位地址：</w:t>
      </w:r>
      <w:r>
        <w:rPr>
          <w:sz w:val="24"/>
        </w:rPr>
        <w:t xml:space="preserve"> </w:t>
      </w:r>
    </w:p>
    <w:p>
      <w:pPr>
        <w:snapToGrid w:val="0"/>
        <w:spacing w:line="360" w:lineRule="auto"/>
        <w:ind w:firstLine="420"/>
        <w:jc w:val="left"/>
        <w:rPr>
          <w:sz w:val="24"/>
        </w:rPr>
      </w:pPr>
      <w:r>
        <w:rPr>
          <w:rFonts w:hint="eastAsia"/>
          <w:sz w:val="24"/>
        </w:rPr>
        <w:t>日期：</w:t>
      </w:r>
    </w:p>
    <w:p>
      <w:pPr>
        <w:widowControl/>
        <w:jc w:val="left"/>
        <w:rPr>
          <w:rFonts w:ascii="黑体" w:hAnsi="黑体" w:eastAsia="黑体"/>
          <w:sz w:val="32"/>
          <w:szCs w:val="32"/>
        </w:rPr>
      </w:pPr>
      <w:r>
        <w:rPr>
          <w:rFonts w:ascii="黑体" w:hAnsi="黑体" w:eastAsia="黑体"/>
          <w:sz w:val="32"/>
          <w:szCs w:val="32"/>
        </w:rPr>
        <w:br w:type="page"/>
      </w:r>
    </w:p>
    <w:p>
      <w:pPr>
        <w:tabs>
          <w:tab w:val="left" w:pos="426"/>
        </w:tabs>
        <w:autoSpaceDE w:val="0"/>
        <w:autoSpaceDN w:val="0"/>
        <w:spacing w:line="360" w:lineRule="auto"/>
        <w:jc w:val="center"/>
        <w:outlineLvl w:val="3"/>
        <w:rPr>
          <w:rFonts w:ascii="黑体" w:hAnsi="黑体" w:eastAsia="黑体"/>
          <w:sz w:val="32"/>
          <w:szCs w:val="32"/>
        </w:rPr>
      </w:pPr>
      <w:r>
        <w:rPr>
          <w:rFonts w:hint="eastAsia" w:ascii="黑体" w:hAnsi="黑体" w:eastAsia="黑体"/>
          <w:sz w:val="32"/>
          <w:szCs w:val="32"/>
        </w:rPr>
        <w:t>主要股东或出资人信息</w:t>
      </w:r>
    </w:p>
    <w:p>
      <w:pPr>
        <w:tabs>
          <w:tab w:val="left" w:pos="7740"/>
        </w:tabs>
        <w:snapToGrid w:val="0"/>
        <w:spacing w:line="360" w:lineRule="auto"/>
        <w:rPr>
          <w:rFonts w:ascii="宋体" w:hAnsi="宋体"/>
          <w:sz w:val="24"/>
        </w:rPr>
      </w:pPr>
      <w:r>
        <w:rPr>
          <w:rFonts w:hint="eastAsia" w:ascii="宋体" w:hAnsi="宋体"/>
          <w:sz w:val="24"/>
        </w:rPr>
        <w:t>项目名称：江门市中心医院长龙清洗机两台3年维保项目</w:t>
      </w:r>
    </w:p>
    <w:tbl>
      <w:tblPr>
        <w:tblStyle w:val="38"/>
        <w:tblW w:w="50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513"/>
        <w:gridCol w:w="2411"/>
        <w:gridCol w:w="1849"/>
        <w:gridCol w:w="140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580" w:type="pct"/>
            <w:tcBorders>
              <w:top w:val="single" w:color="auto" w:sz="12" w:space="0"/>
              <w:left w:val="single" w:color="auto" w:sz="12" w:space="0"/>
            </w:tcBorders>
            <w:vAlign w:val="center"/>
          </w:tcPr>
          <w:p>
            <w:pPr>
              <w:snapToGrid w:val="0"/>
              <w:jc w:val="center"/>
              <w:rPr>
                <w:rFonts w:ascii="宋体" w:hAnsi="宋体" w:cs="Arial"/>
                <w:sz w:val="24"/>
              </w:rPr>
            </w:pPr>
            <w:r>
              <w:rPr>
                <w:rFonts w:hint="eastAsia" w:ascii="宋体" w:hAnsi="宋体" w:cs="Arial"/>
                <w:sz w:val="24"/>
              </w:rPr>
              <w:t>序号</w:t>
            </w:r>
          </w:p>
        </w:tc>
        <w:tc>
          <w:tcPr>
            <w:tcW w:w="797" w:type="pct"/>
            <w:tcBorders>
              <w:top w:val="single" w:color="auto" w:sz="12" w:space="0"/>
            </w:tcBorders>
            <w:vAlign w:val="center"/>
          </w:tcPr>
          <w:p>
            <w:pPr>
              <w:snapToGrid w:val="0"/>
              <w:jc w:val="center"/>
              <w:rPr>
                <w:rFonts w:ascii="宋体" w:hAnsi="宋体" w:cs="Arial"/>
                <w:sz w:val="24"/>
              </w:rPr>
            </w:pPr>
            <w:r>
              <w:rPr>
                <w:rFonts w:hint="eastAsia" w:ascii="宋体" w:hAnsi="宋体" w:cs="Arial"/>
                <w:sz w:val="24"/>
              </w:rPr>
              <w:t>名称</w:t>
            </w:r>
          </w:p>
          <w:p>
            <w:pPr>
              <w:snapToGrid w:val="0"/>
              <w:jc w:val="center"/>
              <w:rPr>
                <w:rFonts w:ascii="宋体" w:hAnsi="宋体" w:cs="Arial"/>
                <w:sz w:val="24"/>
              </w:rPr>
            </w:pPr>
            <w:r>
              <w:rPr>
                <w:rFonts w:hint="eastAsia" w:ascii="宋体" w:hAnsi="宋体" w:cs="Arial"/>
                <w:sz w:val="24"/>
              </w:rPr>
              <w:t>（姓名）</w:t>
            </w:r>
          </w:p>
        </w:tc>
        <w:tc>
          <w:tcPr>
            <w:tcW w:w="1270" w:type="pct"/>
            <w:tcBorders>
              <w:top w:val="single" w:color="auto" w:sz="12" w:space="0"/>
              <w:right w:val="single" w:color="auto" w:sz="6" w:space="0"/>
            </w:tcBorders>
            <w:vAlign w:val="center"/>
          </w:tcPr>
          <w:p>
            <w:pPr>
              <w:snapToGrid w:val="0"/>
              <w:jc w:val="center"/>
              <w:rPr>
                <w:rFonts w:ascii="宋体" w:hAnsi="宋体" w:cs="Arial"/>
                <w:sz w:val="24"/>
              </w:rPr>
            </w:pPr>
            <w:r>
              <w:rPr>
                <w:rFonts w:hint="eastAsia" w:ascii="宋体" w:hAnsi="宋体" w:cs="Arial"/>
                <w:sz w:val="24"/>
              </w:rPr>
              <w:t>统一社会信息用代码（身份证号）</w:t>
            </w:r>
          </w:p>
        </w:tc>
        <w:tc>
          <w:tcPr>
            <w:tcW w:w="974" w:type="pct"/>
            <w:tcBorders>
              <w:top w:val="single" w:color="auto" w:sz="12" w:space="0"/>
              <w:left w:val="single" w:color="auto" w:sz="6" w:space="0"/>
            </w:tcBorders>
            <w:vAlign w:val="center"/>
          </w:tcPr>
          <w:p>
            <w:pPr>
              <w:snapToGrid w:val="0"/>
              <w:jc w:val="center"/>
              <w:rPr>
                <w:rFonts w:ascii="宋体" w:hAnsi="宋体" w:cs="Arial"/>
                <w:sz w:val="24"/>
              </w:rPr>
            </w:pPr>
            <w:r>
              <w:rPr>
                <w:rFonts w:hint="eastAsia" w:ascii="宋体" w:hAnsi="宋体" w:cs="Arial"/>
                <w:sz w:val="24"/>
              </w:rPr>
              <w:t>出资额</w:t>
            </w:r>
          </w:p>
          <w:p>
            <w:pPr>
              <w:snapToGrid w:val="0"/>
              <w:jc w:val="center"/>
              <w:rPr>
                <w:rFonts w:ascii="宋体" w:hAnsi="宋体" w:cs="Arial"/>
                <w:sz w:val="24"/>
              </w:rPr>
            </w:pPr>
            <w:r>
              <w:rPr>
                <w:rFonts w:hint="eastAsia" w:ascii="宋体" w:hAnsi="宋体" w:cs="Arial"/>
                <w:sz w:val="24"/>
              </w:rPr>
              <w:t>（人民币 万元）</w:t>
            </w:r>
          </w:p>
        </w:tc>
        <w:tc>
          <w:tcPr>
            <w:tcW w:w="739" w:type="pct"/>
            <w:tcBorders>
              <w:top w:val="single" w:color="auto" w:sz="12" w:space="0"/>
            </w:tcBorders>
            <w:vAlign w:val="center"/>
          </w:tcPr>
          <w:p>
            <w:pPr>
              <w:snapToGrid w:val="0"/>
              <w:jc w:val="center"/>
              <w:rPr>
                <w:rFonts w:ascii="宋体" w:hAnsi="宋体" w:cs="Arial"/>
                <w:sz w:val="24"/>
              </w:rPr>
            </w:pPr>
            <w:r>
              <w:rPr>
                <w:rFonts w:hint="eastAsia" w:ascii="宋体" w:hAnsi="宋体" w:cs="Arial"/>
                <w:sz w:val="24"/>
              </w:rPr>
              <w:t>出资方式</w:t>
            </w:r>
          </w:p>
        </w:tc>
        <w:tc>
          <w:tcPr>
            <w:tcW w:w="637" w:type="pct"/>
            <w:tcBorders>
              <w:top w:val="single" w:color="auto" w:sz="12" w:space="0"/>
              <w:left w:val="single" w:color="auto" w:sz="6" w:space="0"/>
              <w:right w:val="single" w:color="auto" w:sz="12" w:space="0"/>
            </w:tcBorders>
            <w:vAlign w:val="center"/>
          </w:tcPr>
          <w:p>
            <w:pPr>
              <w:snapToGrid w:val="0"/>
              <w:jc w:val="center"/>
              <w:rPr>
                <w:rFonts w:ascii="宋体" w:hAnsi="宋体" w:cs="Arial"/>
                <w:sz w:val="24"/>
              </w:rPr>
            </w:pPr>
            <w:r>
              <w:rPr>
                <w:rFonts w:hint="eastAsia" w:ascii="宋体" w:hAnsi="宋体" w:cs="Arial"/>
                <w:sz w:val="24"/>
              </w:rPr>
              <w:t>占全部股份比例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80" w:type="pct"/>
            <w:tcBorders>
              <w:left w:val="single" w:color="auto" w:sz="12" w:space="0"/>
            </w:tcBorders>
          </w:tcPr>
          <w:p>
            <w:pPr>
              <w:jc w:val="center"/>
              <w:rPr>
                <w:rFonts w:ascii="宋体" w:hAnsi="宋体" w:cs="Arial"/>
                <w:sz w:val="24"/>
              </w:rPr>
            </w:pPr>
            <w:r>
              <w:rPr>
                <w:rFonts w:hint="eastAsia" w:ascii="宋体" w:hAnsi="宋体" w:cs="Arial"/>
                <w:sz w:val="24"/>
              </w:rPr>
              <w:t>1</w:t>
            </w:r>
          </w:p>
        </w:tc>
        <w:tc>
          <w:tcPr>
            <w:tcW w:w="797" w:type="pct"/>
          </w:tcPr>
          <w:p>
            <w:pPr>
              <w:jc w:val="center"/>
              <w:rPr>
                <w:rFonts w:ascii="宋体" w:hAnsi="宋体" w:cs="Arial"/>
                <w:sz w:val="24"/>
              </w:rPr>
            </w:pPr>
          </w:p>
        </w:tc>
        <w:tc>
          <w:tcPr>
            <w:tcW w:w="1270" w:type="pct"/>
            <w:tcBorders>
              <w:right w:val="single" w:color="auto" w:sz="6" w:space="0"/>
            </w:tcBorders>
          </w:tcPr>
          <w:p>
            <w:pPr>
              <w:jc w:val="center"/>
              <w:rPr>
                <w:rFonts w:ascii="宋体" w:hAnsi="宋体" w:cs="Arial"/>
                <w:sz w:val="24"/>
              </w:rPr>
            </w:pPr>
          </w:p>
        </w:tc>
        <w:tc>
          <w:tcPr>
            <w:tcW w:w="974" w:type="pct"/>
            <w:tcBorders>
              <w:left w:val="single" w:color="auto" w:sz="6" w:space="0"/>
            </w:tcBorders>
          </w:tcPr>
          <w:p>
            <w:pPr>
              <w:jc w:val="center"/>
              <w:rPr>
                <w:rFonts w:ascii="宋体" w:hAnsi="宋体" w:cs="Arial"/>
                <w:sz w:val="24"/>
              </w:rPr>
            </w:pPr>
          </w:p>
        </w:tc>
        <w:tc>
          <w:tcPr>
            <w:tcW w:w="739" w:type="pct"/>
          </w:tcPr>
          <w:p>
            <w:pPr>
              <w:jc w:val="center"/>
              <w:rPr>
                <w:rFonts w:ascii="宋体" w:hAnsi="宋体" w:cs="Arial"/>
                <w:sz w:val="24"/>
              </w:rPr>
            </w:pPr>
          </w:p>
        </w:tc>
        <w:tc>
          <w:tcPr>
            <w:tcW w:w="637" w:type="pct"/>
            <w:tcBorders>
              <w:left w:val="single" w:color="auto" w:sz="6" w:space="0"/>
              <w:right w:val="single" w:color="auto" w:sz="12" w:space="0"/>
            </w:tcBorders>
          </w:tcPr>
          <w:p>
            <w:pPr>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80" w:type="pct"/>
            <w:tcBorders>
              <w:left w:val="single" w:color="auto" w:sz="12" w:space="0"/>
            </w:tcBorders>
          </w:tcPr>
          <w:p>
            <w:pPr>
              <w:jc w:val="center"/>
              <w:rPr>
                <w:rFonts w:ascii="宋体" w:hAnsi="宋体" w:cs="Arial"/>
                <w:sz w:val="24"/>
              </w:rPr>
            </w:pPr>
            <w:r>
              <w:rPr>
                <w:rFonts w:hint="eastAsia" w:ascii="宋体" w:hAnsi="宋体" w:cs="Arial"/>
                <w:sz w:val="24"/>
              </w:rPr>
              <w:t>2</w:t>
            </w:r>
          </w:p>
        </w:tc>
        <w:tc>
          <w:tcPr>
            <w:tcW w:w="797" w:type="pct"/>
          </w:tcPr>
          <w:p>
            <w:pPr>
              <w:jc w:val="center"/>
              <w:rPr>
                <w:rFonts w:ascii="宋体" w:hAnsi="宋体" w:cs="Arial"/>
                <w:sz w:val="24"/>
              </w:rPr>
            </w:pPr>
          </w:p>
        </w:tc>
        <w:tc>
          <w:tcPr>
            <w:tcW w:w="1270" w:type="pct"/>
            <w:tcBorders>
              <w:right w:val="single" w:color="auto" w:sz="6" w:space="0"/>
            </w:tcBorders>
          </w:tcPr>
          <w:p>
            <w:pPr>
              <w:jc w:val="center"/>
              <w:rPr>
                <w:rFonts w:ascii="宋体" w:hAnsi="宋体" w:cs="Arial"/>
                <w:sz w:val="24"/>
              </w:rPr>
            </w:pPr>
          </w:p>
        </w:tc>
        <w:tc>
          <w:tcPr>
            <w:tcW w:w="974" w:type="pct"/>
            <w:tcBorders>
              <w:left w:val="single" w:color="auto" w:sz="6" w:space="0"/>
            </w:tcBorders>
          </w:tcPr>
          <w:p>
            <w:pPr>
              <w:jc w:val="center"/>
              <w:rPr>
                <w:rFonts w:ascii="宋体" w:hAnsi="宋体" w:cs="Arial"/>
                <w:sz w:val="24"/>
              </w:rPr>
            </w:pPr>
          </w:p>
        </w:tc>
        <w:tc>
          <w:tcPr>
            <w:tcW w:w="739" w:type="pct"/>
          </w:tcPr>
          <w:p>
            <w:pPr>
              <w:jc w:val="center"/>
              <w:rPr>
                <w:rFonts w:ascii="宋体" w:hAnsi="宋体" w:cs="Arial"/>
                <w:sz w:val="24"/>
              </w:rPr>
            </w:pPr>
          </w:p>
        </w:tc>
        <w:tc>
          <w:tcPr>
            <w:tcW w:w="637" w:type="pct"/>
            <w:tcBorders>
              <w:left w:val="single" w:color="auto" w:sz="6" w:space="0"/>
              <w:right w:val="single" w:color="auto" w:sz="12" w:space="0"/>
            </w:tcBorders>
          </w:tcPr>
          <w:p>
            <w:pPr>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80" w:type="pct"/>
            <w:tcBorders>
              <w:left w:val="single" w:color="auto" w:sz="12" w:space="0"/>
              <w:bottom w:val="single" w:color="auto" w:sz="12" w:space="0"/>
            </w:tcBorders>
          </w:tcPr>
          <w:p>
            <w:pPr>
              <w:jc w:val="center"/>
              <w:rPr>
                <w:rFonts w:ascii="宋体" w:hAnsi="宋体" w:cs="Arial"/>
                <w:sz w:val="24"/>
              </w:rPr>
            </w:pPr>
            <w:r>
              <w:rPr>
                <w:rFonts w:hint="eastAsia" w:ascii="宋体" w:hAnsi="宋体" w:cs="Arial"/>
                <w:sz w:val="24"/>
              </w:rPr>
              <w:t>…</w:t>
            </w:r>
          </w:p>
        </w:tc>
        <w:tc>
          <w:tcPr>
            <w:tcW w:w="797" w:type="pct"/>
            <w:tcBorders>
              <w:bottom w:val="single" w:color="auto" w:sz="12" w:space="0"/>
            </w:tcBorders>
          </w:tcPr>
          <w:p>
            <w:pPr>
              <w:jc w:val="center"/>
              <w:rPr>
                <w:rFonts w:ascii="宋体" w:hAnsi="宋体" w:cs="Arial"/>
                <w:sz w:val="24"/>
              </w:rPr>
            </w:pPr>
          </w:p>
        </w:tc>
        <w:tc>
          <w:tcPr>
            <w:tcW w:w="1270" w:type="pct"/>
            <w:tcBorders>
              <w:bottom w:val="single" w:color="auto" w:sz="12" w:space="0"/>
              <w:right w:val="single" w:color="auto" w:sz="6" w:space="0"/>
            </w:tcBorders>
          </w:tcPr>
          <w:p>
            <w:pPr>
              <w:jc w:val="center"/>
              <w:rPr>
                <w:rFonts w:ascii="宋体" w:hAnsi="宋体" w:cs="Arial"/>
                <w:sz w:val="24"/>
              </w:rPr>
            </w:pPr>
          </w:p>
        </w:tc>
        <w:tc>
          <w:tcPr>
            <w:tcW w:w="974" w:type="pct"/>
            <w:tcBorders>
              <w:left w:val="single" w:color="auto" w:sz="6" w:space="0"/>
              <w:bottom w:val="single" w:color="auto" w:sz="12" w:space="0"/>
            </w:tcBorders>
          </w:tcPr>
          <w:p>
            <w:pPr>
              <w:jc w:val="center"/>
              <w:rPr>
                <w:rFonts w:ascii="宋体" w:hAnsi="宋体" w:cs="Arial"/>
                <w:sz w:val="24"/>
              </w:rPr>
            </w:pPr>
          </w:p>
        </w:tc>
        <w:tc>
          <w:tcPr>
            <w:tcW w:w="739" w:type="pct"/>
            <w:tcBorders>
              <w:bottom w:val="single" w:color="auto" w:sz="12" w:space="0"/>
            </w:tcBorders>
          </w:tcPr>
          <w:p>
            <w:pPr>
              <w:jc w:val="center"/>
              <w:rPr>
                <w:rFonts w:ascii="宋体" w:hAnsi="宋体" w:cs="Arial"/>
                <w:sz w:val="24"/>
              </w:rPr>
            </w:pPr>
          </w:p>
        </w:tc>
        <w:tc>
          <w:tcPr>
            <w:tcW w:w="637" w:type="pct"/>
            <w:tcBorders>
              <w:left w:val="single" w:color="auto" w:sz="6" w:space="0"/>
              <w:bottom w:val="single" w:color="auto" w:sz="12" w:space="0"/>
              <w:right w:val="single" w:color="auto" w:sz="12" w:space="0"/>
            </w:tcBorders>
          </w:tcPr>
          <w:p>
            <w:pPr>
              <w:jc w:val="center"/>
              <w:rPr>
                <w:rFonts w:ascii="宋体" w:hAnsi="宋体" w:cs="Arial"/>
                <w:sz w:val="24"/>
              </w:rPr>
            </w:pPr>
          </w:p>
        </w:tc>
      </w:tr>
    </w:tbl>
    <w:p>
      <w:pPr>
        <w:spacing w:line="360" w:lineRule="auto"/>
        <w:ind w:firstLine="354" w:firstLineChars="147"/>
        <w:rPr>
          <w:rFonts w:ascii="宋体" w:hAnsi="宋体" w:cs="Arial"/>
          <w:b/>
          <w:sz w:val="24"/>
        </w:rPr>
      </w:pPr>
      <w:r>
        <w:rPr>
          <w:rFonts w:hint="eastAsia" w:ascii="宋体" w:hAnsi="宋体" w:cs="Arial"/>
          <w:b/>
          <w:sz w:val="24"/>
        </w:rPr>
        <w:t>我方承诺，以上信息真实可靠；如填报的股东出资额、出资比例等与实际不符，且属于虚假应标情形，视为放弃中标资格。</w:t>
      </w:r>
    </w:p>
    <w:p>
      <w:pPr>
        <w:spacing w:line="360" w:lineRule="auto"/>
        <w:rPr>
          <w:rFonts w:ascii="宋体" w:hAnsi="宋体" w:cs="Arial"/>
          <w:sz w:val="24"/>
        </w:rPr>
      </w:pPr>
      <w:r>
        <w:rPr>
          <w:rFonts w:hint="eastAsia" w:ascii="宋体" w:hAnsi="宋体" w:cs="Arial"/>
          <w:sz w:val="24"/>
        </w:rPr>
        <w:t>备注：</w:t>
      </w:r>
    </w:p>
    <w:p>
      <w:pPr>
        <w:pStyle w:val="82"/>
        <w:numPr>
          <w:ilvl w:val="0"/>
          <w:numId w:val="76"/>
        </w:numPr>
        <w:spacing w:line="360" w:lineRule="auto"/>
        <w:ind w:firstLineChars="0"/>
        <w:rPr>
          <w:rFonts w:ascii="宋体" w:hAnsi="宋体" w:cs="Arial"/>
          <w:sz w:val="24"/>
        </w:rPr>
      </w:pPr>
      <w:r>
        <w:rPr>
          <w:rFonts w:hint="eastAsia" w:ascii="宋体" w:hAnsi="宋体" w:cs="Arial"/>
          <w:sz w:val="24"/>
        </w:rPr>
        <w:t>主要股东或出资人为法人的，填写法人全称及统一社会信息用代码（尚未办理三证合一的填写组织机构代码）；为自然人的，填写自然人姓名和身份证号。</w:t>
      </w:r>
    </w:p>
    <w:p>
      <w:pPr>
        <w:pStyle w:val="82"/>
        <w:numPr>
          <w:ilvl w:val="0"/>
          <w:numId w:val="76"/>
        </w:numPr>
        <w:spacing w:line="360" w:lineRule="auto"/>
        <w:ind w:firstLineChars="0"/>
        <w:rPr>
          <w:rFonts w:ascii="宋体" w:hAnsi="宋体" w:cs="Arial"/>
          <w:sz w:val="24"/>
        </w:rPr>
      </w:pPr>
      <w:r>
        <w:rPr>
          <w:rFonts w:hint="eastAsia" w:ascii="宋体" w:hAnsi="宋体" w:cs="Arial"/>
          <w:sz w:val="24"/>
        </w:rPr>
        <w:t>出资方式填写：货币、实物、工艺产权和非专利技术、土地使用权等。</w:t>
      </w:r>
    </w:p>
    <w:p>
      <w:pPr>
        <w:pStyle w:val="82"/>
        <w:numPr>
          <w:ilvl w:val="0"/>
          <w:numId w:val="76"/>
        </w:numPr>
        <w:spacing w:line="360" w:lineRule="auto"/>
        <w:ind w:firstLineChars="0"/>
        <w:rPr>
          <w:rFonts w:ascii="宋体" w:hAnsi="宋体" w:cs="Arial"/>
          <w:sz w:val="24"/>
        </w:rPr>
      </w:pPr>
      <w:r>
        <w:rPr>
          <w:rFonts w:hint="eastAsia" w:ascii="宋体" w:hAnsi="宋体" w:cs="Arial"/>
          <w:sz w:val="24"/>
        </w:rPr>
        <w:t>投标单位应按照占全部股份比例从大到小依次逐个股东填写，股东数量多于10个的，填写前10名，不足10个全部填写。</w:t>
      </w:r>
    </w:p>
    <w:p>
      <w:pPr>
        <w:snapToGrid w:val="0"/>
        <w:spacing w:line="360" w:lineRule="auto"/>
        <w:jc w:val="left"/>
        <w:rPr>
          <w:sz w:val="24"/>
        </w:rPr>
      </w:pPr>
    </w:p>
    <w:p>
      <w:pPr>
        <w:snapToGrid w:val="0"/>
        <w:spacing w:line="360" w:lineRule="auto"/>
        <w:jc w:val="left"/>
        <w:rPr>
          <w:sz w:val="24"/>
        </w:rPr>
      </w:pPr>
      <w:r>
        <w:rPr>
          <w:rFonts w:hint="eastAsia"/>
          <w:sz w:val="24"/>
        </w:rPr>
        <w:t>投标人名称（单位盖公章）：</w:t>
      </w:r>
      <w:r>
        <w:rPr>
          <w:sz w:val="24"/>
        </w:rPr>
        <w:t xml:space="preserve"> </w:t>
      </w:r>
    </w:p>
    <w:p>
      <w:pPr>
        <w:snapToGrid w:val="0"/>
        <w:spacing w:line="360" w:lineRule="auto"/>
        <w:jc w:val="left"/>
        <w:rPr>
          <w:sz w:val="24"/>
        </w:rPr>
      </w:pPr>
      <w:r>
        <w:rPr>
          <w:rFonts w:hint="eastAsia"/>
          <w:sz w:val="24"/>
        </w:rPr>
        <w:t>日期：</w:t>
      </w:r>
    </w:p>
    <w:p>
      <w:pPr>
        <w:widowControl/>
        <w:jc w:val="left"/>
        <w:rPr>
          <w:rFonts w:ascii="黑体" w:hAnsi="黑体" w:eastAsia="黑体"/>
          <w:color w:val="00B0F0"/>
          <w:sz w:val="24"/>
        </w:rPr>
      </w:pPr>
      <w:r>
        <w:rPr>
          <w:rFonts w:ascii="黑体" w:hAnsi="黑体" w:eastAsia="黑体"/>
          <w:color w:val="00B0F0"/>
          <w:sz w:val="24"/>
        </w:rPr>
        <w:br w:type="page"/>
      </w:r>
    </w:p>
    <w:p>
      <w:pPr>
        <w:tabs>
          <w:tab w:val="left" w:pos="426"/>
        </w:tabs>
        <w:autoSpaceDE w:val="0"/>
        <w:autoSpaceDN w:val="0"/>
        <w:spacing w:line="360" w:lineRule="auto"/>
        <w:jc w:val="center"/>
        <w:outlineLvl w:val="3"/>
        <w:rPr>
          <w:rFonts w:ascii="黑体" w:hAnsi="黑体" w:eastAsia="黑体"/>
          <w:sz w:val="32"/>
          <w:szCs w:val="32"/>
        </w:rPr>
      </w:pPr>
      <w:r>
        <w:rPr>
          <w:rFonts w:hint="eastAsia" w:ascii="黑体" w:hAnsi="黑体" w:eastAsia="黑体"/>
          <w:sz w:val="32"/>
          <w:szCs w:val="32"/>
        </w:rPr>
        <w:t>投 标 函</w:t>
      </w:r>
      <w:bookmarkEnd w:id="72"/>
      <w:bookmarkEnd w:id="73"/>
      <w:bookmarkEnd w:id="74"/>
    </w:p>
    <w:p>
      <w:pPr>
        <w:spacing w:line="360" w:lineRule="auto"/>
        <w:rPr>
          <w:rFonts w:ascii="宋体" w:hAnsi="宋体"/>
          <w:b/>
          <w:sz w:val="24"/>
        </w:rPr>
      </w:pPr>
      <w:r>
        <w:rPr>
          <w:rFonts w:hint="eastAsia" w:ascii="宋体" w:hAnsi="宋体"/>
          <w:b/>
          <w:sz w:val="24"/>
        </w:rPr>
        <w:t>广东采联采购科技有限公司</w:t>
      </w:r>
    </w:p>
    <w:p>
      <w:pPr>
        <w:spacing w:line="360" w:lineRule="auto"/>
        <w:ind w:left="100" w:leftChars="50" w:firstLine="427" w:firstLineChars="178"/>
        <w:rPr>
          <w:rFonts w:ascii="宋体" w:hAnsi="宋体"/>
          <w:sz w:val="24"/>
        </w:rPr>
      </w:pPr>
      <w:r>
        <w:rPr>
          <w:rFonts w:hint="eastAsia" w:ascii="宋体" w:hAnsi="宋体"/>
          <w:sz w:val="24"/>
        </w:rPr>
        <w:t>我方确认收到贵方</w:t>
      </w:r>
      <w:r>
        <w:rPr>
          <w:rFonts w:hint="eastAsia" w:ascii="宋体" w:hAnsi="宋体"/>
          <w:kern w:val="28"/>
          <w:sz w:val="24"/>
          <w:u w:val="single"/>
        </w:rPr>
        <w:t>江门市中心医院长龙清洗机两台3年维保项目</w:t>
      </w:r>
      <w:r>
        <w:rPr>
          <w:rFonts w:hint="eastAsia" w:ascii="宋体" w:hAnsi="宋体"/>
          <w:kern w:val="28"/>
          <w:sz w:val="24"/>
        </w:rPr>
        <w:t>采购</w:t>
      </w:r>
      <w:r>
        <w:rPr>
          <w:rFonts w:hint="eastAsia" w:ascii="宋体" w:hAnsi="宋体"/>
          <w:sz w:val="24"/>
        </w:rPr>
        <w:t>货物及相关服务的招标文件（项目编号：CLF0120JM01ZC00），</w:t>
      </w:r>
      <w:r>
        <w:rPr>
          <w:rFonts w:hint="eastAsia" w:ascii="宋体" w:hAnsi="宋体"/>
          <w:sz w:val="24"/>
          <w:u w:val="single"/>
        </w:rPr>
        <w:t xml:space="preserve"> (投标人名称、地址)。</w:t>
      </w:r>
      <w:r>
        <w:rPr>
          <w:rFonts w:hint="eastAsia" w:ascii="宋体" w:hAnsi="宋体"/>
          <w:sz w:val="24"/>
        </w:rPr>
        <w:t>作为投标人已正式授权《法定代表人授权委托书》中的授权代表或法定代表人为我方签名代表，签名代表在此声明并同意：</w:t>
      </w:r>
    </w:p>
    <w:p>
      <w:pPr>
        <w:numPr>
          <w:ilvl w:val="0"/>
          <w:numId w:val="77"/>
        </w:numPr>
        <w:tabs>
          <w:tab w:val="clear" w:pos="780"/>
        </w:tabs>
        <w:snapToGrid w:val="0"/>
        <w:spacing w:line="360" w:lineRule="auto"/>
        <w:ind w:left="426"/>
        <w:rPr>
          <w:rFonts w:ascii="宋体" w:hAnsi="宋体"/>
          <w:sz w:val="24"/>
        </w:rPr>
      </w:pPr>
      <w:r>
        <w:rPr>
          <w:rFonts w:hint="eastAsia" w:ascii="宋体" w:hAnsi="宋体"/>
          <w:sz w:val="24"/>
        </w:rPr>
        <w:t>我们愿意遵守采购代理机构招标文件的各项规定，自愿参加投标，并已清楚招标文件的要求及有关文件规定，并严格按照招标文件的规定履行全部责任和义务。</w:t>
      </w:r>
    </w:p>
    <w:p>
      <w:pPr>
        <w:numPr>
          <w:ilvl w:val="0"/>
          <w:numId w:val="77"/>
        </w:numPr>
        <w:tabs>
          <w:tab w:val="clear" w:pos="780"/>
        </w:tabs>
        <w:snapToGrid w:val="0"/>
        <w:spacing w:line="360" w:lineRule="auto"/>
        <w:ind w:left="426"/>
        <w:rPr>
          <w:rFonts w:ascii="宋体" w:hAnsi="宋体"/>
          <w:sz w:val="24"/>
        </w:rPr>
      </w:pPr>
      <w:r>
        <w:rPr>
          <w:rFonts w:hint="eastAsia" w:ascii="宋体" w:hAnsi="宋体"/>
          <w:sz w:val="24"/>
        </w:rPr>
        <w:t>我们同意本投标文件的投标有效期从提交投标文件的截止之日起</w:t>
      </w:r>
      <w:r>
        <w:rPr>
          <w:rFonts w:hint="eastAsia" w:ascii="宋体" w:hAnsi="宋体"/>
          <w:b/>
          <w:sz w:val="24"/>
          <w:u w:val="single"/>
        </w:rPr>
        <w:t>90</w:t>
      </w:r>
      <w:r>
        <w:rPr>
          <w:rFonts w:hint="eastAsia" w:ascii="宋体" w:hAnsi="宋体"/>
          <w:b/>
          <w:sz w:val="24"/>
        </w:rPr>
        <w:t>日历日内有效</w:t>
      </w:r>
      <w:r>
        <w:rPr>
          <w:rFonts w:hint="eastAsia" w:ascii="宋体" w:hAnsi="宋体"/>
          <w:sz w:val="24"/>
        </w:rPr>
        <w:t>。</w:t>
      </w:r>
    </w:p>
    <w:p>
      <w:pPr>
        <w:numPr>
          <w:ilvl w:val="0"/>
          <w:numId w:val="77"/>
        </w:numPr>
        <w:tabs>
          <w:tab w:val="clear" w:pos="780"/>
        </w:tabs>
        <w:snapToGrid w:val="0"/>
        <w:spacing w:line="360" w:lineRule="auto"/>
        <w:ind w:left="426"/>
        <w:rPr>
          <w:rFonts w:ascii="宋体" w:hAnsi="宋体"/>
          <w:sz w:val="24"/>
        </w:rPr>
      </w:pPr>
      <w:r>
        <w:rPr>
          <w:rFonts w:hint="eastAsia" w:ascii="宋体" w:hAnsi="宋体"/>
          <w:sz w:val="24"/>
        </w:rPr>
        <w:t>我们承诺从本项目投标截止时间起，本投标始终有效且不予撤销已递交的投标文件。</w:t>
      </w:r>
    </w:p>
    <w:p>
      <w:pPr>
        <w:numPr>
          <w:ilvl w:val="0"/>
          <w:numId w:val="77"/>
        </w:numPr>
        <w:tabs>
          <w:tab w:val="clear" w:pos="780"/>
        </w:tabs>
        <w:snapToGrid w:val="0"/>
        <w:spacing w:line="360" w:lineRule="auto"/>
        <w:ind w:left="426"/>
        <w:rPr>
          <w:rFonts w:ascii="宋体" w:hAnsi="宋体"/>
          <w:sz w:val="24"/>
        </w:rPr>
      </w:pPr>
      <w:r>
        <w:rPr>
          <w:rFonts w:hint="eastAsia" w:ascii="宋体" w:hAnsi="宋体"/>
          <w:sz w:val="24"/>
        </w:rPr>
        <w:t>我们已经详细地阅读并完全明白了全部招标文件及附件，包括澄清（如有）及参考文件，我们完全理解本招标文件的要求，</w:t>
      </w:r>
      <w:r>
        <w:rPr>
          <w:rFonts w:hint="eastAsia" w:ascii="宋体"/>
          <w:sz w:val="24"/>
        </w:rPr>
        <w:t>我们同意放弃对招标文件提出不明或误解的一切权力</w:t>
      </w:r>
      <w:r>
        <w:rPr>
          <w:rFonts w:hint="eastAsia" w:ascii="宋体" w:hAnsi="宋体"/>
          <w:sz w:val="24"/>
        </w:rPr>
        <w:t>。</w:t>
      </w:r>
    </w:p>
    <w:p>
      <w:pPr>
        <w:numPr>
          <w:ilvl w:val="0"/>
          <w:numId w:val="77"/>
        </w:numPr>
        <w:tabs>
          <w:tab w:val="clear" w:pos="780"/>
        </w:tabs>
        <w:snapToGrid w:val="0"/>
        <w:spacing w:line="360" w:lineRule="auto"/>
        <w:ind w:left="426"/>
        <w:rPr>
          <w:rFonts w:ascii="宋体" w:hAnsi="宋体"/>
          <w:sz w:val="24"/>
        </w:rPr>
      </w:pPr>
      <w:r>
        <w:rPr>
          <w:rFonts w:hint="eastAsia" w:ascii="宋体" w:hAnsi="宋体"/>
          <w:sz w:val="24"/>
        </w:rPr>
        <w:t>我们同意提供</w:t>
      </w:r>
      <w:r>
        <w:rPr>
          <w:rFonts w:hint="eastAsia" w:ascii="宋体" w:hAnsi="宋体" w:cs="宋体"/>
          <w:sz w:val="24"/>
          <w:lang w:eastAsia="zh-TW"/>
        </w:rPr>
        <w:t>采购人或者采购代理机构</w:t>
      </w:r>
      <w:r>
        <w:rPr>
          <w:rFonts w:hint="eastAsia" w:ascii="宋体" w:hAnsi="宋体"/>
          <w:sz w:val="24"/>
        </w:rPr>
        <w:t>与评标委员会要求的有关投标的一切数据或资料。</w:t>
      </w:r>
    </w:p>
    <w:p>
      <w:pPr>
        <w:numPr>
          <w:ilvl w:val="0"/>
          <w:numId w:val="77"/>
        </w:numPr>
        <w:tabs>
          <w:tab w:val="clear" w:pos="780"/>
        </w:tabs>
        <w:snapToGrid w:val="0"/>
        <w:spacing w:line="360" w:lineRule="auto"/>
        <w:ind w:left="426"/>
        <w:rPr>
          <w:rFonts w:ascii="宋体" w:hAnsi="宋体"/>
          <w:sz w:val="24"/>
        </w:rPr>
      </w:pPr>
      <w:r>
        <w:rPr>
          <w:rFonts w:hint="eastAsia" w:ascii="宋体" w:hAnsi="宋体"/>
          <w:sz w:val="24"/>
        </w:rPr>
        <w:t>我们理解</w:t>
      </w:r>
      <w:r>
        <w:rPr>
          <w:rFonts w:hint="eastAsia" w:ascii="宋体" w:hAnsi="宋体" w:cs="宋体"/>
          <w:sz w:val="24"/>
          <w:lang w:eastAsia="zh-TW"/>
        </w:rPr>
        <w:t>采购人或者采购代理机构</w:t>
      </w:r>
      <w:r>
        <w:rPr>
          <w:rFonts w:hint="eastAsia" w:ascii="宋体" w:hAnsi="宋体"/>
          <w:sz w:val="24"/>
        </w:rPr>
        <w:t>与评标委员会并无义务必须接受最低报价的投标或其它任何投标，完全理解采购代理机构拒绝迟到的任何投标和最低投标报价不是被授予中标的唯一条件。</w:t>
      </w:r>
    </w:p>
    <w:p>
      <w:pPr>
        <w:numPr>
          <w:ilvl w:val="0"/>
          <w:numId w:val="77"/>
        </w:numPr>
        <w:tabs>
          <w:tab w:val="clear" w:pos="780"/>
        </w:tabs>
        <w:snapToGrid w:val="0"/>
        <w:spacing w:line="360" w:lineRule="auto"/>
        <w:ind w:left="426"/>
        <w:rPr>
          <w:rFonts w:ascii="宋体" w:hAnsi="宋体"/>
          <w:sz w:val="24"/>
        </w:rPr>
      </w:pPr>
      <w:r>
        <w:rPr>
          <w:rFonts w:hint="eastAsia" w:ascii="宋体" w:hAnsi="宋体"/>
          <w:sz w:val="24"/>
        </w:rPr>
        <w:t xml:space="preserve">如果我们未对招标文件全部要求作出实质性响应，则完全同意并接受按无效投标处理。 </w:t>
      </w:r>
    </w:p>
    <w:p>
      <w:pPr>
        <w:numPr>
          <w:ilvl w:val="0"/>
          <w:numId w:val="77"/>
        </w:numPr>
        <w:tabs>
          <w:tab w:val="clear" w:pos="780"/>
        </w:tabs>
        <w:snapToGrid w:val="0"/>
        <w:spacing w:line="360" w:lineRule="auto"/>
        <w:ind w:left="426"/>
        <w:rPr>
          <w:rFonts w:ascii="宋体" w:hAnsi="宋体"/>
          <w:sz w:val="24"/>
        </w:rPr>
      </w:pPr>
      <w:r>
        <w:rPr>
          <w:rFonts w:hint="eastAsia" w:ascii="宋体" w:hAnsi="宋体"/>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77"/>
        </w:numPr>
        <w:tabs>
          <w:tab w:val="clear" w:pos="780"/>
        </w:tabs>
        <w:snapToGrid w:val="0"/>
        <w:spacing w:line="360" w:lineRule="auto"/>
        <w:ind w:left="426"/>
        <w:rPr>
          <w:rFonts w:ascii="宋体" w:hAnsi="宋体"/>
          <w:sz w:val="24"/>
        </w:rPr>
      </w:pPr>
      <w:r>
        <w:rPr>
          <w:rFonts w:hint="eastAsia" w:ascii="宋体" w:hAnsi="宋体"/>
          <w:sz w:val="24"/>
        </w:rPr>
        <w:t>如果我们提供的声明或承诺不真实，则完全同意认定为我司提供虚假材料，并同意作相应处理。</w:t>
      </w:r>
    </w:p>
    <w:p>
      <w:pPr>
        <w:numPr>
          <w:ilvl w:val="0"/>
          <w:numId w:val="77"/>
        </w:numPr>
        <w:tabs>
          <w:tab w:val="clear" w:pos="780"/>
        </w:tabs>
        <w:snapToGrid w:val="0"/>
        <w:spacing w:line="360" w:lineRule="auto"/>
        <w:ind w:left="426"/>
        <w:rPr>
          <w:rFonts w:ascii="宋体" w:hAnsi="宋体"/>
          <w:sz w:val="24"/>
        </w:rPr>
      </w:pPr>
      <w:r>
        <w:rPr>
          <w:rFonts w:hint="eastAsia" w:ascii="宋体" w:hAnsi="宋体"/>
          <w:sz w:val="24"/>
        </w:rPr>
        <w:t>我们是依法注册的法人，在法律、财务及运作上完全独立于本项目采购人、用户单位（如有）和采购代理机构。</w:t>
      </w:r>
    </w:p>
    <w:p>
      <w:pPr>
        <w:numPr>
          <w:ilvl w:val="0"/>
          <w:numId w:val="77"/>
        </w:numPr>
        <w:tabs>
          <w:tab w:val="clear" w:pos="780"/>
        </w:tabs>
        <w:snapToGrid w:val="0"/>
        <w:spacing w:line="360" w:lineRule="auto"/>
        <w:ind w:left="426"/>
        <w:rPr>
          <w:rFonts w:ascii="宋体" w:hAnsi="宋体"/>
          <w:sz w:val="24"/>
        </w:rPr>
      </w:pPr>
      <w:r>
        <w:rPr>
          <w:rFonts w:hint="eastAsia" w:ascii="宋体" w:hAnsi="宋体"/>
          <w:sz w:val="24"/>
        </w:rPr>
        <w:t>与本投标有关的一切正式信函请寄：</w:t>
      </w:r>
      <w:r>
        <w:rPr>
          <w:rFonts w:hint="eastAsia" w:ascii="宋体" w:hAnsi="宋体"/>
          <w:sz w:val="24"/>
          <w:u w:val="single"/>
        </w:rPr>
        <w:t xml:space="preserve">      地址      </w:t>
      </w:r>
    </w:p>
    <w:p>
      <w:pPr>
        <w:rPr>
          <w:rFonts w:ascii="宋体"/>
          <w:sz w:val="24"/>
        </w:rPr>
      </w:pPr>
    </w:p>
    <w:p>
      <w:pPr>
        <w:spacing w:line="500" w:lineRule="exact"/>
        <w:ind w:left="420"/>
        <w:rPr>
          <w:spacing w:val="4"/>
          <w:sz w:val="24"/>
        </w:rPr>
      </w:pPr>
      <w:r>
        <w:rPr>
          <w:rFonts w:hint="eastAsia"/>
          <w:spacing w:val="4"/>
          <w:sz w:val="24"/>
        </w:rPr>
        <w:t>投标人名称（单位盖公章）：</w:t>
      </w:r>
    </w:p>
    <w:p>
      <w:pPr>
        <w:spacing w:line="500" w:lineRule="exact"/>
        <w:ind w:left="420"/>
        <w:rPr>
          <w:spacing w:val="4"/>
          <w:sz w:val="24"/>
        </w:rPr>
      </w:pPr>
      <w:r>
        <w:rPr>
          <w:rFonts w:hint="eastAsia" w:ascii="宋体"/>
          <w:sz w:val="24"/>
        </w:rPr>
        <w:t>法定代表人或</w:t>
      </w:r>
      <w:r>
        <w:rPr>
          <w:rFonts w:hint="eastAsia" w:ascii="宋体" w:hAnsi="宋体"/>
          <w:sz w:val="24"/>
        </w:rPr>
        <w:t>投标人授权代表（签名或盖个人名章）</w:t>
      </w:r>
      <w:r>
        <w:rPr>
          <w:rFonts w:hint="eastAsia"/>
          <w:spacing w:val="4"/>
          <w:sz w:val="24"/>
        </w:rPr>
        <w:t xml:space="preserve"> </w:t>
      </w:r>
    </w:p>
    <w:p>
      <w:pPr>
        <w:spacing w:line="500" w:lineRule="exact"/>
        <w:ind w:left="420"/>
        <w:rPr>
          <w:spacing w:val="4"/>
          <w:sz w:val="24"/>
        </w:rPr>
      </w:pPr>
      <w:r>
        <w:rPr>
          <w:rFonts w:hint="eastAsia"/>
          <w:spacing w:val="4"/>
          <w:sz w:val="24"/>
        </w:rPr>
        <w:t>日期</w:t>
      </w:r>
    </w:p>
    <w:p>
      <w:pPr>
        <w:snapToGrid w:val="0"/>
        <w:spacing w:line="360" w:lineRule="auto"/>
        <w:ind w:firstLine="494" w:firstLineChars="206"/>
        <w:rPr>
          <w:rFonts w:ascii="黑体" w:eastAsia="黑体"/>
          <w:bCs/>
          <w:sz w:val="24"/>
        </w:rPr>
      </w:pPr>
    </w:p>
    <w:p>
      <w:pPr>
        <w:autoSpaceDE w:val="0"/>
        <w:autoSpaceDN w:val="0"/>
        <w:spacing w:line="360" w:lineRule="auto"/>
        <w:ind w:left="420" w:firstLine="6"/>
        <w:rPr>
          <w:rFonts w:ascii="宋体" w:hAnsi="宋体"/>
          <w:sz w:val="24"/>
        </w:rPr>
      </w:pPr>
      <w:r>
        <w:rPr>
          <w:rFonts w:hint="eastAsia" w:ascii="宋体" w:hAnsi="宋体"/>
          <w:sz w:val="24"/>
        </w:rPr>
        <w:t>备注：投标函中承诺的投标有效期应当不少于招标文件中载明的投标有效期，其他内容不得擅自删改，否则视为无效投标。</w:t>
      </w:r>
    </w:p>
    <w:p>
      <w:pPr>
        <w:snapToGrid w:val="0"/>
        <w:spacing w:line="360" w:lineRule="auto"/>
        <w:ind w:firstLine="494" w:firstLineChars="206"/>
        <w:rPr>
          <w:rFonts w:ascii="黑体" w:eastAsia="黑体"/>
          <w:bCs/>
          <w:sz w:val="24"/>
        </w:rPr>
        <w:sectPr>
          <w:pgSz w:w="11906" w:h="16838"/>
          <w:pgMar w:top="1440" w:right="1286" w:bottom="1440" w:left="1440" w:header="851" w:footer="992" w:gutter="0"/>
          <w:cols w:space="720" w:num="1"/>
          <w:docGrid w:type="lines" w:linePitch="312" w:charSpace="0"/>
        </w:sectPr>
      </w:pPr>
    </w:p>
    <w:p>
      <w:pPr>
        <w:tabs>
          <w:tab w:val="left" w:pos="142"/>
        </w:tabs>
        <w:autoSpaceDE w:val="0"/>
        <w:autoSpaceDN w:val="0"/>
        <w:spacing w:line="360" w:lineRule="auto"/>
        <w:ind w:left="-2" w:leftChars="-1" w:firstLine="2"/>
        <w:jc w:val="center"/>
        <w:outlineLvl w:val="3"/>
        <w:rPr>
          <w:rFonts w:ascii="黑体" w:hAnsi="黑体" w:eastAsia="黑体"/>
          <w:sz w:val="32"/>
          <w:szCs w:val="32"/>
        </w:rPr>
      </w:pPr>
      <w:bookmarkStart w:id="75" w:name="_承诺函"/>
      <w:bookmarkEnd w:id="75"/>
      <w:bookmarkStart w:id="76" w:name="_Toc52165081"/>
      <w:bookmarkStart w:id="77" w:name="_Toc275865607"/>
      <w:bookmarkStart w:id="78" w:name="_Toc50737297"/>
      <w:bookmarkStart w:id="79" w:name="_Toc50736477"/>
      <w:bookmarkStart w:id="80" w:name="_Toc435515299"/>
      <w:bookmarkStart w:id="81" w:name="_Toc50737329"/>
      <w:bookmarkStart w:id="82" w:name="_Toc435514859"/>
      <w:bookmarkStart w:id="83" w:name="_Toc50736476"/>
      <w:bookmarkStart w:id="84" w:name="_Toc52165080"/>
      <w:bookmarkStart w:id="85" w:name="_Toc50691034"/>
      <w:bookmarkStart w:id="86" w:name="_Toc50737296"/>
      <w:bookmarkStart w:id="87" w:name="_Toc50737328"/>
      <w:r>
        <w:rPr>
          <w:rFonts w:hint="eastAsia" w:ascii="黑体" w:hAnsi="黑体" w:eastAsia="黑体"/>
          <w:sz w:val="32"/>
          <w:szCs w:val="32"/>
        </w:rPr>
        <w:t>法定代表人授权委托书</w:t>
      </w:r>
      <w:bookmarkEnd w:id="76"/>
      <w:bookmarkEnd w:id="77"/>
      <w:bookmarkEnd w:id="78"/>
      <w:bookmarkEnd w:id="79"/>
      <w:bookmarkEnd w:id="80"/>
      <w:bookmarkEnd w:id="81"/>
      <w:bookmarkEnd w:id="82"/>
    </w:p>
    <w:p>
      <w:pPr>
        <w:pStyle w:val="20"/>
        <w:spacing w:line="360" w:lineRule="auto"/>
        <w:ind w:firstLine="480" w:firstLineChars="200"/>
        <w:rPr>
          <w:rFonts w:hAnsi="宋体" w:eastAsia="宋体"/>
          <w:sz w:val="24"/>
          <w:szCs w:val="24"/>
        </w:rPr>
      </w:pPr>
      <w:r>
        <w:rPr>
          <w:rFonts w:hint="eastAsia" w:hAnsi="宋体" w:eastAsia="宋体"/>
          <w:sz w:val="24"/>
          <w:szCs w:val="24"/>
        </w:rPr>
        <w:t>本授权委托书声明：注册于</w:t>
      </w:r>
      <w:r>
        <w:rPr>
          <w:rFonts w:hint="eastAsia" w:hAnsi="宋体" w:eastAsia="宋体"/>
          <w:sz w:val="24"/>
          <w:szCs w:val="24"/>
          <w:u w:val="single"/>
        </w:rPr>
        <w:t xml:space="preserve"> （投标人地址）  </w:t>
      </w:r>
      <w:r>
        <w:rPr>
          <w:rFonts w:hint="eastAsia" w:hAnsi="宋体" w:eastAsia="宋体"/>
          <w:sz w:val="24"/>
          <w:szCs w:val="24"/>
        </w:rPr>
        <w:t>的</w:t>
      </w:r>
      <w:r>
        <w:rPr>
          <w:rFonts w:hint="eastAsia" w:hAnsi="宋体" w:eastAsia="宋体"/>
          <w:sz w:val="24"/>
          <w:szCs w:val="24"/>
          <w:u w:val="single"/>
        </w:rPr>
        <w:t xml:space="preserve">  （单位名称）    </w:t>
      </w:r>
      <w:r>
        <w:rPr>
          <w:rFonts w:hint="eastAsia" w:hAnsi="宋体" w:eastAsia="宋体"/>
          <w:sz w:val="24"/>
          <w:szCs w:val="24"/>
        </w:rPr>
        <w:t>在下面签名的</w:t>
      </w:r>
      <w:r>
        <w:rPr>
          <w:rFonts w:hint="eastAsia" w:hAnsi="宋体" w:eastAsia="宋体"/>
          <w:sz w:val="24"/>
          <w:szCs w:val="24"/>
          <w:u w:val="single"/>
        </w:rPr>
        <w:t>（法定代表人姓名、职务）</w:t>
      </w:r>
      <w:r>
        <w:rPr>
          <w:rFonts w:hint="eastAsia" w:hAnsi="宋体" w:eastAsia="宋体"/>
          <w:sz w:val="24"/>
          <w:szCs w:val="24"/>
        </w:rPr>
        <w:t>在此授权</w:t>
      </w:r>
      <w:r>
        <w:rPr>
          <w:rFonts w:hint="eastAsia" w:hAnsi="宋体" w:eastAsia="宋体"/>
          <w:sz w:val="24"/>
          <w:szCs w:val="24"/>
          <w:u w:val="single"/>
        </w:rPr>
        <w:t>（被授权人姓名、职务）</w:t>
      </w:r>
      <w:r>
        <w:rPr>
          <w:rFonts w:hint="eastAsia" w:hAnsi="宋体" w:eastAsia="宋体"/>
          <w:sz w:val="24"/>
          <w:szCs w:val="24"/>
        </w:rPr>
        <w:t>作为我公司的合法代理人，就</w:t>
      </w:r>
      <w:r>
        <w:rPr>
          <w:rFonts w:hint="eastAsia" w:hAnsi="宋体" w:eastAsia="宋体"/>
          <w:sz w:val="24"/>
          <w:szCs w:val="24"/>
          <w:u w:val="single"/>
        </w:rPr>
        <w:t>（项目名称、项目编号</w:t>
      </w:r>
      <w:r>
        <w:rPr>
          <w:rFonts w:hint="eastAsia" w:hAnsi="宋体" w:eastAsia="宋体"/>
          <w:sz w:val="24"/>
          <w:szCs w:val="24"/>
        </w:rPr>
        <w:t>）的招投标活动，采购合同的签订、执行、完成和售后服务，作为投标人代表以我方的名义处理一切与之有关的事务。</w:t>
      </w:r>
    </w:p>
    <w:p>
      <w:pPr>
        <w:pStyle w:val="20"/>
        <w:spacing w:line="360" w:lineRule="auto"/>
        <w:ind w:firstLine="480" w:firstLineChars="200"/>
        <w:rPr>
          <w:rFonts w:hAnsi="宋体" w:eastAsia="宋体"/>
          <w:sz w:val="24"/>
          <w:szCs w:val="24"/>
        </w:rPr>
      </w:pPr>
      <w:r>
        <w:rPr>
          <w:rFonts w:hint="eastAsia" w:hAnsi="宋体" w:eastAsia="宋体"/>
          <w:sz w:val="24"/>
          <w:szCs w:val="24"/>
        </w:rPr>
        <w:t>被授权人（投标人授权代表）无转委托权限。</w:t>
      </w:r>
    </w:p>
    <w:p>
      <w:pPr>
        <w:spacing w:line="360" w:lineRule="auto"/>
        <w:ind w:firstLine="480" w:firstLineChars="200"/>
        <w:rPr>
          <w:rFonts w:ascii="宋体" w:hAnsi="宋体"/>
          <w:sz w:val="24"/>
        </w:rPr>
      </w:pPr>
      <w:r>
        <w:rPr>
          <w:rFonts w:hint="eastAsia" w:ascii="宋体" w:hAnsi="宋体"/>
          <w:sz w:val="24"/>
        </w:rPr>
        <w:t>本授权书自法定代表人签字（或盖个人名章）之日起生效，特此声明。</w:t>
      </w: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投标人名称（</w:t>
      </w:r>
      <w:r>
        <w:rPr>
          <w:rFonts w:hint="eastAsia" w:ascii="宋体" w:hAnsi="宋体"/>
          <w:sz w:val="24"/>
        </w:rPr>
        <w:t>单位盖</w:t>
      </w:r>
      <w:r>
        <w:rPr>
          <w:rFonts w:hint="eastAsia"/>
          <w:spacing w:val="4"/>
          <w:sz w:val="24"/>
        </w:rPr>
        <w:t>公章</w:t>
      </w:r>
      <w:r>
        <w:rPr>
          <w:rFonts w:hint="eastAsia" w:ascii="宋体"/>
          <w:sz w:val="24"/>
        </w:rPr>
        <w:t>）：</w:t>
      </w:r>
    </w:p>
    <w:p>
      <w:pPr>
        <w:spacing w:line="360" w:lineRule="auto"/>
        <w:rPr>
          <w:rFonts w:ascii="宋体"/>
          <w:sz w:val="24"/>
        </w:rPr>
      </w:pPr>
      <w:r>
        <w:rPr>
          <w:rFonts w:hint="eastAsia" w:ascii="宋体"/>
          <w:sz w:val="24"/>
        </w:rPr>
        <w:t>地      址：</w:t>
      </w:r>
    </w:p>
    <w:p>
      <w:pPr>
        <w:tabs>
          <w:tab w:val="left" w:pos="3780"/>
        </w:tabs>
        <w:spacing w:line="360" w:lineRule="auto"/>
        <w:rPr>
          <w:rFonts w:ascii="宋体"/>
          <w:sz w:val="24"/>
        </w:rPr>
      </w:pPr>
      <w:r>
        <w:rPr>
          <w:rFonts w:hint="eastAsia" w:ascii="宋体"/>
          <w:sz w:val="24"/>
        </w:rPr>
        <w:t xml:space="preserve">法定代表人（签字或盖个人名章）：                         签字日期：  </w:t>
      </w:r>
      <w:r>
        <w:rPr>
          <w:rFonts w:hint="eastAsia" w:ascii="宋体" w:hAnsi="宋体"/>
          <w:sz w:val="24"/>
        </w:rPr>
        <w:t>年  月  日</w:t>
      </w:r>
    </w:p>
    <w:p>
      <w:pPr>
        <w:spacing w:line="360" w:lineRule="auto"/>
        <w:ind w:left="1104" w:leftChars="552" w:firstLine="2261"/>
        <w:rPr>
          <w:rFonts w:ascii="宋体"/>
          <w:sz w:val="24"/>
        </w:rPr>
      </w:pPr>
    </w:p>
    <w:p>
      <w:pPr>
        <w:spacing w:line="360" w:lineRule="auto"/>
        <w:rPr>
          <w:rFonts w:ascii="宋体"/>
          <w:sz w:val="24"/>
        </w:rPr>
      </w:pPr>
      <w:r>
        <w:rPr>
          <w:rFonts w:ascii="宋体"/>
          <w:sz w:val="24"/>
        </w:rPr>
        <mc:AlternateContent>
          <mc:Choice Requires="wpg">
            <w:drawing>
              <wp:anchor distT="0" distB="0" distL="114300" distR="114300" simplePos="0" relativeHeight="251660288" behindDoc="0" locked="0" layoutInCell="1" allowOverlap="1">
                <wp:simplePos x="0" y="0"/>
                <wp:positionH relativeFrom="column">
                  <wp:posOffset>-19050</wp:posOffset>
                </wp:positionH>
                <wp:positionV relativeFrom="paragraph">
                  <wp:posOffset>217170</wp:posOffset>
                </wp:positionV>
                <wp:extent cx="5584190" cy="1487805"/>
                <wp:effectExtent l="0" t="0" r="0" b="0"/>
                <wp:wrapNone/>
                <wp:docPr id="9" name="组合 6"/>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pPr>
                                <w:jc w:val="center"/>
                              </w:pPr>
                            </w:p>
                            <w:p>
                              <w:pPr>
                                <w:jc w:val="center"/>
                                <w:rPr>
                                  <w:sz w:val="24"/>
                                </w:rPr>
                              </w:pPr>
                              <w:r>
                                <w:rPr>
                                  <w:rFonts w:hint="eastAsia"/>
                                  <w:sz w:val="24"/>
                                </w:rPr>
                                <w:t>被授权人（授权代表）</w:t>
                              </w:r>
                            </w:p>
                            <w:p>
                              <w:pPr>
                                <w:jc w:val="center"/>
                                <w:rPr>
                                  <w:sz w:val="24"/>
                                </w:rPr>
                              </w:pPr>
                              <w:r>
                                <w:rPr>
                                  <w:rFonts w:hint="eastAsia"/>
                                  <w:sz w:val="24"/>
                                </w:rPr>
                                <w:t>居民身份证复印件粘贴处</w:t>
                              </w:r>
                            </w:p>
                            <w:p>
                              <w:pPr>
                                <w:ind w:firstLine="1200" w:firstLineChars="500"/>
                                <w:rPr>
                                  <w:sz w:val="24"/>
                                </w:rPr>
                              </w:pPr>
                            </w:p>
                            <w:p>
                              <w:pPr>
                                <w:jc w:val="center"/>
                              </w:pPr>
                              <w:r>
                                <w:rPr>
                                  <w:rFonts w:hint="eastAsia"/>
                                  <w:sz w:val="24"/>
                                </w:rPr>
                                <w:t>（正面）</w:t>
                              </w:r>
                            </w:p>
                            <w:p/>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pPr>
                                <w:jc w:val="center"/>
                              </w:pPr>
                            </w:p>
                            <w:p>
                              <w:pPr>
                                <w:jc w:val="center"/>
                                <w:rPr>
                                  <w:sz w:val="24"/>
                                </w:rPr>
                              </w:pPr>
                              <w:r>
                                <w:rPr>
                                  <w:rFonts w:hint="eastAsia"/>
                                  <w:sz w:val="24"/>
                                </w:rPr>
                                <w:t>被授权人（授权代表）</w:t>
                              </w:r>
                            </w:p>
                            <w:p>
                              <w:pPr>
                                <w:jc w:val="center"/>
                                <w:rPr>
                                  <w:sz w:val="24"/>
                                </w:rPr>
                              </w:pPr>
                              <w:r>
                                <w:rPr>
                                  <w:rFonts w:hint="eastAsia"/>
                                  <w:sz w:val="24"/>
                                </w:rPr>
                                <w:t>居民身份证复印件粘贴处</w:t>
                              </w:r>
                            </w:p>
                            <w:p>
                              <w:pPr>
                                <w:ind w:firstLine="1200" w:firstLineChars="500"/>
                                <w:rPr>
                                  <w:sz w:val="24"/>
                                </w:rPr>
                              </w:pPr>
                            </w:p>
                            <w:p>
                              <w:pPr>
                                <w:jc w:val="center"/>
                                <w:rPr>
                                  <w:sz w:val="24"/>
                                </w:rPr>
                              </w:pPr>
                              <w:r>
                                <w:rPr>
                                  <w:rFonts w:hint="eastAsia"/>
                                  <w:sz w:val="24"/>
                                </w:rPr>
                                <w:t>（反面）</w:t>
                              </w:r>
                            </w:p>
                            <w:p/>
                          </w:txbxContent>
                        </wps:txbx>
                        <wps:bodyPr rot="0" vert="horz" wrap="square" lIns="91440" tIns="45720" rIns="91440" bIns="45720" anchor="t" anchorCtr="0" upright="1">
                          <a:noAutofit/>
                        </wps:bodyPr>
                      </wps:wsp>
                    </wpg:wgp>
                  </a:graphicData>
                </a:graphic>
              </wp:anchor>
            </w:drawing>
          </mc:Choice>
          <mc:Fallback>
            <w:pict>
              <v:group id="组合 6" o:spid="_x0000_s1026" o:spt="203" style="position:absolute;left:0pt;margin-left:-1.5pt;margin-top:17.1pt;height:117.15pt;width:439.7pt;z-index:251660288;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DVGjF2gAAAAkBAAAPAAAAAAAAAAEAIAAAACIAAABk&#10;cnMvZG93bnJldi54bWxQSwECFAAUAAAACACHTuJAu04r4q8CAAD9BwAADgAAAAAAAAABACAAAAAp&#10;AQAAZHJzL2Uyb0RvYy54bWxQSwUGAAAAAAYABgBZAQAASgY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p>
                      <w:p>
                        <w:pPr>
                          <w:jc w:val="center"/>
                          <w:rPr>
                            <w:sz w:val="24"/>
                          </w:rPr>
                        </w:pPr>
                        <w:r>
                          <w:rPr>
                            <w:rFonts w:hint="eastAsia"/>
                            <w:sz w:val="24"/>
                          </w:rPr>
                          <w:t>被授权人（授权代表）</w:t>
                        </w:r>
                      </w:p>
                      <w:p>
                        <w:pPr>
                          <w:jc w:val="center"/>
                          <w:rPr>
                            <w:sz w:val="24"/>
                          </w:rPr>
                        </w:pPr>
                        <w:r>
                          <w:rPr>
                            <w:rFonts w:hint="eastAsia"/>
                            <w:sz w:val="24"/>
                          </w:rPr>
                          <w:t>居民身份证复印件粘贴处</w:t>
                        </w:r>
                      </w:p>
                      <w:p>
                        <w:pPr>
                          <w:ind w:firstLine="1200" w:firstLineChars="500"/>
                          <w:rPr>
                            <w:sz w:val="24"/>
                          </w:rPr>
                        </w:pPr>
                      </w:p>
                      <w:p>
                        <w:pPr>
                          <w:jc w:val="center"/>
                        </w:pPr>
                        <w:r>
                          <w:rPr>
                            <w:rFonts w:hint="eastAsia"/>
                            <w:sz w:val="24"/>
                          </w:rPr>
                          <w:t>（正面）</w:t>
                        </w:r>
                      </w:p>
                      <w:p/>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p>
                      <w:p>
                        <w:pPr>
                          <w:jc w:val="center"/>
                          <w:rPr>
                            <w:sz w:val="24"/>
                          </w:rPr>
                        </w:pPr>
                        <w:r>
                          <w:rPr>
                            <w:rFonts w:hint="eastAsia"/>
                            <w:sz w:val="24"/>
                          </w:rPr>
                          <w:t>被授权人（授权代表）</w:t>
                        </w:r>
                      </w:p>
                      <w:p>
                        <w:pPr>
                          <w:jc w:val="center"/>
                          <w:rPr>
                            <w:sz w:val="24"/>
                          </w:rPr>
                        </w:pPr>
                        <w:r>
                          <w:rPr>
                            <w:rFonts w:hint="eastAsia"/>
                            <w:sz w:val="24"/>
                          </w:rPr>
                          <w:t>居民身份证复印件粘贴处</w:t>
                        </w:r>
                      </w:p>
                      <w:p>
                        <w:pPr>
                          <w:ind w:firstLine="1200" w:firstLineChars="500"/>
                          <w:rPr>
                            <w:sz w:val="24"/>
                          </w:rPr>
                        </w:pPr>
                      </w:p>
                      <w:p>
                        <w:pPr>
                          <w:jc w:val="center"/>
                          <w:rPr>
                            <w:sz w:val="24"/>
                          </w:rPr>
                        </w:pPr>
                        <w:r>
                          <w:rPr>
                            <w:rFonts w:hint="eastAsia"/>
                            <w:sz w:val="24"/>
                          </w:rPr>
                          <w:t>（反面）</w:t>
                        </w:r>
                      </w:p>
                      <w:p/>
                    </w:txbxContent>
                  </v:textbox>
                </v:rect>
              </v:group>
            </w:pict>
          </mc:Fallback>
        </mc:AlternateConten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440" w:lineRule="exact"/>
        <w:rPr>
          <w:rFonts w:ascii="宋体"/>
          <w:sz w:val="24"/>
        </w:rPr>
        <w:sectPr>
          <w:pgSz w:w="11906" w:h="16838"/>
          <w:pgMar w:top="1440" w:right="1286" w:bottom="1440" w:left="1440" w:header="851" w:footer="992" w:gutter="0"/>
          <w:cols w:space="720" w:num="1"/>
          <w:docGrid w:type="lines" w:linePitch="312" w:charSpace="0"/>
        </w:sectPr>
      </w:pPr>
      <w:bookmarkStart w:id="88" w:name="_Toc226217114"/>
    </w:p>
    <w:bookmarkEnd w:id="88"/>
    <w:p>
      <w:pPr>
        <w:tabs>
          <w:tab w:val="left" w:pos="142"/>
        </w:tabs>
        <w:autoSpaceDE w:val="0"/>
        <w:autoSpaceDN w:val="0"/>
        <w:spacing w:line="360" w:lineRule="auto"/>
        <w:ind w:left="-2" w:leftChars="-1" w:firstLine="2"/>
        <w:jc w:val="center"/>
        <w:outlineLvl w:val="3"/>
        <w:rPr>
          <w:rFonts w:ascii="黑体" w:hAnsi="黑体" w:eastAsia="黑体"/>
          <w:sz w:val="32"/>
          <w:szCs w:val="32"/>
        </w:rPr>
      </w:pPr>
      <w:bookmarkStart w:id="89" w:name="_Toc435514860"/>
      <w:bookmarkStart w:id="90" w:name="_Toc435515300"/>
      <w:bookmarkStart w:id="91" w:name="_Toc275865608"/>
      <w:r>
        <w:rPr>
          <w:rFonts w:hint="eastAsia" w:ascii="黑体" w:hAnsi="黑体" w:eastAsia="黑体"/>
          <w:sz w:val="32"/>
          <w:szCs w:val="32"/>
        </w:rPr>
        <w:t>法定代表人证明书</w:t>
      </w:r>
      <w:bookmarkEnd w:id="83"/>
      <w:bookmarkEnd w:id="84"/>
      <w:bookmarkEnd w:id="85"/>
      <w:bookmarkEnd w:id="86"/>
      <w:bookmarkEnd w:id="87"/>
      <w:bookmarkEnd w:id="89"/>
      <w:bookmarkEnd w:id="90"/>
      <w:bookmarkEnd w:id="91"/>
    </w:p>
    <w:p>
      <w:pPr>
        <w:tabs>
          <w:tab w:val="left" w:pos="900"/>
        </w:tabs>
        <w:spacing w:line="480" w:lineRule="auto"/>
        <w:ind w:firstLine="1080" w:firstLineChars="450"/>
        <w:rPr>
          <w:rFonts w:ascii="宋体" w:hAnsi="宋体"/>
          <w:sz w:val="24"/>
        </w:rPr>
      </w:pPr>
      <w:r>
        <w:rPr>
          <w:rFonts w:hint="eastAsia" w:ascii="宋体" w:hAnsi="宋体"/>
          <w:sz w:val="24"/>
        </w:rPr>
        <w:t>______________同志，现任我单位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职务，为法定代表人，特此证明。</w:t>
      </w:r>
    </w:p>
    <w:p>
      <w:pPr>
        <w:spacing w:line="360" w:lineRule="auto"/>
        <w:ind w:firstLine="480" w:firstLineChars="200"/>
        <w:rPr>
          <w:rFonts w:ascii="宋体" w:hAnsi="宋体"/>
          <w:sz w:val="24"/>
        </w:rPr>
      </w:pPr>
      <w:r>
        <w:rPr>
          <w:rFonts w:hint="eastAsia" w:ascii="宋体"/>
          <w:sz w:val="24"/>
        </w:rPr>
        <w:t>本证明书自签发之日起生效，</w:t>
      </w:r>
      <w:r>
        <w:rPr>
          <w:rFonts w:hint="eastAsia" w:ascii="宋体" w:hAnsi="宋体"/>
          <w:sz w:val="24"/>
        </w:rPr>
        <w:t>有效期与本公司投标文件中标注的投标有效期相同。</w:t>
      </w:r>
    </w:p>
    <w:p>
      <w:pPr>
        <w:spacing w:line="480" w:lineRule="auto"/>
        <w:ind w:firstLine="480" w:firstLineChars="200"/>
        <w:rPr>
          <w:rFonts w:ascii="宋体" w:hAnsi="宋体"/>
          <w:sz w:val="24"/>
        </w:rPr>
      </w:pPr>
      <w:r>
        <w:rPr>
          <w:rFonts w:hint="eastAsia" w:ascii="宋体" w:hAnsi="宋体"/>
          <w:sz w:val="24"/>
        </w:rPr>
        <w:t>附：</w:t>
      </w:r>
    </w:p>
    <w:p>
      <w:pPr>
        <w:spacing w:line="480" w:lineRule="auto"/>
        <w:ind w:firstLine="960" w:firstLineChars="400"/>
        <w:rPr>
          <w:rFonts w:ascii="宋体" w:hAnsi="宋体"/>
          <w:sz w:val="24"/>
        </w:rPr>
      </w:pPr>
      <w:r>
        <w:rPr>
          <w:rFonts w:hint="eastAsia" w:ascii="宋体" w:hAnsi="宋体"/>
          <w:sz w:val="24"/>
        </w:rPr>
        <w:t xml:space="preserve">营业执照（注册号）： </w:t>
      </w:r>
    </w:p>
    <w:p>
      <w:pPr>
        <w:spacing w:line="480" w:lineRule="auto"/>
        <w:ind w:firstLine="960" w:firstLineChars="400"/>
        <w:rPr>
          <w:rFonts w:ascii="宋体" w:hAnsi="宋体"/>
          <w:sz w:val="24"/>
        </w:rPr>
      </w:pPr>
      <w:r>
        <w:rPr>
          <w:rFonts w:hint="eastAsia" w:ascii="宋体" w:hAnsi="宋体"/>
          <w:sz w:val="24"/>
        </w:rPr>
        <w:t>经济性质：</w:t>
      </w:r>
    </w:p>
    <w:p>
      <w:pPr>
        <w:spacing w:line="480" w:lineRule="auto"/>
        <w:ind w:firstLine="960" w:firstLineChars="400"/>
        <w:rPr>
          <w:rFonts w:ascii="宋体" w:hAnsi="宋体"/>
          <w:sz w:val="24"/>
        </w:rPr>
      </w:pPr>
      <w:r>
        <w:rPr>
          <w:rFonts w:hint="eastAsia" w:ascii="宋体" w:hAnsi="宋体"/>
          <w:sz w:val="24"/>
        </w:rPr>
        <w:t>主营（产）：</w:t>
      </w:r>
    </w:p>
    <w:p>
      <w:pPr>
        <w:spacing w:line="480" w:lineRule="auto"/>
        <w:ind w:firstLine="960" w:firstLineChars="400"/>
        <w:rPr>
          <w:rFonts w:ascii="宋体" w:hAnsi="宋体"/>
          <w:sz w:val="24"/>
        </w:rPr>
      </w:pPr>
      <w:r>
        <w:rPr>
          <w:rFonts w:hint="eastAsia" w:ascii="宋体" w:hAnsi="宋体"/>
          <w:sz w:val="24"/>
        </w:rPr>
        <w:t>兼营（产）：</w:t>
      </w:r>
    </w:p>
    <w:p>
      <w:pPr>
        <w:spacing w:line="360" w:lineRule="auto"/>
        <w:rPr>
          <w:rFonts w:ascii="宋体"/>
          <w:sz w:val="24"/>
        </w:rPr>
      </w:pPr>
      <w:r>
        <w:rPr>
          <w:rFonts w:ascii="宋体"/>
          <w:sz w:val="24"/>
        </w:rPr>
        <mc:AlternateContent>
          <mc:Choice Requires="wpg">
            <w:drawing>
              <wp:anchor distT="0" distB="0" distL="114300" distR="114300" simplePos="0" relativeHeight="251661312" behindDoc="0" locked="0" layoutInCell="1" allowOverlap="1">
                <wp:simplePos x="0" y="0"/>
                <wp:positionH relativeFrom="column">
                  <wp:posOffset>-19050</wp:posOffset>
                </wp:positionH>
                <wp:positionV relativeFrom="paragraph">
                  <wp:posOffset>217170</wp:posOffset>
                </wp:positionV>
                <wp:extent cx="5584190" cy="1487805"/>
                <wp:effectExtent l="0" t="0" r="0" b="0"/>
                <wp:wrapNone/>
                <wp:docPr id="6" name="组合 3"/>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7"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法定代表人</w:t>
                              </w:r>
                            </w:p>
                            <w:p>
                              <w:pPr>
                                <w:jc w:val="center"/>
                                <w:rPr>
                                  <w:sz w:val="24"/>
                                </w:rPr>
                              </w:pPr>
                              <w:r>
                                <w:rPr>
                                  <w:rFonts w:hint="eastAsia"/>
                                  <w:sz w:val="24"/>
                                </w:rPr>
                                <w:t>居民身份证复印件</w:t>
                              </w:r>
                            </w:p>
                            <w:p>
                              <w:pPr>
                                <w:ind w:firstLine="1200" w:firstLineChars="500"/>
                                <w:rPr>
                                  <w:sz w:val="24"/>
                                </w:rPr>
                              </w:pPr>
                            </w:p>
                            <w:p>
                              <w:pPr>
                                <w:jc w:val="center"/>
                              </w:pPr>
                              <w:r>
                                <w:rPr>
                                  <w:rFonts w:hint="eastAsia"/>
                                  <w:sz w:val="24"/>
                                </w:rPr>
                                <w:t>（正面</w:t>
                              </w:r>
                              <w:r>
                                <w:rPr>
                                  <w:rFonts w:hint="eastAsia"/>
                                </w:rPr>
                                <w:t>）</w:t>
                              </w:r>
                            </w:p>
                            <w:p/>
                          </w:txbxContent>
                        </wps:txbx>
                        <wps:bodyPr rot="0" vert="horz" wrap="square" lIns="91440" tIns="45720" rIns="91440" bIns="45720" anchor="t" anchorCtr="0" upright="1">
                          <a:noAutofit/>
                        </wps:bodyPr>
                      </wps:wsp>
                      <wps:wsp>
                        <wps:cNvPr id="8"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pPr>
                                <w:jc w:val="center"/>
                                <w:rPr>
                                  <w:sz w:val="24"/>
                                </w:rPr>
                              </w:pPr>
                              <w:r>
                                <w:rPr>
                                  <w:rFonts w:hint="eastAsia"/>
                                  <w:sz w:val="24"/>
                                </w:rPr>
                                <w:t>法定代表人</w:t>
                              </w:r>
                            </w:p>
                            <w:p>
                              <w:pPr>
                                <w:jc w:val="center"/>
                                <w:rPr>
                                  <w:sz w:val="24"/>
                                </w:rPr>
                              </w:pPr>
                              <w:r>
                                <w:rPr>
                                  <w:rFonts w:hint="eastAsia"/>
                                  <w:sz w:val="24"/>
                                </w:rPr>
                                <w:t>居民身份证复印件</w:t>
                              </w:r>
                            </w:p>
                            <w:p>
                              <w:pPr>
                                <w:ind w:firstLine="1200" w:firstLineChars="500"/>
                                <w:rPr>
                                  <w:sz w:val="24"/>
                                </w:rPr>
                              </w:pPr>
                            </w:p>
                            <w:p>
                              <w:pPr>
                                <w:jc w:val="center"/>
                                <w:rPr>
                                  <w:sz w:val="24"/>
                                </w:rPr>
                              </w:pPr>
                              <w:r>
                                <w:rPr>
                                  <w:rFonts w:hint="eastAsia"/>
                                  <w:sz w:val="24"/>
                                </w:rPr>
                                <w:t>（反面）</w:t>
                              </w:r>
                            </w:p>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1.5pt;margin-top:17.1pt;height:117.15pt;width:439.7pt;z-index:251661312;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ANUaMXaAAAACQEAAA8AAAAAAAAAAQAgAAAA&#10;IgAAAGRycy9kb3ducmV2LnhtbFBLAQIUABQAAAAIAIdO4kBVUG6btAIAAP0HAAAOAAAAAAAAAAEA&#10;IAAAACkBAABkcnMvZTJvRG9jLnhtbFBLBQYAAAAABgAGAFkBAABPBgAAAAA=&#10;">
                <o:lock v:ext="edit" aspectratio="f"/>
                <v:rect id="矩形 11" o:spid="_x0000_s1026" o:spt="1" style="position:absolute;left:1410;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sz w:val="24"/>
                          </w:rPr>
                        </w:pPr>
                        <w:r>
                          <w:rPr>
                            <w:rFonts w:hint="eastAsia"/>
                            <w:sz w:val="24"/>
                          </w:rPr>
                          <w:t>法定代表人</w:t>
                        </w:r>
                      </w:p>
                      <w:p>
                        <w:pPr>
                          <w:jc w:val="center"/>
                          <w:rPr>
                            <w:sz w:val="24"/>
                          </w:rPr>
                        </w:pPr>
                        <w:r>
                          <w:rPr>
                            <w:rFonts w:hint="eastAsia"/>
                            <w:sz w:val="24"/>
                          </w:rPr>
                          <w:t>居民身份证复印件</w:t>
                        </w:r>
                      </w:p>
                      <w:p>
                        <w:pPr>
                          <w:ind w:firstLine="1200" w:firstLineChars="500"/>
                          <w:rPr>
                            <w:sz w:val="24"/>
                          </w:rPr>
                        </w:pPr>
                      </w:p>
                      <w:p>
                        <w:pPr>
                          <w:jc w:val="center"/>
                        </w:pPr>
                        <w:r>
                          <w:rPr>
                            <w:rFonts w:hint="eastAsia"/>
                            <w:sz w:val="24"/>
                          </w:rPr>
                          <w:t>（正面</w:t>
                        </w:r>
                        <w:r>
                          <w:rPr>
                            <w:rFonts w:hint="eastAsia"/>
                          </w:rPr>
                          <w:t>）</w:t>
                        </w:r>
                      </w:p>
                      <w:p/>
                    </w:txbxContent>
                  </v:textbox>
                </v:rect>
                <v:rect id="矩形 12" o:spid="_x0000_s1026" o:spt="1" style="position:absolute;left:5867;top:9240;height:2343;width:4337;"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jc w:val="center"/>
                          <w:rPr>
                            <w:sz w:val="24"/>
                          </w:rPr>
                        </w:pPr>
                        <w:r>
                          <w:rPr>
                            <w:rFonts w:hint="eastAsia"/>
                            <w:sz w:val="24"/>
                          </w:rPr>
                          <w:t>法定代表人</w:t>
                        </w:r>
                      </w:p>
                      <w:p>
                        <w:pPr>
                          <w:jc w:val="center"/>
                          <w:rPr>
                            <w:sz w:val="24"/>
                          </w:rPr>
                        </w:pPr>
                        <w:r>
                          <w:rPr>
                            <w:rFonts w:hint="eastAsia"/>
                            <w:sz w:val="24"/>
                          </w:rPr>
                          <w:t>居民身份证复印件</w:t>
                        </w:r>
                      </w:p>
                      <w:p>
                        <w:pPr>
                          <w:ind w:firstLine="1200" w:firstLineChars="500"/>
                          <w:rPr>
                            <w:sz w:val="24"/>
                          </w:rPr>
                        </w:pPr>
                      </w:p>
                      <w:p>
                        <w:pPr>
                          <w:jc w:val="center"/>
                          <w:rPr>
                            <w:sz w:val="24"/>
                          </w:rPr>
                        </w:pPr>
                        <w:r>
                          <w:rPr>
                            <w:rFonts w:hint="eastAsia"/>
                            <w:sz w:val="24"/>
                          </w:rPr>
                          <w:t>（反面）</w:t>
                        </w:r>
                      </w:p>
                      <w:p/>
                    </w:txbxContent>
                  </v:textbox>
                </v:rect>
              </v:group>
            </w:pict>
          </mc:Fallback>
        </mc:AlternateConten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500" w:lineRule="exact"/>
        <w:rPr>
          <w:rFonts w:ascii="宋体"/>
          <w:b/>
          <w:bCs/>
          <w:sz w:val="24"/>
        </w:rPr>
      </w:pPr>
    </w:p>
    <w:p>
      <w:pPr>
        <w:spacing w:line="500" w:lineRule="exact"/>
        <w:rPr>
          <w:rFonts w:ascii="宋体"/>
          <w:b/>
          <w:bCs/>
          <w:sz w:val="24"/>
        </w:rPr>
      </w:pPr>
    </w:p>
    <w:p>
      <w:pPr>
        <w:spacing w:line="500" w:lineRule="exact"/>
        <w:rPr>
          <w:rFonts w:ascii="宋体"/>
          <w:b/>
          <w:bCs/>
          <w:sz w:val="24"/>
        </w:rPr>
      </w:pPr>
    </w:p>
    <w:p>
      <w:pPr>
        <w:spacing w:line="500" w:lineRule="exact"/>
        <w:ind w:firstLine="5160" w:firstLineChars="2150"/>
        <w:rPr>
          <w:rFonts w:ascii="宋体" w:hAnsi="宋体"/>
          <w:sz w:val="24"/>
        </w:rPr>
      </w:pPr>
      <w:r>
        <w:rPr>
          <w:rFonts w:hint="eastAsia" w:ascii="宋体" w:hAnsi="宋体"/>
          <w:sz w:val="24"/>
        </w:rPr>
        <w:t>投标人名称（单位盖</w:t>
      </w:r>
      <w:r>
        <w:rPr>
          <w:rFonts w:hint="eastAsia"/>
          <w:spacing w:val="4"/>
          <w:sz w:val="24"/>
        </w:rPr>
        <w:t>公章</w:t>
      </w:r>
      <w:r>
        <w:rPr>
          <w:rFonts w:hint="eastAsia" w:ascii="宋体" w:hAnsi="宋体"/>
          <w:sz w:val="24"/>
        </w:rPr>
        <w:t>）：</w:t>
      </w:r>
    </w:p>
    <w:p>
      <w:pPr>
        <w:spacing w:line="500" w:lineRule="exact"/>
        <w:rPr>
          <w:rFonts w:ascii="宋体" w:hAnsi="宋体"/>
          <w:sz w:val="24"/>
        </w:rPr>
      </w:pPr>
      <w:r>
        <w:rPr>
          <w:rFonts w:hint="eastAsia" w:ascii="宋体" w:hAnsi="宋体"/>
          <w:sz w:val="24"/>
        </w:rPr>
        <w:t xml:space="preserve">                                           地址：</w:t>
      </w:r>
    </w:p>
    <w:p>
      <w:pPr>
        <w:spacing w:line="500" w:lineRule="exact"/>
        <w:rPr>
          <w:rFonts w:ascii="宋体"/>
          <w:b/>
          <w:bCs/>
          <w:sz w:val="24"/>
        </w:rPr>
      </w:pPr>
      <w:r>
        <w:rPr>
          <w:rFonts w:hint="eastAsia" w:ascii="宋体" w:hAnsi="宋体"/>
          <w:sz w:val="24"/>
        </w:rPr>
        <w:t xml:space="preserve">                                           签发日期：</w:t>
      </w:r>
    </w:p>
    <w:p>
      <w:pPr>
        <w:numPr>
          <w:ilvl w:val="0"/>
          <w:numId w:val="78"/>
        </w:numPr>
        <w:spacing w:line="440" w:lineRule="exact"/>
        <w:rPr>
          <w:rFonts w:ascii="宋体"/>
          <w:bCs/>
          <w:sz w:val="24"/>
        </w:rPr>
      </w:pPr>
      <w:r>
        <w:rPr>
          <w:rFonts w:ascii="宋体"/>
          <w:b/>
          <w:bCs/>
          <w:sz w:val="24"/>
        </w:rPr>
        <w:br w:type="page"/>
      </w:r>
      <w:bookmarkStart w:id="92" w:name="_Toc239051894"/>
      <w:bookmarkStart w:id="93" w:name="_Toc50736478"/>
      <w:bookmarkStart w:id="94" w:name="_Toc52165082"/>
      <w:bookmarkStart w:id="95" w:name="_Toc170699948"/>
      <w:bookmarkStart w:id="96" w:name="_Toc275865609"/>
      <w:bookmarkStart w:id="97" w:name="_Toc87417460"/>
      <w:bookmarkStart w:id="98" w:name="_Toc50737298"/>
      <w:bookmarkStart w:id="99" w:name="_Toc50737330"/>
      <w:bookmarkStart w:id="100" w:name="_Toc50691038"/>
    </w:p>
    <w:bookmarkEnd w:id="92"/>
    <w:bookmarkEnd w:id="93"/>
    <w:bookmarkEnd w:id="94"/>
    <w:bookmarkEnd w:id="95"/>
    <w:bookmarkEnd w:id="96"/>
    <w:bookmarkEnd w:id="97"/>
    <w:bookmarkEnd w:id="98"/>
    <w:bookmarkEnd w:id="99"/>
    <w:bookmarkEnd w:id="100"/>
    <w:p>
      <w:pPr>
        <w:tabs>
          <w:tab w:val="left" w:pos="142"/>
        </w:tabs>
        <w:autoSpaceDE w:val="0"/>
        <w:autoSpaceDN w:val="0"/>
        <w:spacing w:line="360" w:lineRule="auto"/>
        <w:ind w:left="-2" w:leftChars="-1" w:firstLine="2"/>
        <w:jc w:val="center"/>
        <w:outlineLvl w:val="3"/>
        <w:rPr>
          <w:rFonts w:ascii="黑体" w:hAnsi="黑体" w:eastAsia="黑体"/>
          <w:sz w:val="32"/>
          <w:szCs w:val="32"/>
        </w:rPr>
      </w:pPr>
      <w:bookmarkStart w:id="101" w:name="_Toc435515307"/>
      <w:bookmarkStart w:id="102" w:name="_Toc50736485"/>
      <w:bookmarkStart w:id="103" w:name="_Toc50737337"/>
      <w:bookmarkStart w:id="104" w:name="_Toc435514867"/>
      <w:bookmarkStart w:id="105" w:name="_Toc50737305"/>
      <w:bookmarkStart w:id="106" w:name="_Toc50691051"/>
      <w:bookmarkStart w:id="107" w:name="_Toc52165089"/>
      <w:bookmarkStart w:id="108" w:name="_Toc275865613"/>
      <w:r>
        <w:rPr>
          <w:rFonts w:hint="eastAsia" w:ascii="黑体" w:hAnsi="黑体" w:eastAsia="黑体"/>
          <w:sz w:val="32"/>
          <w:szCs w:val="32"/>
        </w:rPr>
        <w:t>采购需求条款响应一览表</w:t>
      </w:r>
      <w:bookmarkEnd w:id="101"/>
      <w:bookmarkEnd w:id="102"/>
      <w:bookmarkEnd w:id="103"/>
      <w:bookmarkEnd w:id="104"/>
      <w:bookmarkEnd w:id="105"/>
      <w:bookmarkEnd w:id="106"/>
      <w:bookmarkEnd w:id="107"/>
      <w:bookmarkEnd w:id="108"/>
    </w:p>
    <w:p>
      <w:pPr>
        <w:spacing w:line="400" w:lineRule="exact"/>
        <w:rPr>
          <w:rFonts w:ascii="宋体" w:hAnsi="宋体"/>
          <w:sz w:val="24"/>
        </w:rPr>
      </w:pPr>
      <w:r>
        <w:rPr>
          <w:rFonts w:hint="eastAsia" w:ascii="宋体" w:hAnsi="宋体"/>
          <w:sz w:val="24"/>
        </w:rPr>
        <w:t>说明：</w:t>
      </w:r>
    </w:p>
    <w:p>
      <w:pPr>
        <w:pStyle w:val="82"/>
        <w:numPr>
          <w:ilvl w:val="0"/>
          <w:numId w:val="79"/>
        </w:numPr>
        <w:snapToGrid w:val="0"/>
        <w:spacing w:line="360" w:lineRule="auto"/>
        <w:ind w:firstLineChars="0"/>
        <w:rPr>
          <w:rFonts w:ascii="宋体" w:hAnsi="宋体"/>
          <w:sz w:val="24"/>
        </w:rPr>
      </w:pPr>
      <w:r>
        <w:rPr>
          <w:rFonts w:hint="eastAsia" w:ascii="宋体" w:hAnsi="宋体"/>
          <w:sz w:val="24"/>
        </w:rPr>
        <w:t>投标人必须对应招标文件条款逐条应答并按要求填写下表。</w:t>
      </w:r>
    </w:p>
    <w:p>
      <w:pPr>
        <w:pStyle w:val="82"/>
        <w:numPr>
          <w:ilvl w:val="0"/>
          <w:numId w:val="79"/>
        </w:numPr>
        <w:snapToGrid w:val="0"/>
        <w:spacing w:line="360" w:lineRule="auto"/>
        <w:ind w:firstLineChars="0"/>
        <w:rPr>
          <w:rFonts w:ascii="宋体" w:hAnsi="宋体"/>
          <w:sz w:val="24"/>
        </w:rPr>
      </w:pPr>
      <w:r>
        <w:rPr>
          <w:rFonts w:hint="eastAsia" w:ascii="宋体" w:hAnsi="宋体"/>
          <w:sz w:val="24"/>
        </w:rPr>
        <w:t>投标人响应描述：</w:t>
      </w:r>
      <w:r>
        <w:rPr>
          <w:rFonts w:hint="eastAsia" w:ascii="宋体" w:hAnsi="宋体"/>
          <w:bCs/>
          <w:sz w:val="24"/>
        </w:rPr>
        <w:t>投标人按响应货物/服务实际数据填写。</w:t>
      </w:r>
    </w:p>
    <w:p>
      <w:pPr>
        <w:pStyle w:val="82"/>
        <w:numPr>
          <w:ilvl w:val="0"/>
          <w:numId w:val="79"/>
        </w:numPr>
        <w:snapToGrid w:val="0"/>
        <w:spacing w:line="360" w:lineRule="auto"/>
        <w:ind w:firstLineChars="0"/>
        <w:rPr>
          <w:rFonts w:ascii="宋体" w:hAnsi="宋体"/>
          <w:bCs/>
          <w:sz w:val="24"/>
        </w:rPr>
      </w:pPr>
      <w:r>
        <w:rPr>
          <w:rFonts w:hint="eastAsia" w:ascii="宋体" w:hAnsi="宋体"/>
          <w:bCs/>
          <w:sz w:val="24"/>
        </w:rPr>
        <w:t>投标人应按招标文件要求附相关证明文件，如有任何一项不响应或不满足的视为负偏离。</w:t>
      </w:r>
    </w:p>
    <w:p>
      <w:pPr>
        <w:pStyle w:val="82"/>
        <w:numPr>
          <w:ilvl w:val="0"/>
          <w:numId w:val="79"/>
        </w:numPr>
        <w:snapToGrid w:val="0"/>
        <w:spacing w:line="360" w:lineRule="auto"/>
        <w:ind w:firstLineChars="0"/>
        <w:rPr>
          <w:rFonts w:ascii="宋体" w:hAnsi="宋体"/>
          <w:bCs/>
          <w:snapToGrid w:val="0"/>
          <w:sz w:val="24"/>
        </w:rPr>
      </w:pPr>
      <w:r>
        <w:rPr>
          <w:rFonts w:hint="eastAsia" w:ascii="宋体" w:hAnsi="宋体"/>
          <w:snapToGrid w:val="0"/>
          <w:sz w:val="24"/>
        </w:rPr>
        <w:t>偏离情况说明：投标人根据投标人实际情况填写“</w:t>
      </w:r>
      <w:r>
        <w:rPr>
          <w:rFonts w:hint="eastAsia"/>
          <w:snapToGrid w:val="0"/>
          <w:sz w:val="24"/>
        </w:rPr>
        <w:t>正偏离”“完全响应”或“负偏离</w:t>
      </w:r>
      <w:r>
        <w:rPr>
          <w:rFonts w:hint="eastAsia" w:ascii="宋体" w:hAnsi="宋体"/>
          <w:snapToGrid w:val="0"/>
          <w:sz w:val="24"/>
        </w:rPr>
        <w:t>”。</w:t>
      </w:r>
    </w:p>
    <w:p>
      <w:pPr>
        <w:widowControl/>
        <w:snapToGrid w:val="0"/>
        <w:spacing w:line="360" w:lineRule="auto"/>
        <w:jc w:val="left"/>
        <w:rPr>
          <w:rFonts w:ascii="宋体" w:hAnsi="宋体"/>
          <w:sz w:val="24"/>
        </w:rPr>
      </w:pPr>
      <w:r>
        <w:rPr>
          <w:rFonts w:hint="eastAsia" w:ascii="宋体" w:hAnsi="宋体"/>
          <w:sz w:val="24"/>
        </w:rPr>
        <w:t>项目名称：江门市中心医院长龙清洗机两台3年维保项目</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2"/>
        <w:gridCol w:w="4680"/>
        <w:gridCol w:w="1276"/>
        <w:gridCol w:w="1034"/>
        <w:gridCol w:w="13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2" w:type="dxa"/>
            <w:tcBorders>
              <w:top w:val="single" w:color="auto" w:sz="12" w:space="0"/>
              <w:bottom w:val="double" w:color="auto" w:sz="4" w:space="0"/>
            </w:tcBorders>
            <w:shd w:val="clear" w:color="auto" w:fill="EEECE1"/>
            <w:vAlign w:val="center"/>
          </w:tcPr>
          <w:p>
            <w:pPr>
              <w:snapToGrid w:val="0"/>
              <w:ind w:left="-68" w:leftChars="-34" w:right="-70" w:rightChars="-35"/>
              <w:jc w:val="center"/>
              <w:rPr>
                <w:rFonts w:ascii="宋体" w:hAnsi="宋体"/>
                <w:sz w:val="24"/>
              </w:rPr>
            </w:pPr>
            <w:bookmarkStart w:id="109" w:name="_Hlk54774820"/>
            <w:r>
              <w:rPr>
                <w:rFonts w:hint="eastAsia" w:ascii="宋体" w:hAnsi="宋体"/>
                <w:sz w:val="24"/>
              </w:rPr>
              <w:t>序号</w:t>
            </w:r>
          </w:p>
        </w:tc>
        <w:tc>
          <w:tcPr>
            <w:tcW w:w="4680" w:type="dxa"/>
            <w:tcBorders>
              <w:top w:val="single" w:color="auto" w:sz="12" w:space="0"/>
              <w:bottom w:val="double" w:color="auto" w:sz="4" w:space="0"/>
            </w:tcBorders>
            <w:shd w:val="clear" w:color="auto" w:fill="EEECE1"/>
            <w:vAlign w:val="center"/>
          </w:tcPr>
          <w:p>
            <w:pPr>
              <w:snapToGrid w:val="0"/>
              <w:ind w:left="-68" w:leftChars="-34" w:right="-70" w:rightChars="-35"/>
              <w:jc w:val="center"/>
              <w:rPr>
                <w:rFonts w:ascii="宋体" w:hAnsi="宋体"/>
                <w:sz w:val="24"/>
              </w:rPr>
            </w:pPr>
            <w:r>
              <w:rPr>
                <w:rFonts w:hint="eastAsia" w:ascii="宋体" w:hAnsi="宋体"/>
                <w:sz w:val="24"/>
              </w:rPr>
              <w:t>招标文件条款描述</w:t>
            </w:r>
          </w:p>
        </w:tc>
        <w:tc>
          <w:tcPr>
            <w:tcW w:w="1276" w:type="dxa"/>
            <w:tcBorders>
              <w:top w:val="single" w:color="auto" w:sz="12" w:space="0"/>
              <w:bottom w:val="double" w:color="auto" w:sz="4" w:space="0"/>
            </w:tcBorders>
            <w:shd w:val="clear" w:color="auto" w:fill="EEECE1"/>
            <w:vAlign w:val="center"/>
          </w:tcPr>
          <w:p>
            <w:pPr>
              <w:snapToGrid w:val="0"/>
              <w:ind w:left="-68" w:leftChars="-34" w:right="-70" w:rightChars="-35"/>
              <w:jc w:val="center"/>
              <w:rPr>
                <w:rFonts w:ascii="宋体" w:hAnsi="宋体"/>
                <w:sz w:val="24"/>
              </w:rPr>
            </w:pPr>
            <w:r>
              <w:rPr>
                <w:rFonts w:hint="eastAsia" w:ascii="宋体" w:hAnsi="宋体"/>
                <w:sz w:val="24"/>
              </w:rPr>
              <w:t>投标人响应描述</w:t>
            </w:r>
          </w:p>
        </w:tc>
        <w:tc>
          <w:tcPr>
            <w:tcW w:w="1034" w:type="dxa"/>
            <w:tcBorders>
              <w:top w:val="single" w:color="auto" w:sz="12" w:space="0"/>
              <w:bottom w:val="double" w:color="auto" w:sz="4" w:space="0"/>
            </w:tcBorders>
            <w:shd w:val="clear" w:color="auto" w:fill="EEECE1"/>
            <w:vAlign w:val="center"/>
          </w:tcPr>
          <w:p>
            <w:pPr>
              <w:snapToGrid w:val="0"/>
              <w:ind w:left="-68" w:leftChars="-34" w:right="-70" w:rightChars="-35"/>
              <w:jc w:val="center"/>
              <w:rPr>
                <w:rFonts w:ascii="宋体" w:hAnsi="宋体"/>
                <w:sz w:val="24"/>
              </w:rPr>
            </w:pPr>
            <w:r>
              <w:rPr>
                <w:rFonts w:hint="eastAsia" w:ascii="宋体" w:hAnsi="宋体"/>
                <w:sz w:val="24"/>
              </w:rPr>
              <w:t>偏离情况说明</w:t>
            </w:r>
          </w:p>
        </w:tc>
        <w:tc>
          <w:tcPr>
            <w:tcW w:w="1344" w:type="dxa"/>
            <w:tcBorders>
              <w:top w:val="single" w:color="auto" w:sz="12" w:space="0"/>
              <w:bottom w:val="double" w:color="auto" w:sz="4" w:space="0"/>
            </w:tcBorders>
            <w:shd w:val="clear" w:color="auto" w:fill="EEECE1"/>
            <w:vAlign w:val="center"/>
          </w:tcPr>
          <w:p>
            <w:pPr>
              <w:snapToGrid w:val="0"/>
              <w:ind w:left="-68" w:leftChars="-34" w:right="-70" w:rightChars="-35"/>
              <w:jc w:val="center"/>
              <w:rPr>
                <w:rFonts w:ascii="宋体" w:hAnsi="宋体"/>
                <w:sz w:val="24"/>
              </w:rPr>
            </w:pPr>
            <w:r>
              <w:rPr>
                <w:rFonts w:hint="eastAsia" w:ascii="宋体" w:hAnsi="宋体"/>
                <w:sz w:val="24"/>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026" w:type="dxa"/>
            <w:gridSpan w:val="5"/>
            <w:vAlign w:val="center"/>
          </w:tcPr>
          <w:p>
            <w:pPr>
              <w:spacing w:line="400" w:lineRule="exact"/>
              <w:jc w:val="left"/>
              <w:rPr>
                <w:rFonts w:ascii="宋体" w:hAnsi="宋体"/>
                <w:b/>
                <w:sz w:val="24"/>
              </w:rPr>
            </w:pPr>
            <w:r>
              <w:rPr>
                <w:rFonts w:hint="eastAsia"/>
                <w:b/>
                <w:sz w:val="24"/>
              </w:rPr>
              <w:t>（一）标注“★”的实质性</w:t>
            </w:r>
            <w:r>
              <w:rPr>
                <w:rFonts w:hint="eastAsia" w:ascii="宋体" w:hAnsi="宋体"/>
                <w:b/>
                <w:sz w:val="24"/>
              </w:rPr>
              <w:t>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2" w:type="dxa"/>
            <w:vAlign w:val="center"/>
          </w:tcPr>
          <w:p>
            <w:pPr>
              <w:numPr>
                <w:ilvl w:val="0"/>
                <w:numId w:val="80"/>
              </w:numPr>
              <w:jc w:val="center"/>
              <w:rPr>
                <w:rFonts w:ascii="宋体" w:hAnsi="宋体"/>
                <w:sz w:val="24"/>
              </w:rPr>
            </w:pPr>
          </w:p>
        </w:tc>
        <w:tc>
          <w:tcPr>
            <w:tcW w:w="4680" w:type="dxa"/>
            <w:vAlign w:val="center"/>
          </w:tcPr>
          <w:p>
            <w:pPr>
              <w:pStyle w:val="20"/>
              <w:tabs>
                <w:tab w:val="left" w:pos="540"/>
              </w:tabs>
              <w:snapToGrid w:val="0"/>
              <w:spacing w:line="360" w:lineRule="auto"/>
              <w:rPr>
                <w:rFonts w:hAnsi="宋体" w:eastAsia="宋体" w:cs="宋体"/>
                <w:b/>
                <w:sz w:val="24"/>
                <w:szCs w:val="24"/>
              </w:rPr>
            </w:pPr>
            <w:r>
              <w:rPr>
                <w:rFonts w:hint="eastAsia" w:hAnsi="宋体" w:eastAsia="宋体" w:cs="宋体"/>
                <w:b/>
                <w:sz w:val="24"/>
                <w:szCs w:val="24"/>
              </w:rPr>
              <w:t>六、★付款及结算方式</w:t>
            </w:r>
          </w:p>
          <w:p>
            <w:pPr>
              <w:numPr>
                <w:ilvl w:val="0"/>
                <w:numId w:val="81"/>
              </w:numPr>
              <w:tabs>
                <w:tab w:val="left" w:pos="567"/>
              </w:tabs>
              <w:autoSpaceDE w:val="0"/>
              <w:autoSpaceDN w:val="0"/>
              <w:snapToGrid w:val="0"/>
              <w:spacing w:line="360" w:lineRule="auto"/>
              <w:rPr>
                <w:rFonts w:ascii="宋体" w:hAnsi="宋体" w:cs="宋体"/>
                <w:sz w:val="24"/>
              </w:rPr>
            </w:pPr>
            <w:r>
              <w:rPr>
                <w:rFonts w:hint="eastAsia" w:ascii="宋体" w:hAnsi="宋体" w:cs="宋体"/>
                <w:sz w:val="24"/>
              </w:rPr>
              <w:t>合同款支付：</w:t>
            </w:r>
          </w:p>
          <w:p>
            <w:pPr>
              <w:numPr>
                <w:ilvl w:val="0"/>
                <w:numId w:val="82"/>
              </w:numPr>
              <w:snapToGrid w:val="0"/>
              <w:spacing w:line="360" w:lineRule="auto"/>
              <w:rPr>
                <w:rFonts w:ascii="宋体" w:hAnsi="宋体" w:cs="宋体"/>
                <w:sz w:val="24"/>
              </w:rPr>
            </w:pPr>
            <w:r>
              <w:rPr>
                <w:rFonts w:hint="eastAsia" w:ascii="宋体" w:hAnsi="宋体" w:cs="宋体"/>
                <w:sz w:val="24"/>
              </w:rPr>
              <w:t>第一年保修服务开始30个工作日内采购人将第一年应付的保修服务费一次性支付给中标人；</w:t>
            </w:r>
          </w:p>
          <w:p>
            <w:pPr>
              <w:numPr>
                <w:ilvl w:val="0"/>
                <w:numId w:val="82"/>
              </w:numPr>
              <w:snapToGrid w:val="0"/>
              <w:spacing w:line="360" w:lineRule="auto"/>
              <w:rPr>
                <w:rFonts w:ascii="宋体" w:hAnsi="宋体" w:cs="宋体"/>
                <w:sz w:val="24"/>
              </w:rPr>
            </w:pPr>
            <w:r>
              <w:rPr>
                <w:rFonts w:hint="eastAsia" w:ascii="宋体" w:hAnsi="宋体" w:cs="宋体"/>
                <w:sz w:val="24"/>
              </w:rPr>
              <w:t>第二年保修服务开始30个工作日内采购人将第二年应付的保修服务费一次性支付给中标人；</w:t>
            </w:r>
          </w:p>
          <w:p>
            <w:pPr>
              <w:numPr>
                <w:ilvl w:val="0"/>
                <w:numId w:val="82"/>
              </w:numPr>
              <w:snapToGrid w:val="0"/>
              <w:spacing w:line="360" w:lineRule="auto"/>
              <w:rPr>
                <w:rFonts w:ascii="宋体" w:hAnsi="宋体" w:cs="宋体"/>
                <w:sz w:val="24"/>
              </w:rPr>
            </w:pPr>
            <w:r>
              <w:rPr>
                <w:rFonts w:hint="eastAsia" w:ascii="宋体" w:hAnsi="宋体" w:cs="宋体"/>
                <w:sz w:val="24"/>
              </w:rPr>
              <w:t>第三年保修服务开始30个工作日内采购人将第三年应付的保修服务费的90%支付给中标人，第三年保修服务结束后30个工作日内采购人将第三年应付的保修服务费的10%支付给中标人。</w:t>
            </w:r>
          </w:p>
          <w:p>
            <w:pPr>
              <w:numPr>
                <w:ilvl w:val="0"/>
                <w:numId w:val="82"/>
              </w:numPr>
              <w:snapToGrid w:val="0"/>
              <w:spacing w:line="360" w:lineRule="auto"/>
              <w:rPr>
                <w:rFonts w:ascii="宋体" w:hAnsi="宋体" w:cs="宋体"/>
                <w:color w:val="000000" w:themeColor="text1"/>
                <w:sz w:val="24"/>
                <w:lang w:eastAsia="zh-TW"/>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每次</w:t>
            </w:r>
            <w:r>
              <w:rPr>
                <w:rFonts w:hint="eastAsia" w:ascii="宋体" w:hAnsi="宋体" w:cs="宋体"/>
                <w:color w:val="000000" w:themeColor="text1"/>
                <w:sz w:val="24"/>
                <w:lang w:eastAsia="zh-TW"/>
                <w14:textFill>
                  <w14:solidFill>
                    <w14:schemeClr w14:val="tx1"/>
                  </w14:solidFill>
                </w14:textFill>
              </w:rPr>
              <w:t>按合同支付款项前，中标人</w:t>
            </w:r>
            <w:r>
              <w:rPr>
                <w:rFonts w:hint="eastAsia" w:ascii="宋体" w:hAnsi="宋体" w:cs="宋体"/>
                <w:color w:val="000000" w:themeColor="text1"/>
                <w:sz w:val="24"/>
                <w14:textFill>
                  <w14:solidFill>
                    <w14:schemeClr w14:val="tx1"/>
                  </w14:solidFill>
                </w14:textFill>
              </w:rPr>
              <w:t>应</w:t>
            </w:r>
            <w:r>
              <w:rPr>
                <w:rFonts w:hint="eastAsia" w:ascii="宋体" w:hAnsi="宋体" w:cs="宋体"/>
                <w:color w:val="000000" w:themeColor="text1"/>
                <w:sz w:val="24"/>
                <w:lang w:eastAsia="zh-TW"/>
                <w14:textFill>
                  <w14:solidFill>
                    <w14:schemeClr w14:val="tx1"/>
                  </w14:solidFill>
                </w14:textFill>
              </w:rPr>
              <w:t>向采购人提供与支付金额相符的有效发票，且收款方、出具发票方、合同乙方均必须与中标人名称一致；</w:t>
            </w:r>
          </w:p>
          <w:p>
            <w:pPr>
              <w:numPr>
                <w:ilvl w:val="0"/>
                <w:numId w:val="82"/>
              </w:numPr>
              <w:tabs>
                <w:tab w:val="left" w:pos="567"/>
              </w:tabs>
              <w:autoSpaceDE w:val="0"/>
              <w:autoSpaceDN w:val="0"/>
              <w:snapToGrid w:val="0"/>
              <w:spacing w:line="360" w:lineRule="auto"/>
              <w:rPr>
                <w:rFonts w:ascii="宋体" w:hAnsi="宋体" w:cs="宋体"/>
                <w:color w:val="00B0F0"/>
                <w:sz w:val="24"/>
              </w:rPr>
            </w:pPr>
            <w:r>
              <w:rPr>
                <w:rFonts w:hint="eastAsia" w:ascii="宋体" w:hAnsi="宋体" w:cs="宋体"/>
                <w:sz w:val="24"/>
              </w:rPr>
              <w:t>违约责任：</w:t>
            </w:r>
            <w:r>
              <w:rPr>
                <w:rFonts w:hint="eastAsia" w:ascii="宋体" w:hAnsi="宋体" w:cs="宋体"/>
                <w:sz w:val="24"/>
                <w:lang w:eastAsia="zh-TW"/>
              </w:rPr>
              <w:t>采购人逾期</w:t>
            </w:r>
            <w:r>
              <w:rPr>
                <w:rFonts w:hint="eastAsia" w:ascii="宋体" w:hAnsi="宋体" w:cs="宋体"/>
                <w:sz w:val="24"/>
              </w:rPr>
              <w:t>支付合同款项</w:t>
            </w:r>
            <w:r>
              <w:rPr>
                <w:rFonts w:hint="eastAsia" w:ascii="宋体" w:hAnsi="宋体" w:cs="宋体"/>
                <w:sz w:val="24"/>
                <w:lang w:eastAsia="zh-TW"/>
              </w:rPr>
              <w:t>的，除应当</w:t>
            </w:r>
            <w:r>
              <w:rPr>
                <w:rFonts w:hint="eastAsia" w:ascii="宋体" w:hAnsi="宋体" w:cs="宋体"/>
                <w:sz w:val="24"/>
              </w:rPr>
              <w:t>支付合同款项</w:t>
            </w:r>
            <w:r>
              <w:rPr>
                <w:rFonts w:hint="eastAsia" w:ascii="宋体" w:hAnsi="宋体" w:cs="宋体"/>
                <w:sz w:val="24"/>
                <w:lang w:eastAsia="zh-TW"/>
              </w:rPr>
              <w:t>外，还应当每日按合同总价的</w:t>
            </w:r>
            <w:r>
              <w:rPr>
                <w:rFonts w:ascii="宋体" w:hAnsi="宋体" w:cs="宋体"/>
                <w:sz w:val="24"/>
                <w:u w:val="single"/>
                <w:lang w:eastAsia="zh-TW"/>
              </w:rPr>
              <w:t>1</w:t>
            </w:r>
            <w:r>
              <w:rPr>
                <w:rFonts w:hint="eastAsia" w:ascii="宋体" w:hAnsi="宋体" w:cs="宋体"/>
                <w:sz w:val="24"/>
                <w:u w:val="single"/>
                <w:lang w:eastAsia="zh-TW"/>
              </w:rPr>
              <w:t>‰</w:t>
            </w:r>
            <w:r>
              <w:rPr>
                <w:rFonts w:hint="eastAsia" w:ascii="宋体" w:hAnsi="宋体" w:cs="宋体"/>
                <w:sz w:val="24"/>
                <w:lang w:eastAsia="zh-TW"/>
              </w:rPr>
              <w:t>向</w:t>
            </w:r>
            <w:r>
              <w:rPr>
                <w:rFonts w:hint="eastAsia" w:ascii="宋体" w:hAnsi="宋体" w:cs="宋体"/>
                <w:sz w:val="24"/>
              </w:rPr>
              <w:t>中标人</w:t>
            </w:r>
            <w:r>
              <w:rPr>
                <w:rFonts w:hint="eastAsia" w:ascii="宋体" w:hAnsi="宋体" w:cs="宋体"/>
                <w:sz w:val="24"/>
                <w:lang w:eastAsia="zh-TW"/>
              </w:rPr>
              <w:t>偿付违约金，但因中标人自身原因导致无法及时</w:t>
            </w:r>
            <w:r>
              <w:rPr>
                <w:rFonts w:hint="eastAsia" w:ascii="宋体" w:hAnsi="宋体" w:cs="宋体"/>
                <w:sz w:val="24"/>
              </w:rPr>
              <w:t>支付</w:t>
            </w:r>
            <w:r>
              <w:rPr>
                <w:rFonts w:hint="eastAsia" w:ascii="宋体" w:hAnsi="宋体" w:cs="宋体"/>
                <w:sz w:val="24"/>
                <w:lang w:eastAsia="zh-TW"/>
              </w:rPr>
              <w:t>的除外</w:t>
            </w:r>
            <w:r>
              <w:rPr>
                <w:rFonts w:hint="eastAsia" w:ascii="宋体" w:hAnsi="宋体" w:cs="宋体"/>
                <w:sz w:val="24"/>
              </w:rPr>
              <w:t>。</w:t>
            </w:r>
          </w:p>
          <w:p>
            <w:pPr>
              <w:widowControl/>
              <w:numPr>
                <w:ilvl w:val="0"/>
                <w:numId w:val="81"/>
              </w:numPr>
              <w:tabs>
                <w:tab w:val="left" w:pos="567"/>
              </w:tabs>
              <w:autoSpaceDE w:val="0"/>
              <w:autoSpaceDN w:val="0"/>
              <w:snapToGrid w:val="0"/>
              <w:spacing w:line="360" w:lineRule="auto"/>
              <w:jc w:val="both"/>
              <w:rPr>
                <w:rFonts w:ascii="宋体" w:hAnsi="宋体" w:cs="宋体"/>
                <w:color w:val="00B0F0"/>
                <w:sz w:val="24"/>
              </w:rPr>
            </w:pPr>
            <w:r>
              <w:rPr>
                <w:rFonts w:hint="eastAsia" w:ascii="宋体" w:hAnsi="宋体" w:cs="宋体"/>
                <w:sz w:val="24"/>
              </w:rPr>
              <w:t>付款方式：</w:t>
            </w:r>
            <w:r>
              <w:rPr>
                <w:rFonts w:hint="eastAsia" w:ascii="宋体" w:hAnsi="宋体" w:cs="宋体"/>
                <w:sz w:val="24"/>
                <w:lang w:eastAsia="zh-CN"/>
              </w:rPr>
              <w:t>采用支票、银行汇票、网银转账三种形式</w:t>
            </w:r>
            <w:r>
              <w:rPr>
                <w:rFonts w:hint="eastAsia" w:ascii="宋体" w:hAnsi="宋体" w:cs="宋体"/>
                <w:sz w:val="24"/>
              </w:rPr>
              <w:t>。</w:t>
            </w:r>
          </w:p>
        </w:tc>
        <w:tc>
          <w:tcPr>
            <w:tcW w:w="1276" w:type="dxa"/>
            <w:vAlign w:val="center"/>
          </w:tcPr>
          <w:p>
            <w:pPr>
              <w:spacing w:line="400" w:lineRule="exact"/>
              <w:jc w:val="center"/>
              <w:rPr>
                <w:rFonts w:ascii="宋体" w:hAnsi="宋体"/>
                <w:sz w:val="24"/>
              </w:rPr>
            </w:pPr>
          </w:p>
        </w:tc>
        <w:tc>
          <w:tcPr>
            <w:tcW w:w="1034" w:type="dxa"/>
            <w:vAlign w:val="center"/>
          </w:tcPr>
          <w:p>
            <w:pPr>
              <w:spacing w:line="400" w:lineRule="exact"/>
              <w:jc w:val="center"/>
              <w:rPr>
                <w:rFonts w:ascii="宋体" w:hAnsi="宋体"/>
                <w:sz w:val="24"/>
              </w:rPr>
            </w:pPr>
          </w:p>
        </w:tc>
        <w:tc>
          <w:tcPr>
            <w:tcW w:w="1344" w:type="dxa"/>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026" w:type="dxa"/>
            <w:gridSpan w:val="5"/>
            <w:vAlign w:val="center"/>
          </w:tcPr>
          <w:p>
            <w:pPr>
              <w:spacing w:line="400" w:lineRule="exact"/>
              <w:jc w:val="left"/>
              <w:rPr>
                <w:rFonts w:ascii="宋体" w:hAnsi="宋体" w:cs="宋体"/>
                <w:sz w:val="24"/>
              </w:rPr>
            </w:pPr>
            <w:r>
              <w:rPr>
                <w:rFonts w:hint="eastAsia"/>
                <w:b/>
                <w:sz w:val="24"/>
              </w:rPr>
              <w:t>（二）标注“▲”的重要</w:t>
            </w:r>
            <w:r>
              <w:rPr>
                <w:rFonts w:hint="eastAsia" w:ascii="宋体" w:hAnsi="宋体"/>
                <w:b/>
                <w:sz w:val="24"/>
              </w:rPr>
              <w:t>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2" w:type="dxa"/>
            <w:vAlign w:val="center"/>
          </w:tcPr>
          <w:p>
            <w:pPr>
              <w:numPr>
                <w:ilvl w:val="0"/>
                <w:numId w:val="83"/>
              </w:numPr>
              <w:jc w:val="center"/>
              <w:rPr>
                <w:rFonts w:ascii="宋体" w:hAnsi="宋体"/>
                <w:sz w:val="24"/>
              </w:rPr>
            </w:pPr>
          </w:p>
        </w:tc>
        <w:tc>
          <w:tcPr>
            <w:tcW w:w="4680" w:type="dxa"/>
            <w:vAlign w:val="center"/>
          </w:tcPr>
          <w:p>
            <w:pPr>
              <w:spacing w:line="400" w:lineRule="exact"/>
              <w:jc w:val="center"/>
              <w:rPr>
                <w:rFonts w:ascii="宋体" w:hAnsi="宋体"/>
                <w:sz w:val="24"/>
              </w:rPr>
            </w:pPr>
          </w:p>
        </w:tc>
        <w:tc>
          <w:tcPr>
            <w:tcW w:w="1276" w:type="dxa"/>
            <w:vAlign w:val="center"/>
          </w:tcPr>
          <w:p>
            <w:pPr>
              <w:spacing w:line="400" w:lineRule="exact"/>
              <w:jc w:val="center"/>
              <w:rPr>
                <w:rFonts w:ascii="宋体" w:hAnsi="宋体"/>
                <w:sz w:val="24"/>
              </w:rPr>
            </w:pPr>
          </w:p>
        </w:tc>
        <w:tc>
          <w:tcPr>
            <w:tcW w:w="1034" w:type="dxa"/>
            <w:vAlign w:val="center"/>
          </w:tcPr>
          <w:p>
            <w:pPr>
              <w:spacing w:line="400" w:lineRule="exact"/>
              <w:jc w:val="center"/>
              <w:rPr>
                <w:rFonts w:ascii="宋体" w:hAnsi="宋体"/>
                <w:sz w:val="24"/>
              </w:rPr>
            </w:pPr>
          </w:p>
        </w:tc>
        <w:tc>
          <w:tcPr>
            <w:tcW w:w="1344" w:type="dxa"/>
            <w:vAlign w:val="center"/>
          </w:tcPr>
          <w:p>
            <w:pPr>
              <w:spacing w:line="400" w:lineRule="exact"/>
              <w:jc w:val="center"/>
              <w:rPr>
                <w:rFonts w:ascii="宋体" w:hAnsi="宋体" w:cs="宋体"/>
                <w:color w:val="FF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2" w:type="dxa"/>
            <w:vAlign w:val="center"/>
          </w:tcPr>
          <w:p>
            <w:pPr>
              <w:numPr>
                <w:ilvl w:val="0"/>
                <w:numId w:val="83"/>
              </w:numPr>
              <w:jc w:val="center"/>
              <w:rPr>
                <w:rFonts w:ascii="宋体" w:hAnsi="宋体"/>
                <w:sz w:val="24"/>
              </w:rPr>
            </w:pPr>
          </w:p>
        </w:tc>
        <w:tc>
          <w:tcPr>
            <w:tcW w:w="4680" w:type="dxa"/>
            <w:vAlign w:val="center"/>
          </w:tcPr>
          <w:p>
            <w:pPr>
              <w:spacing w:line="400" w:lineRule="exact"/>
              <w:jc w:val="center"/>
              <w:rPr>
                <w:rFonts w:ascii="宋体" w:hAnsi="宋体"/>
                <w:sz w:val="24"/>
              </w:rPr>
            </w:pPr>
          </w:p>
        </w:tc>
        <w:tc>
          <w:tcPr>
            <w:tcW w:w="1276" w:type="dxa"/>
            <w:vAlign w:val="center"/>
          </w:tcPr>
          <w:p>
            <w:pPr>
              <w:spacing w:line="400" w:lineRule="exact"/>
              <w:jc w:val="center"/>
              <w:rPr>
                <w:rFonts w:ascii="宋体" w:hAnsi="宋体"/>
                <w:sz w:val="24"/>
              </w:rPr>
            </w:pPr>
          </w:p>
        </w:tc>
        <w:tc>
          <w:tcPr>
            <w:tcW w:w="1034" w:type="dxa"/>
            <w:vAlign w:val="center"/>
          </w:tcPr>
          <w:p>
            <w:pPr>
              <w:spacing w:line="400" w:lineRule="exact"/>
              <w:jc w:val="center"/>
              <w:rPr>
                <w:rFonts w:ascii="宋体" w:hAnsi="宋体"/>
                <w:sz w:val="24"/>
              </w:rPr>
            </w:pPr>
          </w:p>
        </w:tc>
        <w:tc>
          <w:tcPr>
            <w:tcW w:w="1344" w:type="dxa"/>
            <w:vAlign w:val="center"/>
          </w:tcPr>
          <w:p>
            <w:pPr>
              <w:spacing w:line="400" w:lineRule="exact"/>
              <w:jc w:val="center"/>
              <w:rPr>
                <w:rFonts w:ascii="宋体" w:hAnsi="宋体" w:cs="宋体"/>
                <w:color w:val="FF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2" w:type="dxa"/>
            <w:vAlign w:val="center"/>
          </w:tcPr>
          <w:p>
            <w:pPr>
              <w:ind w:left="180"/>
              <w:rPr>
                <w:rFonts w:ascii="宋体" w:hAnsi="宋体"/>
                <w:sz w:val="24"/>
              </w:rPr>
            </w:pPr>
            <w:r>
              <w:rPr>
                <w:rFonts w:ascii="宋体" w:hAnsi="宋体"/>
                <w:sz w:val="24"/>
              </w:rPr>
              <w:t>…</w:t>
            </w:r>
          </w:p>
        </w:tc>
        <w:tc>
          <w:tcPr>
            <w:tcW w:w="4680" w:type="dxa"/>
            <w:vAlign w:val="center"/>
          </w:tcPr>
          <w:p>
            <w:pPr>
              <w:spacing w:line="400" w:lineRule="exact"/>
              <w:jc w:val="center"/>
              <w:rPr>
                <w:rFonts w:ascii="宋体" w:hAnsi="宋体"/>
                <w:sz w:val="24"/>
              </w:rPr>
            </w:pPr>
          </w:p>
        </w:tc>
        <w:tc>
          <w:tcPr>
            <w:tcW w:w="1276" w:type="dxa"/>
            <w:vAlign w:val="center"/>
          </w:tcPr>
          <w:p>
            <w:pPr>
              <w:spacing w:line="400" w:lineRule="exact"/>
              <w:jc w:val="center"/>
              <w:rPr>
                <w:rFonts w:ascii="宋体" w:hAnsi="宋体"/>
                <w:sz w:val="24"/>
              </w:rPr>
            </w:pPr>
          </w:p>
        </w:tc>
        <w:tc>
          <w:tcPr>
            <w:tcW w:w="1034" w:type="dxa"/>
            <w:vAlign w:val="center"/>
          </w:tcPr>
          <w:p>
            <w:pPr>
              <w:spacing w:line="400" w:lineRule="exact"/>
              <w:jc w:val="center"/>
              <w:rPr>
                <w:rFonts w:ascii="宋体" w:hAnsi="宋体"/>
                <w:sz w:val="24"/>
              </w:rPr>
            </w:pPr>
          </w:p>
        </w:tc>
        <w:tc>
          <w:tcPr>
            <w:tcW w:w="1344" w:type="dxa"/>
            <w:vAlign w:val="center"/>
          </w:tcPr>
          <w:p>
            <w:pPr>
              <w:spacing w:line="400" w:lineRule="exact"/>
              <w:jc w:val="center"/>
              <w:rPr>
                <w:rFonts w:ascii="宋体" w:hAnsi="宋体" w:cs="宋体"/>
                <w:color w:val="FF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026" w:type="dxa"/>
            <w:gridSpan w:val="5"/>
            <w:vAlign w:val="center"/>
          </w:tcPr>
          <w:p>
            <w:pPr>
              <w:spacing w:line="400" w:lineRule="exact"/>
              <w:jc w:val="left"/>
              <w:rPr>
                <w:rFonts w:ascii="宋体" w:hAnsi="宋体"/>
                <w:b/>
                <w:sz w:val="24"/>
              </w:rPr>
            </w:pPr>
            <w:r>
              <w:rPr>
                <w:rFonts w:hint="eastAsia" w:ascii="宋体" w:hAnsi="宋体"/>
                <w:b/>
                <w:sz w:val="24"/>
              </w:rPr>
              <w:t>（三）其他条款（</w:t>
            </w:r>
            <w:r>
              <w:rPr>
                <w:rFonts w:hint="eastAsia" w:ascii="宋体" w:hAnsi="宋体"/>
                <w:b/>
                <w:sz w:val="24"/>
                <w:lang w:eastAsia="zh-CN"/>
              </w:rPr>
              <w:t>除</w:t>
            </w:r>
            <w:r>
              <w:rPr>
                <w:rFonts w:hint="eastAsia"/>
                <w:b/>
                <w:sz w:val="24"/>
              </w:rPr>
              <w:t>“★”</w:t>
            </w:r>
            <w:r>
              <w:rPr>
                <w:rFonts w:hint="eastAsia"/>
                <w:b/>
                <w:sz w:val="24"/>
                <w:lang w:eastAsia="zh-CN"/>
              </w:rPr>
              <w:t>和</w:t>
            </w:r>
            <w:r>
              <w:rPr>
                <w:rFonts w:hint="eastAsia"/>
                <w:b/>
                <w:sz w:val="24"/>
              </w:rPr>
              <w:t>“▲”</w:t>
            </w:r>
            <w:r>
              <w:rPr>
                <w:rFonts w:hint="eastAsia"/>
                <w:b/>
                <w:sz w:val="24"/>
                <w:lang w:eastAsia="zh-CN"/>
              </w:rPr>
              <w:t>的</w:t>
            </w:r>
            <w:r>
              <w:rPr>
                <w:rFonts w:hint="eastAsia" w:hAnsi="宋体" w:eastAsia="宋体"/>
                <w:b/>
                <w:sz w:val="24"/>
                <w:szCs w:val="24"/>
              </w:rPr>
              <w:t>项目服务内容及服务要求</w:t>
            </w:r>
            <w:r>
              <w:rPr>
                <w:rFonts w:hint="eastAsia" w:ascii="宋体" w:hAnsi="宋体"/>
                <w:b/>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2" w:type="dxa"/>
            <w:vAlign w:val="center"/>
          </w:tcPr>
          <w:p>
            <w:pPr>
              <w:numPr>
                <w:ilvl w:val="0"/>
                <w:numId w:val="84"/>
              </w:numPr>
              <w:jc w:val="center"/>
              <w:rPr>
                <w:rFonts w:ascii="宋体" w:hAnsi="宋体"/>
                <w:sz w:val="24"/>
              </w:rPr>
            </w:pPr>
          </w:p>
        </w:tc>
        <w:tc>
          <w:tcPr>
            <w:tcW w:w="4680" w:type="dxa"/>
            <w:vAlign w:val="center"/>
          </w:tcPr>
          <w:p>
            <w:pPr>
              <w:spacing w:line="400" w:lineRule="exact"/>
              <w:jc w:val="center"/>
              <w:rPr>
                <w:rFonts w:ascii="宋体" w:hAnsi="宋体"/>
                <w:sz w:val="24"/>
              </w:rPr>
            </w:pPr>
          </w:p>
        </w:tc>
        <w:tc>
          <w:tcPr>
            <w:tcW w:w="1276" w:type="dxa"/>
            <w:vAlign w:val="center"/>
          </w:tcPr>
          <w:p>
            <w:pPr>
              <w:spacing w:line="400" w:lineRule="exact"/>
              <w:jc w:val="center"/>
              <w:rPr>
                <w:rFonts w:ascii="宋体" w:hAnsi="宋体"/>
                <w:sz w:val="24"/>
              </w:rPr>
            </w:pPr>
          </w:p>
        </w:tc>
        <w:tc>
          <w:tcPr>
            <w:tcW w:w="1034" w:type="dxa"/>
            <w:vAlign w:val="center"/>
          </w:tcPr>
          <w:p>
            <w:pPr>
              <w:spacing w:line="400" w:lineRule="exact"/>
              <w:jc w:val="center"/>
              <w:rPr>
                <w:rFonts w:ascii="宋体" w:hAnsi="宋体"/>
                <w:sz w:val="24"/>
              </w:rPr>
            </w:pPr>
          </w:p>
        </w:tc>
        <w:tc>
          <w:tcPr>
            <w:tcW w:w="1344" w:type="dxa"/>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2" w:type="dxa"/>
            <w:vAlign w:val="center"/>
          </w:tcPr>
          <w:p>
            <w:pPr>
              <w:numPr>
                <w:ilvl w:val="0"/>
                <w:numId w:val="84"/>
              </w:numPr>
              <w:jc w:val="center"/>
              <w:rPr>
                <w:rFonts w:ascii="宋体" w:hAnsi="宋体"/>
                <w:sz w:val="24"/>
              </w:rPr>
            </w:pPr>
          </w:p>
        </w:tc>
        <w:tc>
          <w:tcPr>
            <w:tcW w:w="4680" w:type="dxa"/>
            <w:vAlign w:val="center"/>
          </w:tcPr>
          <w:p>
            <w:pPr>
              <w:spacing w:line="400" w:lineRule="exact"/>
              <w:jc w:val="center"/>
              <w:rPr>
                <w:rFonts w:ascii="宋体" w:hAnsi="宋体"/>
                <w:sz w:val="24"/>
              </w:rPr>
            </w:pPr>
          </w:p>
        </w:tc>
        <w:tc>
          <w:tcPr>
            <w:tcW w:w="1276" w:type="dxa"/>
            <w:vAlign w:val="center"/>
          </w:tcPr>
          <w:p>
            <w:pPr>
              <w:spacing w:line="400" w:lineRule="exact"/>
              <w:jc w:val="center"/>
              <w:rPr>
                <w:rFonts w:ascii="宋体" w:hAnsi="宋体"/>
                <w:sz w:val="24"/>
              </w:rPr>
            </w:pPr>
          </w:p>
        </w:tc>
        <w:tc>
          <w:tcPr>
            <w:tcW w:w="1034" w:type="dxa"/>
            <w:vAlign w:val="center"/>
          </w:tcPr>
          <w:p>
            <w:pPr>
              <w:spacing w:line="400" w:lineRule="exact"/>
              <w:jc w:val="center"/>
              <w:rPr>
                <w:rFonts w:ascii="宋体" w:hAnsi="宋体"/>
                <w:sz w:val="24"/>
              </w:rPr>
            </w:pPr>
          </w:p>
        </w:tc>
        <w:tc>
          <w:tcPr>
            <w:tcW w:w="1344" w:type="dxa"/>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2" w:type="dxa"/>
            <w:vAlign w:val="center"/>
          </w:tcPr>
          <w:p>
            <w:pPr>
              <w:ind w:left="180"/>
              <w:rPr>
                <w:rFonts w:ascii="宋体" w:hAnsi="宋体"/>
                <w:sz w:val="24"/>
              </w:rPr>
            </w:pPr>
            <w:r>
              <w:rPr>
                <w:rFonts w:ascii="宋体" w:hAnsi="宋体"/>
                <w:sz w:val="24"/>
              </w:rPr>
              <w:t>…</w:t>
            </w:r>
          </w:p>
        </w:tc>
        <w:tc>
          <w:tcPr>
            <w:tcW w:w="4680" w:type="dxa"/>
            <w:vAlign w:val="center"/>
          </w:tcPr>
          <w:p>
            <w:pPr>
              <w:spacing w:line="400" w:lineRule="exact"/>
              <w:jc w:val="center"/>
              <w:rPr>
                <w:rFonts w:ascii="宋体" w:hAnsi="宋体"/>
                <w:sz w:val="24"/>
              </w:rPr>
            </w:pPr>
          </w:p>
        </w:tc>
        <w:tc>
          <w:tcPr>
            <w:tcW w:w="1276" w:type="dxa"/>
            <w:vAlign w:val="center"/>
          </w:tcPr>
          <w:p>
            <w:pPr>
              <w:spacing w:line="400" w:lineRule="exact"/>
              <w:jc w:val="center"/>
              <w:rPr>
                <w:rFonts w:ascii="宋体" w:hAnsi="宋体"/>
                <w:sz w:val="24"/>
              </w:rPr>
            </w:pPr>
          </w:p>
        </w:tc>
        <w:tc>
          <w:tcPr>
            <w:tcW w:w="1034" w:type="dxa"/>
            <w:vAlign w:val="center"/>
          </w:tcPr>
          <w:p>
            <w:pPr>
              <w:spacing w:line="400" w:lineRule="exact"/>
              <w:jc w:val="center"/>
              <w:rPr>
                <w:rFonts w:ascii="宋体" w:hAnsi="宋体"/>
                <w:sz w:val="24"/>
              </w:rPr>
            </w:pPr>
          </w:p>
        </w:tc>
        <w:tc>
          <w:tcPr>
            <w:tcW w:w="1344" w:type="dxa"/>
            <w:vAlign w:val="center"/>
          </w:tcPr>
          <w:p>
            <w:pPr>
              <w:spacing w:line="400" w:lineRule="exact"/>
              <w:jc w:val="center"/>
              <w:rPr>
                <w:rFonts w:ascii="宋体" w:hAnsi="宋体" w:cs="宋体"/>
                <w:color w:val="FF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026" w:type="dxa"/>
            <w:gridSpan w:val="5"/>
            <w:vAlign w:val="center"/>
          </w:tcPr>
          <w:p>
            <w:pPr>
              <w:spacing w:line="400" w:lineRule="exact"/>
              <w:jc w:val="left"/>
              <w:rPr>
                <w:rFonts w:ascii="宋体" w:hAnsi="宋体" w:cs="宋体"/>
                <w:sz w:val="24"/>
              </w:rPr>
            </w:pPr>
            <w:r>
              <w:rPr>
                <w:rFonts w:hint="eastAsia" w:ascii="宋体" w:hAnsi="宋体"/>
                <w:b/>
                <w:sz w:val="24"/>
              </w:rPr>
              <w:t>（四）其他条款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2" w:type="dxa"/>
            <w:vAlign w:val="center"/>
          </w:tcPr>
          <w:p>
            <w:pPr>
              <w:numPr>
                <w:ilvl w:val="0"/>
                <w:numId w:val="85"/>
              </w:numPr>
              <w:jc w:val="center"/>
              <w:rPr>
                <w:rFonts w:ascii="宋体" w:hAnsi="宋体"/>
                <w:sz w:val="24"/>
              </w:rPr>
            </w:pPr>
          </w:p>
        </w:tc>
        <w:tc>
          <w:tcPr>
            <w:tcW w:w="4680" w:type="dxa"/>
            <w:vAlign w:val="center"/>
          </w:tcPr>
          <w:p>
            <w:pPr>
              <w:spacing w:line="400" w:lineRule="exact"/>
              <w:jc w:val="center"/>
              <w:rPr>
                <w:rFonts w:ascii="宋体" w:hAnsi="宋体"/>
                <w:sz w:val="24"/>
              </w:rPr>
            </w:pPr>
          </w:p>
        </w:tc>
        <w:tc>
          <w:tcPr>
            <w:tcW w:w="1276" w:type="dxa"/>
            <w:vAlign w:val="center"/>
          </w:tcPr>
          <w:p>
            <w:pPr>
              <w:spacing w:line="400" w:lineRule="exact"/>
              <w:jc w:val="center"/>
              <w:rPr>
                <w:rFonts w:ascii="宋体" w:hAnsi="宋体"/>
                <w:sz w:val="24"/>
              </w:rPr>
            </w:pPr>
          </w:p>
        </w:tc>
        <w:tc>
          <w:tcPr>
            <w:tcW w:w="1034" w:type="dxa"/>
            <w:vAlign w:val="center"/>
          </w:tcPr>
          <w:p>
            <w:pPr>
              <w:spacing w:line="400" w:lineRule="exact"/>
              <w:jc w:val="center"/>
              <w:rPr>
                <w:rFonts w:ascii="宋体" w:hAnsi="宋体"/>
                <w:sz w:val="24"/>
              </w:rPr>
            </w:pPr>
          </w:p>
        </w:tc>
        <w:tc>
          <w:tcPr>
            <w:tcW w:w="1344" w:type="dxa"/>
            <w:vAlign w:val="center"/>
          </w:tcPr>
          <w:p>
            <w:pPr>
              <w:spacing w:line="400" w:lineRule="exact"/>
              <w:jc w:val="center"/>
              <w:rPr>
                <w:rFonts w:ascii="宋体" w:hAnsi="宋体" w:cs="宋体"/>
                <w:color w:val="FF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2" w:type="dxa"/>
            <w:vAlign w:val="center"/>
          </w:tcPr>
          <w:p>
            <w:pPr>
              <w:ind w:left="180"/>
              <w:rPr>
                <w:rFonts w:ascii="宋体" w:hAnsi="宋体"/>
                <w:sz w:val="24"/>
              </w:rPr>
            </w:pPr>
            <w:r>
              <w:rPr>
                <w:rFonts w:ascii="宋体" w:hAnsi="宋体"/>
                <w:sz w:val="24"/>
              </w:rPr>
              <w:t>…</w:t>
            </w:r>
          </w:p>
        </w:tc>
        <w:tc>
          <w:tcPr>
            <w:tcW w:w="4680" w:type="dxa"/>
            <w:vAlign w:val="center"/>
          </w:tcPr>
          <w:p>
            <w:pPr>
              <w:spacing w:line="400" w:lineRule="exact"/>
              <w:jc w:val="center"/>
              <w:rPr>
                <w:rFonts w:ascii="宋体" w:hAnsi="宋体"/>
                <w:sz w:val="24"/>
              </w:rPr>
            </w:pPr>
          </w:p>
        </w:tc>
        <w:tc>
          <w:tcPr>
            <w:tcW w:w="1276" w:type="dxa"/>
            <w:vAlign w:val="center"/>
          </w:tcPr>
          <w:p>
            <w:pPr>
              <w:spacing w:line="400" w:lineRule="exact"/>
              <w:jc w:val="center"/>
              <w:rPr>
                <w:rFonts w:ascii="宋体" w:hAnsi="宋体"/>
                <w:sz w:val="24"/>
              </w:rPr>
            </w:pPr>
          </w:p>
        </w:tc>
        <w:tc>
          <w:tcPr>
            <w:tcW w:w="1034" w:type="dxa"/>
            <w:vAlign w:val="center"/>
          </w:tcPr>
          <w:p>
            <w:pPr>
              <w:spacing w:line="400" w:lineRule="exact"/>
              <w:jc w:val="center"/>
              <w:rPr>
                <w:rFonts w:ascii="宋体" w:hAnsi="宋体"/>
                <w:sz w:val="24"/>
              </w:rPr>
            </w:pPr>
          </w:p>
        </w:tc>
        <w:tc>
          <w:tcPr>
            <w:tcW w:w="1344" w:type="dxa"/>
            <w:vAlign w:val="center"/>
          </w:tcPr>
          <w:p>
            <w:pPr>
              <w:spacing w:line="400" w:lineRule="exact"/>
              <w:jc w:val="center"/>
              <w:rPr>
                <w:rFonts w:ascii="宋体" w:hAnsi="宋体" w:cs="宋体"/>
                <w:color w:val="FF0000"/>
                <w:sz w:val="24"/>
              </w:rPr>
            </w:pPr>
          </w:p>
        </w:tc>
      </w:tr>
      <w:bookmarkEnd w:id="109"/>
    </w:tbl>
    <w:p>
      <w:pPr>
        <w:spacing w:line="500" w:lineRule="exact"/>
        <w:ind w:firstLine="124" w:firstLineChars="50"/>
        <w:rPr>
          <w:rFonts w:ascii="宋体" w:hAnsi="宋体"/>
          <w:color w:val="000000"/>
          <w:sz w:val="24"/>
          <w:u w:val="single"/>
        </w:rPr>
      </w:pPr>
      <w:bookmarkStart w:id="110" w:name="_Toc435514868"/>
      <w:bookmarkStart w:id="111" w:name="_Toc435515308"/>
      <w:r>
        <w:rPr>
          <w:rFonts w:hint="eastAsia"/>
          <w:spacing w:val="4"/>
          <w:sz w:val="24"/>
        </w:rPr>
        <w:t>投标人名称（</w:t>
      </w:r>
      <w:r>
        <w:rPr>
          <w:rFonts w:hint="eastAsia" w:ascii="宋体" w:hAnsi="宋体"/>
          <w:sz w:val="24"/>
        </w:rPr>
        <w:t>单位盖</w:t>
      </w:r>
      <w:r>
        <w:rPr>
          <w:rFonts w:hint="eastAsia"/>
          <w:spacing w:val="4"/>
          <w:sz w:val="24"/>
        </w:rPr>
        <w:t>公章）：</w:t>
      </w:r>
    </w:p>
    <w:p>
      <w:pPr>
        <w:spacing w:line="440" w:lineRule="exact"/>
        <w:ind w:firstLine="124" w:firstLineChars="50"/>
        <w:rPr>
          <w:rFonts w:ascii="Arial" w:hAnsi="Arial" w:eastAsia="黑体"/>
          <w:bCs/>
          <w:sz w:val="32"/>
          <w:szCs w:val="32"/>
        </w:rPr>
      </w:pPr>
      <w:r>
        <w:rPr>
          <w:rFonts w:hint="eastAsia"/>
          <w:spacing w:val="4"/>
          <w:sz w:val="24"/>
        </w:rPr>
        <w:t>日期：</w:t>
      </w:r>
      <w:r>
        <w:rPr>
          <w:b/>
        </w:rPr>
        <w:br w:type="page"/>
      </w:r>
    </w:p>
    <w:bookmarkEnd w:id="110"/>
    <w:bookmarkEnd w:id="111"/>
    <w:p>
      <w:pPr>
        <w:tabs>
          <w:tab w:val="left" w:pos="142"/>
        </w:tabs>
        <w:autoSpaceDE w:val="0"/>
        <w:autoSpaceDN w:val="0"/>
        <w:spacing w:line="360" w:lineRule="auto"/>
        <w:ind w:left="-2" w:leftChars="-1" w:firstLine="2"/>
        <w:jc w:val="center"/>
        <w:outlineLvl w:val="3"/>
        <w:rPr>
          <w:rFonts w:ascii="黑体" w:hAnsi="黑体" w:eastAsia="黑体"/>
          <w:sz w:val="32"/>
          <w:szCs w:val="32"/>
        </w:rPr>
      </w:pPr>
      <w:bookmarkStart w:id="112" w:name="_Toc275865617"/>
      <w:bookmarkStart w:id="113" w:name="_Toc435515310"/>
      <w:bookmarkStart w:id="114" w:name="_Toc50737333"/>
      <w:bookmarkStart w:id="115" w:name="_Toc50691044"/>
      <w:bookmarkStart w:id="116" w:name="_Toc50736481"/>
      <w:bookmarkStart w:id="117" w:name="_Toc435514870"/>
      <w:bookmarkStart w:id="118" w:name="_Toc43264525"/>
      <w:bookmarkStart w:id="119" w:name="_Toc50737301"/>
      <w:bookmarkStart w:id="120" w:name="_Toc52165085"/>
      <w:bookmarkStart w:id="121" w:name="_Toc50691037"/>
      <w:bookmarkStart w:id="122" w:name="_Toc50703730"/>
      <w:bookmarkStart w:id="123" w:name="_Toc43264518"/>
      <w:r>
        <w:rPr>
          <w:rFonts w:hint="eastAsia" w:ascii="黑体" w:hAnsi="黑体" w:eastAsia="黑体"/>
          <w:sz w:val="32"/>
          <w:szCs w:val="32"/>
        </w:rPr>
        <w:t>同类项目情况一览表</w:t>
      </w:r>
      <w:bookmarkEnd w:id="112"/>
      <w:bookmarkEnd w:id="113"/>
      <w:bookmarkEnd w:id="114"/>
      <w:bookmarkEnd w:id="115"/>
      <w:bookmarkEnd w:id="116"/>
      <w:bookmarkEnd w:id="117"/>
      <w:bookmarkEnd w:id="118"/>
      <w:bookmarkEnd w:id="119"/>
      <w:bookmarkEnd w:id="120"/>
    </w:p>
    <w:p>
      <w:pPr>
        <w:widowControl/>
        <w:snapToGrid w:val="0"/>
        <w:spacing w:line="360" w:lineRule="auto"/>
        <w:jc w:val="left"/>
        <w:rPr>
          <w:rFonts w:ascii="宋体" w:hAnsi="宋体"/>
          <w:sz w:val="24"/>
        </w:rPr>
      </w:pPr>
      <w:r>
        <w:rPr>
          <w:rFonts w:hint="eastAsia" w:ascii="宋体" w:hAnsi="宋体"/>
          <w:sz w:val="24"/>
        </w:rPr>
        <w:t>项目名称：江门市中心医院长龙清洗机两台3年维保项目</w:t>
      </w:r>
    </w:p>
    <w:tbl>
      <w:tblPr>
        <w:tblStyle w:val="37"/>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854"/>
        <w:gridCol w:w="966"/>
        <w:gridCol w:w="1022"/>
        <w:gridCol w:w="660"/>
        <w:gridCol w:w="954"/>
        <w:gridCol w:w="1077"/>
        <w:gridCol w:w="953"/>
        <w:gridCol w:w="992"/>
        <w:gridCol w:w="10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28" w:type="dxa"/>
            <w:vMerge w:val="restart"/>
            <w:tcBorders>
              <w:top w:val="single" w:color="auto" w:sz="12" w:space="0"/>
            </w:tcBorders>
            <w:shd w:val="clear" w:color="auto" w:fill="EEECE1"/>
            <w:vAlign w:val="center"/>
          </w:tcPr>
          <w:p>
            <w:pPr>
              <w:snapToGrid w:val="0"/>
              <w:ind w:left="-80" w:leftChars="-40" w:right="-102" w:rightChars="-51"/>
              <w:jc w:val="center"/>
              <w:rPr>
                <w:rFonts w:ascii="宋体" w:hAnsi="宋体"/>
                <w:sz w:val="24"/>
              </w:rPr>
            </w:pPr>
            <w:r>
              <w:rPr>
                <w:rFonts w:hint="eastAsia" w:ascii="宋体" w:hAnsi="宋体"/>
                <w:sz w:val="24"/>
              </w:rPr>
              <w:t>序号</w:t>
            </w:r>
          </w:p>
        </w:tc>
        <w:tc>
          <w:tcPr>
            <w:tcW w:w="854" w:type="dxa"/>
            <w:vMerge w:val="restart"/>
            <w:tcBorders>
              <w:top w:val="single" w:color="auto" w:sz="12" w:space="0"/>
            </w:tcBorders>
            <w:shd w:val="clear" w:color="auto" w:fill="EEECE1"/>
            <w:vAlign w:val="center"/>
          </w:tcPr>
          <w:p>
            <w:pPr>
              <w:snapToGrid w:val="0"/>
              <w:ind w:left="-80" w:leftChars="-40" w:right="-102" w:rightChars="-51"/>
              <w:jc w:val="center"/>
              <w:rPr>
                <w:rFonts w:ascii="宋体" w:hAnsi="宋体"/>
                <w:sz w:val="24"/>
              </w:rPr>
            </w:pPr>
            <w:r>
              <w:rPr>
                <w:rFonts w:hint="eastAsia" w:ascii="宋体" w:hAnsi="宋体"/>
                <w:sz w:val="24"/>
              </w:rPr>
              <w:t>用户/业主名称</w:t>
            </w:r>
          </w:p>
        </w:tc>
        <w:tc>
          <w:tcPr>
            <w:tcW w:w="966" w:type="dxa"/>
            <w:vMerge w:val="restart"/>
            <w:tcBorders>
              <w:top w:val="single" w:color="auto" w:sz="12" w:space="0"/>
            </w:tcBorders>
            <w:shd w:val="clear" w:color="auto" w:fill="EEECE1"/>
            <w:vAlign w:val="center"/>
          </w:tcPr>
          <w:p>
            <w:pPr>
              <w:snapToGrid w:val="0"/>
              <w:ind w:left="-80" w:leftChars="-40" w:right="-102" w:rightChars="-51"/>
              <w:jc w:val="center"/>
              <w:rPr>
                <w:rFonts w:ascii="宋体" w:hAnsi="宋体"/>
                <w:sz w:val="24"/>
              </w:rPr>
            </w:pPr>
            <w:r>
              <w:rPr>
                <w:rFonts w:hint="eastAsia" w:ascii="宋体" w:hAnsi="宋体"/>
                <w:sz w:val="24"/>
              </w:rPr>
              <w:t>项目名称</w:t>
            </w:r>
          </w:p>
        </w:tc>
        <w:tc>
          <w:tcPr>
            <w:tcW w:w="1682" w:type="dxa"/>
            <w:gridSpan w:val="2"/>
            <w:tcBorders>
              <w:top w:val="single" w:color="auto" w:sz="12" w:space="0"/>
              <w:bottom w:val="single" w:color="auto" w:sz="6" w:space="0"/>
            </w:tcBorders>
            <w:shd w:val="clear" w:color="auto" w:fill="EEECE1"/>
            <w:vAlign w:val="center"/>
          </w:tcPr>
          <w:p>
            <w:pPr>
              <w:snapToGrid w:val="0"/>
              <w:ind w:left="-80" w:leftChars="-40" w:right="-102" w:rightChars="-51"/>
              <w:jc w:val="center"/>
              <w:rPr>
                <w:rFonts w:ascii="宋体" w:hAnsi="宋体"/>
                <w:sz w:val="24"/>
              </w:rPr>
            </w:pPr>
            <w:r>
              <w:rPr>
                <w:rFonts w:hint="eastAsia" w:ascii="宋体" w:hAnsi="宋体"/>
                <w:sz w:val="24"/>
              </w:rPr>
              <w:t>项目内容</w:t>
            </w:r>
          </w:p>
        </w:tc>
        <w:tc>
          <w:tcPr>
            <w:tcW w:w="954" w:type="dxa"/>
            <w:vMerge w:val="restart"/>
            <w:tcBorders>
              <w:top w:val="single" w:color="auto" w:sz="12" w:space="0"/>
              <w:right w:val="single" w:color="auto" w:sz="6" w:space="0"/>
            </w:tcBorders>
            <w:shd w:val="clear" w:color="auto" w:fill="EEECE1"/>
            <w:vAlign w:val="center"/>
          </w:tcPr>
          <w:p>
            <w:pPr>
              <w:snapToGrid w:val="0"/>
              <w:ind w:left="-80" w:leftChars="-40" w:right="-102" w:rightChars="-51"/>
              <w:jc w:val="center"/>
              <w:rPr>
                <w:rFonts w:ascii="宋体" w:hAnsi="宋体"/>
                <w:sz w:val="24"/>
              </w:rPr>
            </w:pPr>
            <w:r>
              <w:rPr>
                <w:rFonts w:hint="eastAsia" w:ascii="宋体" w:hAnsi="宋体"/>
                <w:sz w:val="24"/>
              </w:rPr>
              <w:t>合同总价</w:t>
            </w:r>
          </w:p>
        </w:tc>
        <w:tc>
          <w:tcPr>
            <w:tcW w:w="1077" w:type="dxa"/>
            <w:vMerge w:val="restart"/>
            <w:tcBorders>
              <w:top w:val="single" w:color="auto" w:sz="12" w:space="0"/>
              <w:left w:val="single" w:color="auto" w:sz="6" w:space="0"/>
            </w:tcBorders>
            <w:shd w:val="clear" w:color="auto" w:fill="EEECE1"/>
            <w:vAlign w:val="center"/>
          </w:tcPr>
          <w:p>
            <w:pPr>
              <w:snapToGrid w:val="0"/>
              <w:ind w:left="-80" w:leftChars="-40" w:right="-102" w:rightChars="-51"/>
              <w:jc w:val="center"/>
              <w:rPr>
                <w:rFonts w:ascii="宋体" w:hAnsi="宋体"/>
                <w:sz w:val="24"/>
              </w:rPr>
            </w:pPr>
            <w:r>
              <w:rPr>
                <w:rFonts w:hint="eastAsia" w:ascii="宋体" w:hAnsi="宋体"/>
                <w:sz w:val="24"/>
              </w:rPr>
              <w:t>签订时间</w:t>
            </w:r>
          </w:p>
        </w:tc>
        <w:tc>
          <w:tcPr>
            <w:tcW w:w="953" w:type="dxa"/>
            <w:vMerge w:val="restart"/>
            <w:tcBorders>
              <w:top w:val="single" w:color="auto" w:sz="12" w:space="0"/>
              <w:left w:val="single" w:color="auto" w:sz="6" w:space="0"/>
            </w:tcBorders>
            <w:shd w:val="clear" w:color="auto" w:fill="EEECE1"/>
            <w:vAlign w:val="center"/>
          </w:tcPr>
          <w:p>
            <w:pPr>
              <w:snapToGrid w:val="0"/>
              <w:ind w:left="-80" w:leftChars="-40" w:right="-102" w:rightChars="-51"/>
              <w:jc w:val="center"/>
              <w:rPr>
                <w:rFonts w:ascii="宋体" w:hAnsi="宋体"/>
                <w:sz w:val="24"/>
              </w:rPr>
            </w:pPr>
            <w:r>
              <w:rPr>
                <w:rFonts w:hint="eastAsia" w:ascii="宋体" w:hAnsi="宋体"/>
                <w:sz w:val="24"/>
              </w:rPr>
              <w:t>完成时间</w:t>
            </w:r>
          </w:p>
        </w:tc>
        <w:tc>
          <w:tcPr>
            <w:tcW w:w="992" w:type="dxa"/>
            <w:vMerge w:val="restart"/>
            <w:tcBorders>
              <w:top w:val="single" w:color="auto" w:sz="12" w:space="0"/>
              <w:right w:val="single" w:color="auto" w:sz="6" w:space="0"/>
            </w:tcBorders>
            <w:shd w:val="clear" w:color="auto" w:fill="EEECE1"/>
            <w:vAlign w:val="center"/>
          </w:tcPr>
          <w:p>
            <w:pPr>
              <w:snapToGrid w:val="0"/>
              <w:ind w:left="-80" w:leftChars="-40" w:right="-102" w:rightChars="-51"/>
              <w:jc w:val="center"/>
              <w:rPr>
                <w:rFonts w:ascii="宋体" w:hAnsi="宋体"/>
                <w:sz w:val="24"/>
              </w:rPr>
            </w:pPr>
            <w:r>
              <w:rPr>
                <w:rFonts w:hint="eastAsia" w:ascii="宋体" w:hAnsi="宋体"/>
                <w:sz w:val="24"/>
              </w:rPr>
              <w:t>用户/业主联系人及电话</w:t>
            </w:r>
          </w:p>
        </w:tc>
        <w:tc>
          <w:tcPr>
            <w:tcW w:w="1082" w:type="dxa"/>
            <w:vMerge w:val="restart"/>
            <w:tcBorders>
              <w:top w:val="single" w:color="auto" w:sz="12" w:space="0"/>
              <w:left w:val="single" w:color="auto" w:sz="6" w:space="0"/>
            </w:tcBorders>
            <w:shd w:val="clear" w:color="auto" w:fill="EEECE1"/>
            <w:vAlign w:val="center"/>
          </w:tcPr>
          <w:p>
            <w:pPr>
              <w:snapToGrid w:val="0"/>
              <w:ind w:left="-80" w:leftChars="-40" w:right="-102" w:rightChars="-51"/>
              <w:jc w:val="center"/>
              <w:rPr>
                <w:rFonts w:ascii="宋体" w:hAnsi="宋体"/>
                <w:sz w:val="24"/>
              </w:rPr>
            </w:pPr>
            <w:r>
              <w:rPr>
                <w:rFonts w:hint="eastAsia" w:ascii="宋体" w:hAnsi="宋体"/>
                <w:sz w:val="24"/>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8" w:type="dxa"/>
            <w:vMerge w:val="continue"/>
            <w:tcBorders>
              <w:bottom w:val="double" w:color="auto" w:sz="4" w:space="0"/>
            </w:tcBorders>
            <w:shd w:val="clear" w:color="auto" w:fill="EEECE1"/>
            <w:vAlign w:val="center"/>
          </w:tcPr>
          <w:p>
            <w:pPr>
              <w:snapToGrid w:val="0"/>
              <w:ind w:left="-80" w:leftChars="-40" w:right="-102" w:rightChars="-51"/>
              <w:jc w:val="center"/>
              <w:rPr>
                <w:rFonts w:ascii="宋体" w:hAnsi="宋体"/>
                <w:b/>
                <w:sz w:val="24"/>
              </w:rPr>
            </w:pPr>
          </w:p>
        </w:tc>
        <w:tc>
          <w:tcPr>
            <w:tcW w:w="854" w:type="dxa"/>
            <w:vMerge w:val="continue"/>
            <w:tcBorders>
              <w:bottom w:val="double" w:color="auto" w:sz="4" w:space="0"/>
            </w:tcBorders>
            <w:shd w:val="clear" w:color="auto" w:fill="EEECE1"/>
            <w:vAlign w:val="center"/>
          </w:tcPr>
          <w:p>
            <w:pPr>
              <w:snapToGrid w:val="0"/>
              <w:jc w:val="center"/>
              <w:rPr>
                <w:rFonts w:ascii="宋体" w:hAnsi="宋体"/>
                <w:b/>
                <w:sz w:val="24"/>
              </w:rPr>
            </w:pPr>
          </w:p>
        </w:tc>
        <w:tc>
          <w:tcPr>
            <w:tcW w:w="966" w:type="dxa"/>
            <w:vMerge w:val="continue"/>
            <w:tcBorders>
              <w:bottom w:val="double" w:color="auto" w:sz="4" w:space="0"/>
            </w:tcBorders>
            <w:shd w:val="clear" w:color="auto" w:fill="EEECE1"/>
            <w:vAlign w:val="center"/>
          </w:tcPr>
          <w:p>
            <w:pPr>
              <w:snapToGrid w:val="0"/>
              <w:jc w:val="center"/>
              <w:rPr>
                <w:rFonts w:ascii="宋体" w:hAnsi="宋体"/>
                <w:b/>
                <w:sz w:val="24"/>
              </w:rPr>
            </w:pPr>
          </w:p>
        </w:tc>
        <w:tc>
          <w:tcPr>
            <w:tcW w:w="1022" w:type="dxa"/>
            <w:tcBorders>
              <w:top w:val="single" w:color="auto" w:sz="6" w:space="0"/>
              <w:bottom w:val="double" w:color="auto" w:sz="4" w:space="0"/>
              <w:right w:val="single" w:color="auto" w:sz="6" w:space="0"/>
            </w:tcBorders>
            <w:shd w:val="clear" w:color="auto" w:fill="EEECE1"/>
            <w:vAlign w:val="center"/>
          </w:tcPr>
          <w:p>
            <w:pPr>
              <w:snapToGrid w:val="0"/>
              <w:ind w:left="-80" w:leftChars="-40" w:right="-102" w:rightChars="-51"/>
              <w:jc w:val="center"/>
              <w:rPr>
                <w:rFonts w:ascii="宋体" w:hAnsi="宋体"/>
                <w:sz w:val="24"/>
              </w:rPr>
            </w:pPr>
            <w:r>
              <w:rPr>
                <w:rFonts w:hint="eastAsia" w:ascii="宋体" w:hAnsi="宋体"/>
                <w:sz w:val="24"/>
              </w:rPr>
              <w:t>产品名称</w:t>
            </w:r>
          </w:p>
        </w:tc>
        <w:tc>
          <w:tcPr>
            <w:tcW w:w="660" w:type="dxa"/>
            <w:tcBorders>
              <w:top w:val="single" w:color="auto" w:sz="6" w:space="0"/>
              <w:left w:val="single" w:color="auto" w:sz="6" w:space="0"/>
              <w:bottom w:val="double" w:color="auto" w:sz="4" w:space="0"/>
            </w:tcBorders>
            <w:shd w:val="clear" w:color="auto" w:fill="EEECE1"/>
            <w:vAlign w:val="center"/>
          </w:tcPr>
          <w:p>
            <w:pPr>
              <w:snapToGrid w:val="0"/>
              <w:ind w:left="-80" w:leftChars="-40" w:right="-102" w:rightChars="-51"/>
              <w:jc w:val="center"/>
              <w:rPr>
                <w:rFonts w:ascii="宋体" w:hAnsi="宋体"/>
                <w:sz w:val="24"/>
              </w:rPr>
            </w:pPr>
            <w:r>
              <w:rPr>
                <w:rFonts w:hint="eastAsia" w:ascii="宋体" w:hAnsi="宋体"/>
                <w:sz w:val="24"/>
              </w:rPr>
              <w:t>型号</w:t>
            </w:r>
          </w:p>
        </w:tc>
        <w:tc>
          <w:tcPr>
            <w:tcW w:w="954" w:type="dxa"/>
            <w:vMerge w:val="continue"/>
            <w:tcBorders>
              <w:bottom w:val="double" w:color="auto" w:sz="4" w:space="0"/>
              <w:right w:val="single" w:color="auto" w:sz="6" w:space="0"/>
            </w:tcBorders>
            <w:shd w:val="clear" w:color="auto" w:fill="EEECE1"/>
            <w:vAlign w:val="center"/>
          </w:tcPr>
          <w:p>
            <w:pPr>
              <w:snapToGrid w:val="0"/>
              <w:jc w:val="center"/>
              <w:rPr>
                <w:rFonts w:ascii="宋体" w:hAnsi="宋体"/>
                <w:b/>
                <w:sz w:val="24"/>
              </w:rPr>
            </w:pPr>
          </w:p>
        </w:tc>
        <w:tc>
          <w:tcPr>
            <w:tcW w:w="1077" w:type="dxa"/>
            <w:vMerge w:val="continue"/>
            <w:tcBorders>
              <w:left w:val="single" w:color="auto" w:sz="6" w:space="0"/>
              <w:bottom w:val="double" w:color="auto" w:sz="4" w:space="0"/>
            </w:tcBorders>
            <w:shd w:val="clear" w:color="auto" w:fill="EEECE1"/>
            <w:vAlign w:val="center"/>
          </w:tcPr>
          <w:p>
            <w:pPr>
              <w:snapToGrid w:val="0"/>
              <w:jc w:val="center"/>
              <w:rPr>
                <w:rFonts w:ascii="宋体" w:hAnsi="宋体"/>
                <w:b/>
                <w:sz w:val="24"/>
              </w:rPr>
            </w:pPr>
          </w:p>
        </w:tc>
        <w:tc>
          <w:tcPr>
            <w:tcW w:w="953" w:type="dxa"/>
            <w:vMerge w:val="continue"/>
            <w:tcBorders>
              <w:left w:val="single" w:color="auto" w:sz="6" w:space="0"/>
              <w:bottom w:val="double" w:color="auto" w:sz="4" w:space="0"/>
            </w:tcBorders>
            <w:shd w:val="clear" w:color="auto" w:fill="EEECE1"/>
            <w:vAlign w:val="center"/>
          </w:tcPr>
          <w:p>
            <w:pPr>
              <w:snapToGrid w:val="0"/>
              <w:jc w:val="center"/>
              <w:rPr>
                <w:rFonts w:ascii="宋体" w:hAnsi="宋体"/>
                <w:b/>
                <w:sz w:val="24"/>
              </w:rPr>
            </w:pPr>
          </w:p>
        </w:tc>
        <w:tc>
          <w:tcPr>
            <w:tcW w:w="992" w:type="dxa"/>
            <w:vMerge w:val="continue"/>
            <w:tcBorders>
              <w:bottom w:val="double" w:color="auto" w:sz="4" w:space="0"/>
              <w:right w:val="single" w:color="auto" w:sz="6" w:space="0"/>
            </w:tcBorders>
            <w:shd w:val="clear" w:color="auto" w:fill="EEECE1"/>
            <w:vAlign w:val="center"/>
          </w:tcPr>
          <w:p>
            <w:pPr>
              <w:snapToGrid w:val="0"/>
              <w:jc w:val="center"/>
              <w:rPr>
                <w:rFonts w:ascii="宋体" w:hAnsi="宋体"/>
                <w:b/>
                <w:sz w:val="24"/>
              </w:rPr>
            </w:pPr>
          </w:p>
        </w:tc>
        <w:tc>
          <w:tcPr>
            <w:tcW w:w="1082" w:type="dxa"/>
            <w:vMerge w:val="continue"/>
            <w:tcBorders>
              <w:left w:val="single" w:color="auto" w:sz="6" w:space="0"/>
              <w:bottom w:val="double" w:color="auto" w:sz="4" w:space="0"/>
            </w:tcBorders>
            <w:shd w:val="clear" w:color="auto" w:fill="EEECE1"/>
            <w:vAlign w:val="center"/>
          </w:tcPr>
          <w:p>
            <w:pPr>
              <w:snapToGrid w:val="0"/>
              <w:jc w:val="center"/>
              <w:rPr>
                <w:rFonts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28" w:type="dxa"/>
            <w:tcBorders>
              <w:top w:val="double" w:color="auto" w:sz="4" w:space="0"/>
            </w:tcBorders>
            <w:vAlign w:val="center"/>
          </w:tcPr>
          <w:p>
            <w:pPr>
              <w:pStyle w:val="82"/>
              <w:numPr>
                <w:ilvl w:val="0"/>
                <w:numId w:val="86"/>
              </w:numPr>
              <w:spacing w:line="400" w:lineRule="exact"/>
              <w:ind w:firstLineChars="0"/>
              <w:jc w:val="center"/>
              <w:rPr>
                <w:rFonts w:ascii="宋体" w:hAnsi="宋体"/>
                <w:sz w:val="24"/>
              </w:rPr>
            </w:pPr>
          </w:p>
        </w:tc>
        <w:tc>
          <w:tcPr>
            <w:tcW w:w="854" w:type="dxa"/>
            <w:tcBorders>
              <w:top w:val="double" w:color="auto" w:sz="4" w:space="0"/>
            </w:tcBorders>
            <w:vAlign w:val="center"/>
          </w:tcPr>
          <w:p>
            <w:pPr>
              <w:spacing w:line="400" w:lineRule="exact"/>
              <w:jc w:val="center"/>
              <w:rPr>
                <w:rFonts w:ascii="宋体" w:hAnsi="宋体"/>
                <w:sz w:val="24"/>
              </w:rPr>
            </w:pPr>
          </w:p>
        </w:tc>
        <w:tc>
          <w:tcPr>
            <w:tcW w:w="966" w:type="dxa"/>
            <w:tcBorders>
              <w:top w:val="double" w:color="auto" w:sz="4" w:space="0"/>
            </w:tcBorders>
            <w:vAlign w:val="center"/>
          </w:tcPr>
          <w:p>
            <w:pPr>
              <w:spacing w:line="400" w:lineRule="exact"/>
              <w:jc w:val="center"/>
              <w:rPr>
                <w:rFonts w:ascii="宋体" w:hAnsi="宋体"/>
                <w:sz w:val="24"/>
              </w:rPr>
            </w:pPr>
          </w:p>
        </w:tc>
        <w:tc>
          <w:tcPr>
            <w:tcW w:w="1022" w:type="dxa"/>
            <w:tcBorders>
              <w:top w:val="double" w:color="auto" w:sz="4" w:space="0"/>
              <w:right w:val="single" w:color="auto" w:sz="6" w:space="0"/>
            </w:tcBorders>
            <w:vAlign w:val="center"/>
          </w:tcPr>
          <w:p>
            <w:pPr>
              <w:spacing w:line="400" w:lineRule="exact"/>
              <w:jc w:val="center"/>
              <w:rPr>
                <w:rFonts w:ascii="宋体" w:hAnsi="宋体"/>
                <w:sz w:val="24"/>
              </w:rPr>
            </w:pPr>
          </w:p>
        </w:tc>
        <w:tc>
          <w:tcPr>
            <w:tcW w:w="660" w:type="dxa"/>
            <w:tcBorders>
              <w:top w:val="double" w:color="auto" w:sz="4" w:space="0"/>
              <w:left w:val="single" w:color="auto" w:sz="6" w:space="0"/>
            </w:tcBorders>
            <w:vAlign w:val="center"/>
          </w:tcPr>
          <w:p>
            <w:pPr>
              <w:spacing w:line="400" w:lineRule="exact"/>
              <w:jc w:val="center"/>
              <w:rPr>
                <w:rFonts w:ascii="宋体" w:hAnsi="宋体"/>
                <w:sz w:val="24"/>
              </w:rPr>
            </w:pPr>
          </w:p>
        </w:tc>
        <w:tc>
          <w:tcPr>
            <w:tcW w:w="954" w:type="dxa"/>
            <w:tcBorders>
              <w:top w:val="double" w:color="auto" w:sz="4" w:space="0"/>
              <w:right w:val="single" w:color="auto" w:sz="6" w:space="0"/>
            </w:tcBorders>
            <w:vAlign w:val="center"/>
          </w:tcPr>
          <w:p>
            <w:pPr>
              <w:spacing w:line="400" w:lineRule="exact"/>
              <w:jc w:val="center"/>
              <w:rPr>
                <w:rFonts w:ascii="宋体" w:hAnsi="宋体"/>
                <w:sz w:val="24"/>
              </w:rPr>
            </w:pPr>
          </w:p>
        </w:tc>
        <w:tc>
          <w:tcPr>
            <w:tcW w:w="1077" w:type="dxa"/>
            <w:tcBorders>
              <w:top w:val="double" w:color="auto" w:sz="4" w:space="0"/>
              <w:left w:val="single" w:color="auto" w:sz="6" w:space="0"/>
            </w:tcBorders>
            <w:vAlign w:val="center"/>
          </w:tcPr>
          <w:p>
            <w:pPr>
              <w:spacing w:line="400" w:lineRule="exact"/>
              <w:jc w:val="center"/>
              <w:rPr>
                <w:rFonts w:ascii="宋体" w:hAnsi="宋体"/>
                <w:sz w:val="24"/>
              </w:rPr>
            </w:pPr>
          </w:p>
        </w:tc>
        <w:tc>
          <w:tcPr>
            <w:tcW w:w="953" w:type="dxa"/>
            <w:tcBorders>
              <w:top w:val="double" w:color="auto" w:sz="4" w:space="0"/>
              <w:left w:val="single" w:color="auto" w:sz="6" w:space="0"/>
            </w:tcBorders>
            <w:vAlign w:val="center"/>
          </w:tcPr>
          <w:p>
            <w:pPr>
              <w:spacing w:line="400" w:lineRule="exact"/>
              <w:jc w:val="center"/>
              <w:rPr>
                <w:rFonts w:ascii="宋体" w:hAnsi="宋体"/>
                <w:sz w:val="24"/>
              </w:rPr>
            </w:pPr>
          </w:p>
        </w:tc>
        <w:tc>
          <w:tcPr>
            <w:tcW w:w="992" w:type="dxa"/>
            <w:tcBorders>
              <w:top w:val="double" w:color="auto" w:sz="4" w:space="0"/>
              <w:right w:val="single" w:color="auto" w:sz="6" w:space="0"/>
            </w:tcBorders>
            <w:vAlign w:val="center"/>
          </w:tcPr>
          <w:p>
            <w:pPr>
              <w:spacing w:line="400" w:lineRule="exact"/>
              <w:jc w:val="center"/>
              <w:rPr>
                <w:rFonts w:ascii="宋体" w:hAnsi="宋体"/>
                <w:sz w:val="24"/>
              </w:rPr>
            </w:pPr>
          </w:p>
        </w:tc>
        <w:tc>
          <w:tcPr>
            <w:tcW w:w="1082" w:type="dxa"/>
            <w:tcBorders>
              <w:top w:val="double" w:color="auto" w:sz="4" w:space="0"/>
              <w:left w:val="single" w:color="auto" w:sz="6" w:space="0"/>
            </w:tcBorders>
            <w:vAlign w:val="center"/>
          </w:tcPr>
          <w:p>
            <w:pPr>
              <w:spacing w:line="400" w:lineRule="exact"/>
              <w:jc w:val="center"/>
              <w:rPr>
                <w:rFonts w:ascii="宋体" w:hAnsi="宋体"/>
                <w:sz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28" w:type="dxa"/>
            <w:vAlign w:val="center"/>
          </w:tcPr>
          <w:p>
            <w:pPr>
              <w:pStyle w:val="82"/>
              <w:numPr>
                <w:ilvl w:val="0"/>
                <w:numId w:val="86"/>
              </w:numPr>
              <w:spacing w:line="400" w:lineRule="exact"/>
              <w:ind w:firstLineChars="0"/>
              <w:jc w:val="center"/>
              <w:rPr>
                <w:rFonts w:ascii="宋体" w:hAnsi="宋体"/>
                <w:sz w:val="24"/>
              </w:rPr>
            </w:pPr>
          </w:p>
        </w:tc>
        <w:tc>
          <w:tcPr>
            <w:tcW w:w="854" w:type="dxa"/>
            <w:vAlign w:val="center"/>
          </w:tcPr>
          <w:p>
            <w:pPr>
              <w:spacing w:line="400" w:lineRule="exact"/>
              <w:jc w:val="center"/>
              <w:rPr>
                <w:rFonts w:ascii="宋体" w:hAnsi="宋体"/>
                <w:sz w:val="24"/>
              </w:rPr>
            </w:pPr>
          </w:p>
        </w:tc>
        <w:tc>
          <w:tcPr>
            <w:tcW w:w="966" w:type="dxa"/>
            <w:vAlign w:val="center"/>
          </w:tcPr>
          <w:p>
            <w:pPr>
              <w:spacing w:line="400" w:lineRule="exact"/>
              <w:jc w:val="center"/>
              <w:rPr>
                <w:rFonts w:ascii="宋体" w:hAnsi="宋体"/>
                <w:sz w:val="24"/>
              </w:rPr>
            </w:pPr>
          </w:p>
        </w:tc>
        <w:tc>
          <w:tcPr>
            <w:tcW w:w="1022" w:type="dxa"/>
            <w:tcBorders>
              <w:right w:val="single" w:color="auto" w:sz="6" w:space="0"/>
            </w:tcBorders>
            <w:vAlign w:val="center"/>
          </w:tcPr>
          <w:p>
            <w:pPr>
              <w:spacing w:line="400" w:lineRule="exact"/>
              <w:jc w:val="center"/>
              <w:rPr>
                <w:rFonts w:ascii="宋体" w:hAnsi="宋体"/>
                <w:sz w:val="24"/>
              </w:rPr>
            </w:pPr>
          </w:p>
        </w:tc>
        <w:tc>
          <w:tcPr>
            <w:tcW w:w="660" w:type="dxa"/>
            <w:tcBorders>
              <w:left w:val="single" w:color="auto" w:sz="6" w:space="0"/>
            </w:tcBorders>
            <w:vAlign w:val="center"/>
          </w:tcPr>
          <w:p>
            <w:pPr>
              <w:spacing w:line="400" w:lineRule="exact"/>
              <w:jc w:val="center"/>
              <w:rPr>
                <w:rFonts w:ascii="宋体" w:hAnsi="宋体"/>
                <w:sz w:val="24"/>
              </w:rPr>
            </w:pPr>
          </w:p>
        </w:tc>
        <w:tc>
          <w:tcPr>
            <w:tcW w:w="954" w:type="dxa"/>
            <w:tcBorders>
              <w:right w:val="single" w:color="auto" w:sz="6" w:space="0"/>
            </w:tcBorders>
            <w:vAlign w:val="center"/>
          </w:tcPr>
          <w:p>
            <w:pPr>
              <w:spacing w:line="400" w:lineRule="exact"/>
              <w:jc w:val="center"/>
              <w:rPr>
                <w:rFonts w:ascii="宋体" w:hAnsi="宋体"/>
                <w:sz w:val="24"/>
              </w:rPr>
            </w:pPr>
          </w:p>
        </w:tc>
        <w:tc>
          <w:tcPr>
            <w:tcW w:w="1077" w:type="dxa"/>
            <w:tcBorders>
              <w:left w:val="single" w:color="auto" w:sz="6" w:space="0"/>
            </w:tcBorders>
            <w:vAlign w:val="center"/>
          </w:tcPr>
          <w:p>
            <w:pPr>
              <w:spacing w:line="400" w:lineRule="exact"/>
              <w:jc w:val="center"/>
              <w:rPr>
                <w:rFonts w:ascii="宋体" w:hAnsi="宋体"/>
                <w:sz w:val="24"/>
              </w:rPr>
            </w:pPr>
          </w:p>
        </w:tc>
        <w:tc>
          <w:tcPr>
            <w:tcW w:w="953" w:type="dxa"/>
            <w:tcBorders>
              <w:left w:val="single" w:color="auto" w:sz="6" w:space="0"/>
            </w:tcBorders>
            <w:vAlign w:val="center"/>
          </w:tcPr>
          <w:p>
            <w:pPr>
              <w:spacing w:line="400" w:lineRule="exact"/>
              <w:jc w:val="center"/>
              <w:rPr>
                <w:rFonts w:ascii="宋体" w:hAnsi="宋体"/>
                <w:sz w:val="24"/>
              </w:rPr>
            </w:pPr>
          </w:p>
        </w:tc>
        <w:tc>
          <w:tcPr>
            <w:tcW w:w="992" w:type="dxa"/>
            <w:tcBorders>
              <w:right w:val="single" w:color="auto" w:sz="6" w:space="0"/>
            </w:tcBorders>
            <w:vAlign w:val="center"/>
          </w:tcPr>
          <w:p>
            <w:pPr>
              <w:spacing w:line="400" w:lineRule="exact"/>
              <w:jc w:val="center"/>
              <w:rPr>
                <w:rFonts w:ascii="宋体" w:hAnsi="宋体"/>
                <w:sz w:val="24"/>
              </w:rPr>
            </w:pPr>
          </w:p>
        </w:tc>
        <w:tc>
          <w:tcPr>
            <w:tcW w:w="1082" w:type="dxa"/>
            <w:tcBorders>
              <w:left w:val="single" w:color="auto" w:sz="6" w:space="0"/>
            </w:tcBorders>
            <w:vAlign w:val="center"/>
          </w:tcPr>
          <w:p>
            <w:pPr>
              <w:spacing w:line="400" w:lineRule="exact"/>
              <w:jc w:val="center"/>
              <w:rPr>
                <w:rFonts w:ascii="宋体" w:hAnsi="宋体"/>
                <w:sz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28" w:type="dxa"/>
            <w:vAlign w:val="center"/>
          </w:tcPr>
          <w:p>
            <w:pPr>
              <w:pStyle w:val="82"/>
              <w:numPr>
                <w:ilvl w:val="0"/>
                <w:numId w:val="86"/>
              </w:numPr>
              <w:spacing w:line="400" w:lineRule="exact"/>
              <w:ind w:firstLineChars="0"/>
              <w:jc w:val="center"/>
              <w:rPr>
                <w:rFonts w:ascii="宋体" w:hAnsi="宋体"/>
                <w:sz w:val="24"/>
              </w:rPr>
            </w:pPr>
          </w:p>
        </w:tc>
        <w:tc>
          <w:tcPr>
            <w:tcW w:w="854" w:type="dxa"/>
            <w:vAlign w:val="center"/>
          </w:tcPr>
          <w:p>
            <w:pPr>
              <w:spacing w:line="400" w:lineRule="exact"/>
              <w:jc w:val="center"/>
              <w:rPr>
                <w:rFonts w:ascii="宋体" w:hAnsi="宋体"/>
                <w:sz w:val="24"/>
              </w:rPr>
            </w:pPr>
          </w:p>
        </w:tc>
        <w:tc>
          <w:tcPr>
            <w:tcW w:w="966" w:type="dxa"/>
            <w:vAlign w:val="center"/>
          </w:tcPr>
          <w:p>
            <w:pPr>
              <w:spacing w:line="400" w:lineRule="exact"/>
              <w:jc w:val="center"/>
              <w:rPr>
                <w:rFonts w:ascii="宋体" w:hAnsi="宋体"/>
                <w:sz w:val="24"/>
              </w:rPr>
            </w:pPr>
          </w:p>
        </w:tc>
        <w:tc>
          <w:tcPr>
            <w:tcW w:w="1022" w:type="dxa"/>
            <w:tcBorders>
              <w:right w:val="single" w:color="auto" w:sz="6" w:space="0"/>
            </w:tcBorders>
            <w:vAlign w:val="center"/>
          </w:tcPr>
          <w:p>
            <w:pPr>
              <w:spacing w:line="400" w:lineRule="exact"/>
              <w:jc w:val="center"/>
              <w:rPr>
                <w:rFonts w:ascii="宋体" w:hAnsi="宋体"/>
                <w:sz w:val="24"/>
              </w:rPr>
            </w:pPr>
          </w:p>
        </w:tc>
        <w:tc>
          <w:tcPr>
            <w:tcW w:w="660" w:type="dxa"/>
            <w:tcBorders>
              <w:left w:val="single" w:color="auto" w:sz="6" w:space="0"/>
            </w:tcBorders>
            <w:vAlign w:val="center"/>
          </w:tcPr>
          <w:p>
            <w:pPr>
              <w:spacing w:line="400" w:lineRule="exact"/>
              <w:jc w:val="center"/>
              <w:rPr>
                <w:rFonts w:ascii="宋体" w:hAnsi="宋体"/>
                <w:sz w:val="24"/>
              </w:rPr>
            </w:pPr>
          </w:p>
        </w:tc>
        <w:tc>
          <w:tcPr>
            <w:tcW w:w="954" w:type="dxa"/>
            <w:tcBorders>
              <w:right w:val="single" w:color="auto" w:sz="6" w:space="0"/>
            </w:tcBorders>
            <w:vAlign w:val="center"/>
          </w:tcPr>
          <w:p>
            <w:pPr>
              <w:spacing w:line="400" w:lineRule="exact"/>
              <w:jc w:val="center"/>
              <w:rPr>
                <w:rFonts w:ascii="宋体" w:hAnsi="宋体"/>
                <w:sz w:val="24"/>
              </w:rPr>
            </w:pPr>
          </w:p>
        </w:tc>
        <w:tc>
          <w:tcPr>
            <w:tcW w:w="1077" w:type="dxa"/>
            <w:tcBorders>
              <w:left w:val="single" w:color="auto" w:sz="6" w:space="0"/>
            </w:tcBorders>
            <w:vAlign w:val="center"/>
          </w:tcPr>
          <w:p>
            <w:pPr>
              <w:spacing w:line="400" w:lineRule="exact"/>
              <w:jc w:val="center"/>
              <w:rPr>
                <w:rFonts w:ascii="宋体" w:hAnsi="宋体"/>
                <w:sz w:val="24"/>
              </w:rPr>
            </w:pPr>
          </w:p>
        </w:tc>
        <w:tc>
          <w:tcPr>
            <w:tcW w:w="953" w:type="dxa"/>
            <w:tcBorders>
              <w:left w:val="single" w:color="auto" w:sz="6" w:space="0"/>
            </w:tcBorders>
            <w:vAlign w:val="center"/>
          </w:tcPr>
          <w:p>
            <w:pPr>
              <w:spacing w:line="400" w:lineRule="exact"/>
              <w:jc w:val="center"/>
              <w:rPr>
                <w:rFonts w:ascii="宋体" w:hAnsi="宋体"/>
                <w:sz w:val="24"/>
              </w:rPr>
            </w:pPr>
          </w:p>
        </w:tc>
        <w:tc>
          <w:tcPr>
            <w:tcW w:w="992" w:type="dxa"/>
            <w:tcBorders>
              <w:right w:val="single" w:color="auto" w:sz="6" w:space="0"/>
            </w:tcBorders>
            <w:vAlign w:val="center"/>
          </w:tcPr>
          <w:p>
            <w:pPr>
              <w:spacing w:line="400" w:lineRule="exact"/>
              <w:jc w:val="center"/>
              <w:rPr>
                <w:rFonts w:ascii="宋体" w:hAnsi="宋体"/>
                <w:sz w:val="24"/>
              </w:rPr>
            </w:pPr>
          </w:p>
        </w:tc>
        <w:tc>
          <w:tcPr>
            <w:tcW w:w="1082" w:type="dxa"/>
            <w:tcBorders>
              <w:left w:val="single" w:color="auto" w:sz="6" w:space="0"/>
            </w:tcBorders>
            <w:vAlign w:val="center"/>
          </w:tcPr>
          <w:p>
            <w:pPr>
              <w:spacing w:line="400" w:lineRule="exact"/>
              <w:jc w:val="center"/>
              <w:rPr>
                <w:rFonts w:ascii="宋体" w:hAnsi="宋体"/>
                <w:sz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8" w:type="dxa"/>
            <w:vAlign w:val="center"/>
          </w:tcPr>
          <w:p>
            <w:pPr>
              <w:pStyle w:val="82"/>
              <w:numPr>
                <w:ilvl w:val="0"/>
                <w:numId w:val="86"/>
              </w:numPr>
              <w:spacing w:line="400" w:lineRule="exact"/>
              <w:ind w:firstLineChars="0"/>
              <w:jc w:val="center"/>
              <w:rPr>
                <w:rFonts w:ascii="宋体" w:hAnsi="宋体"/>
                <w:sz w:val="24"/>
              </w:rPr>
            </w:pPr>
          </w:p>
        </w:tc>
        <w:tc>
          <w:tcPr>
            <w:tcW w:w="854" w:type="dxa"/>
            <w:vAlign w:val="center"/>
          </w:tcPr>
          <w:p>
            <w:pPr>
              <w:spacing w:line="400" w:lineRule="exact"/>
              <w:jc w:val="center"/>
              <w:rPr>
                <w:rFonts w:ascii="宋体" w:hAnsi="宋体"/>
                <w:sz w:val="24"/>
              </w:rPr>
            </w:pPr>
          </w:p>
        </w:tc>
        <w:tc>
          <w:tcPr>
            <w:tcW w:w="966" w:type="dxa"/>
            <w:vAlign w:val="center"/>
          </w:tcPr>
          <w:p>
            <w:pPr>
              <w:spacing w:line="400" w:lineRule="exact"/>
              <w:jc w:val="center"/>
              <w:rPr>
                <w:rFonts w:ascii="宋体" w:hAnsi="宋体"/>
                <w:sz w:val="24"/>
              </w:rPr>
            </w:pPr>
          </w:p>
        </w:tc>
        <w:tc>
          <w:tcPr>
            <w:tcW w:w="1022" w:type="dxa"/>
            <w:tcBorders>
              <w:right w:val="single" w:color="auto" w:sz="6" w:space="0"/>
            </w:tcBorders>
            <w:vAlign w:val="center"/>
          </w:tcPr>
          <w:p>
            <w:pPr>
              <w:spacing w:line="400" w:lineRule="exact"/>
              <w:jc w:val="center"/>
              <w:rPr>
                <w:rFonts w:ascii="宋体" w:hAnsi="宋体"/>
                <w:sz w:val="24"/>
              </w:rPr>
            </w:pPr>
          </w:p>
        </w:tc>
        <w:tc>
          <w:tcPr>
            <w:tcW w:w="660" w:type="dxa"/>
            <w:tcBorders>
              <w:left w:val="single" w:color="auto" w:sz="6" w:space="0"/>
            </w:tcBorders>
            <w:vAlign w:val="center"/>
          </w:tcPr>
          <w:p>
            <w:pPr>
              <w:spacing w:line="400" w:lineRule="exact"/>
              <w:jc w:val="center"/>
              <w:rPr>
                <w:rFonts w:ascii="宋体" w:hAnsi="宋体"/>
                <w:sz w:val="24"/>
              </w:rPr>
            </w:pPr>
          </w:p>
        </w:tc>
        <w:tc>
          <w:tcPr>
            <w:tcW w:w="954" w:type="dxa"/>
            <w:tcBorders>
              <w:right w:val="single" w:color="auto" w:sz="6" w:space="0"/>
            </w:tcBorders>
            <w:vAlign w:val="center"/>
          </w:tcPr>
          <w:p>
            <w:pPr>
              <w:spacing w:line="400" w:lineRule="exact"/>
              <w:jc w:val="center"/>
              <w:rPr>
                <w:rFonts w:ascii="宋体" w:hAnsi="宋体"/>
                <w:sz w:val="24"/>
              </w:rPr>
            </w:pPr>
          </w:p>
        </w:tc>
        <w:tc>
          <w:tcPr>
            <w:tcW w:w="1077" w:type="dxa"/>
            <w:tcBorders>
              <w:left w:val="single" w:color="auto" w:sz="6" w:space="0"/>
            </w:tcBorders>
            <w:vAlign w:val="center"/>
          </w:tcPr>
          <w:p>
            <w:pPr>
              <w:spacing w:line="400" w:lineRule="exact"/>
              <w:jc w:val="center"/>
              <w:rPr>
                <w:rFonts w:ascii="宋体" w:hAnsi="宋体"/>
                <w:sz w:val="24"/>
              </w:rPr>
            </w:pPr>
          </w:p>
        </w:tc>
        <w:tc>
          <w:tcPr>
            <w:tcW w:w="953" w:type="dxa"/>
            <w:tcBorders>
              <w:left w:val="single" w:color="auto" w:sz="6" w:space="0"/>
            </w:tcBorders>
            <w:vAlign w:val="center"/>
          </w:tcPr>
          <w:p>
            <w:pPr>
              <w:spacing w:line="400" w:lineRule="exact"/>
              <w:jc w:val="center"/>
              <w:rPr>
                <w:rFonts w:ascii="宋体" w:hAnsi="宋体"/>
                <w:sz w:val="24"/>
              </w:rPr>
            </w:pPr>
          </w:p>
        </w:tc>
        <w:tc>
          <w:tcPr>
            <w:tcW w:w="992" w:type="dxa"/>
            <w:tcBorders>
              <w:right w:val="single" w:color="auto" w:sz="6" w:space="0"/>
            </w:tcBorders>
            <w:vAlign w:val="center"/>
          </w:tcPr>
          <w:p>
            <w:pPr>
              <w:spacing w:line="400" w:lineRule="exact"/>
              <w:jc w:val="center"/>
              <w:rPr>
                <w:rFonts w:ascii="宋体" w:hAnsi="宋体"/>
                <w:sz w:val="24"/>
              </w:rPr>
            </w:pPr>
          </w:p>
        </w:tc>
        <w:tc>
          <w:tcPr>
            <w:tcW w:w="1082" w:type="dxa"/>
            <w:tcBorders>
              <w:left w:val="single" w:color="auto" w:sz="6" w:space="0"/>
            </w:tcBorders>
            <w:vAlign w:val="center"/>
          </w:tcPr>
          <w:p>
            <w:pPr>
              <w:spacing w:line="400" w:lineRule="exact"/>
              <w:jc w:val="center"/>
              <w:rPr>
                <w:rFonts w:ascii="宋体" w:hAnsi="宋体"/>
                <w:sz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88" w:type="dxa"/>
            <w:gridSpan w:val="10"/>
            <w:vAlign w:val="center"/>
          </w:tcPr>
          <w:p>
            <w:pPr>
              <w:spacing w:line="400" w:lineRule="exact"/>
              <w:jc w:val="center"/>
              <w:rPr>
                <w:rFonts w:ascii="宋体" w:hAnsi="宋体" w:cs="宋体"/>
                <w:b/>
                <w:sz w:val="24"/>
              </w:rPr>
            </w:pPr>
            <w:r>
              <w:rPr>
                <w:rFonts w:hint="eastAsia" w:ascii="宋体" w:hAnsi="宋体" w:cs="宋体"/>
                <w:b/>
                <w:sz w:val="24"/>
              </w:rPr>
              <w:t>合计：</w:t>
            </w:r>
            <w:r>
              <w:rPr>
                <w:rFonts w:hint="eastAsia" w:ascii="宋体" w:hAnsi="宋体" w:cs="宋体"/>
                <w:b/>
                <w:sz w:val="24"/>
                <w:u w:val="single"/>
              </w:rPr>
              <w:t xml:space="preserve">     </w:t>
            </w:r>
            <w:r>
              <w:rPr>
                <w:rFonts w:hint="eastAsia" w:ascii="宋体" w:hAnsi="宋体" w:cs="宋体"/>
                <w:b/>
                <w:sz w:val="24"/>
              </w:rPr>
              <w:t>个业绩</w:t>
            </w:r>
          </w:p>
        </w:tc>
      </w:tr>
    </w:tbl>
    <w:p>
      <w:pPr>
        <w:spacing w:line="440" w:lineRule="exact"/>
        <w:rPr>
          <w:rFonts w:ascii="宋体" w:hAnsi="宋体"/>
          <w:sz w:val="24"/>
        </w:rPr>
      </w:pPr>
      <w:r>
        <w:rPr>
          <w:rFonts w:hint="eastAsia"/>
          <w:bCs/>
          <w:sz w:val="24"/>
        </w:rPr>
        <w:t>备注：</w:t>
      </w:r>
      <w:r>
        <w:rPr>
          <w:rFonts w:hint="eastAsia" w:ascii="宋体" w:hAnsi="宋体"/>
          <w:sz w:val="24"/>
        </w:rPr>
        <w:t>根据评分表的要求提交相应资料。</w:t>
      </w:r>
    </w:p>
    <w:bookmarkEnd w:id="121"/>
    <w:bookmarkEnd w:id="122"/>
    <w:p>
      <w:pPr>
        <w:spacing w:line="500" w:lineRule="exact"/>
        <w:ind w:firstLine="124" w:firstLineChars="50"/>
        <w:rPr>
          <w:rFonts w:ascii="宋体" w:hAnsi="宋体"/>
          <w:color w:val="000000"/>
          <w:sz w:val="24"/>
          <w:u w:val="single"/>
        </w:rPr>
      </w:pPr>
      <w:r>
        <w:rPr>
          <w:rFonts w:hint="eastAsia"/>
          <w:spacing w:val="4"/>
          <w:sz w:val="24"/>
        </w:rPr>
        <w:t>投标人名称（</w:t>
      </w:r>
      <w:r>
        <w:rPr>
          <w:rFonts w:hint="eastAsia" w:ascii="宋体" w:hAnsi="宋体"/>
          <w:sz w:val="24"/>
        </w:rPr>
        <w:t>单位盖</w:t>
      </w:r>
      <w:r>
        <w:rPr>
          <w:rFonts w:hint="eastAsia"/>
          <w:spacing w:val="4"/>
          <w:sz w:val="24"/>
        </w:rPr>
        <w:t>公章）：</w:t>
      </w:r>
    </w:p>
    <w:p>
      <w:pPr>
        <w:spacing w:line="440" w:lineRule="exact"/>
        <w:ind w:firstLine="124" w:firstLineChars="50"/>
        <w:rPr>
          <w:spacing w:val="4"/>
          <w:sz w:val="24"/>
          <w:u w:val="single"/>
        </w:rPr>
      </w:pPr>
      <w:r>
        <w:rPr>
          <w:rFonts w:hint="eastAsia"/>
          <w:spacing w:val="4"/>
          <w:sz w:val="24"/>
        </w:rPr>
        <w:t>日期：</w:t>
      </w:r>
    </w:p>
    <w:p>
      <w:pPr>
        <w:tabs>
          <w:tab w:val="left" w:pos="142"/>
        </w:tabs>
        <w:autoSpaceDE w:val="0"/>
        <w:autoSpaceDN w:val="0"/>
        <w:spacing w:line="360" w:lineRule="auto"/>
        <w:ind w:left="-2" w:leftChars="-1" w:firstLine="2"/>
        <w:jc w:val="center"/>
        <w:outlineLvl w:val="3"/>
        <w:rPr>
          <w:rFonts w:ascii="黑体" w:hAnsi="黑体" w:eastAsia="黑体"/>
          <w:sz w:val="32"/>
          <w:szCs w:val="32"/>
        </w:rPr>
      </w:pPr>
      <w:bookmarkStart w:id="124" w:name="_Toc435514871"/>
      <w:bookmarkStart w:id="125" w:name="_Toc435515311"/>
      <w:bookmarkStart w:id="126" w:name="_Toc50691042"/>
      <w:bookmarkStart w:id="127" w:name="_Toc50736480"/>
      <w:bookmarkStart w:id="128" w:name="_Toc50737300"/>
      <w:bookmarkStart w:id="129" w:name="_Toc50737332"/>
      <w:bookmarkStart w:id="130" w:name="_Toc275865618"/>
      <w:bookmarkStart w:id="131" w:name="_Toc52165084"/>
      <w:r>
        <w:rPr>
          <w:rFonts w:hint="eastAsia" w:ascii="黑体" w:hAnsi="黑体" w:eastAsia="黑体"/>
          <w:sz w:val="32"/>
          <w:szCs w:val="32"/>
        </w:rPr>
        <w:t>项目经理及管理技术人员一览表</w:t>
      </w:r>
      <w:bookmarkEnd w:id="124"/>
      <w:bookmarkEnd w:id="125"/>
      <w:bookmarkEnd w:id="126"/>
      <w:bookmarkEnd w:id="127"/>
      <w:bookmarkEnd w:id="128"/>
      <w:bookmarkEnd w:id="129"/>
      <w:bookmarkEnd w:id="130"/>
      <w:bookmarkEnd w:id="131"/>
    </w:p>
    <w:p>
      <w:pPr>
        <w:widowControl/>
        <w:snapToGrid w:val="0"/>
        <w:spacing w:line="360" w:lineRule="auto"/>
        <w:jc w:val="left"/>
        <w:rPr>
          <w:rFonts w:ascii="宋体" w:hAnsi="宋体"/>
          <w:sz w:val="24"/>
        </w:rPr>
      </w:pPr>
      <w:r>
        <w:rPr>
          <w:rFonts w:hint="eastAsia" w:ascii="宋体" w:hAnsi="宋体"/>
          <w:sz w:val="24"/>
        </w:rPr>
        <w:t>项目名称：江门市中心医院长龙清洗机两台3年维保项目</w:t>
      </w:r>
    </w:p>
    <w:tbl>
      <w:tblPr>
        <w:tblStyle w:val="37"/>
        <w:tblW w:w="90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662"/>
        <w:gridCol w:w="658"/>
        <w:gridCol w:w="822"/>
        <w:gridCol w:w="1051"/>
        <w:gridCol w:w="731"/>
        <w:gridCol w:w="579"/>
        <w:gridCol w:w="924"/>
        <w:gridCol w:w="709"/>
        <w:gridCol w:w="1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宋体" w:hAnsi="宋体"/>
                <w:b/>
                <w:sz w:val="24"/>
              </w:rPr>
            </w:pPr>
            <w:r>
              <w:rPr>
                <w:rFonts w:hint="eastAsia" w:ascii="宋体" w:hAnsi="宋体"/>
                <w:b/>
                <w:sz w:val="24"/>
              </w:rPr>
              <w:t>序号</w:t>
            </w:r>
          </w:p>
        </w:tc>
        <w:tc>
          <w:tcPr>
            <w:tcW w:w="1034"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宋体" w:hAnsi="宋体"/>
                <w:b/>
                <w:sz w:val="24"/>
              </w:rPr>
            </w:pPr>
            <w:r>
              <w:rPr>
                <w:rFonts w:hint="eastAsia" w:ascii="宋体" w:hAnsi="宋体"/>
                <w:b/>
                <w:sz w:val="24"/>
              </w:rPr>
              <w:t>姓名</w:t>
            </w:r>
          </w:p>
        </w:tc>
        <w:tc>
          <w:tcPr>
            <w:tcW w:w="662"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宋体" w:hAnsi="宋体"/>
                <w:b/>
                <w:sz w:val="24"/>
              </w:rPr>
            </w:pPr>
            <w:r>
              <w:rPr>
                <w:rFonts w:hint="eastAsia" w:ascii="宋体" w:hAnsi="宋体"/>
                <w:b/>
                <w:sz w:val="24"/>
              </w:rPr>
              <w:t>性别</w:t>
            </w:r>
          </w:p>
        </w:tc>
        <w:tc>
          <w:tcPr>
            <w:tcW w:w="658"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宋体" w:hAnsi="宋体"/>
                <w:b/>
                <w:sz w:val="24"/>
              </w:rPr>
            </w:pPr>
            <w:r>
              <w:rPr>
                <w:rFonts w:hint="eastAsia" w:ascii="宋体" w:hAnsi="宋体"/>
                <w:b/>
                <w:sz w:val="24"/>
              </w:rPr>
              <w:t>年龄</w:t>
            </w:r>
          </w:p>
        </w:tc>
        <w:tc>
          <w:tcPr>
            <w:tcW w:w="822"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宋体" w:hAnsi="宋体"/>
                <w:b/>
                <w:sz w:val="24"/>
              </w:rPr>
            </w:pPr>
            <w:r>
              <w:rPr>
                <w:rFonts w:hint="eastAsia" w:ascii="宋体" w:hAnsi="宋体"/>
                <w:b/>
                <w:sz w:val="24"/>
              </w:rPr>
              <w:t>学历</w:t>
            </w:r>
          </w:p>
        </w:tc>
        <w:tc>
          <w:tcPr>
            <w:tcW w:w="1051"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宋体" w:hAnsi="宋体"/>
                <w:b/>
                <w:sz w:val="24"/>
              </w:rPr>
            </w:pPr>
            <w:r>
              <w:rPr>
                <w:rFonts w:hint="eastAsia" w:ascii="宋体" w:hAnsi="宋体"/>
                <w:b/>
                <w:sz w:val="24"/>
              </w:rPr>
              <w:t>职称</w:t>
            </w:r>
          </w:p>
        </w:tc>
        <w:tc>
          <w:tcPr>
            <w:tcW w:w="731"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宋体" w:hAnsi="宋体"/>
                <w:b/>
                <w:sz w:val="24"/>
              </w:rPr>
            </w:pPr>
            <w:r>
              <w:rPr>
                <w:rFonts w:hint="eastAsia" w:ascii="宋体" w:hAnsi="宋体"/>
                <w:b/>
                <w:sz w:val="24"/>
              </w:rPr>
              <w:t>专业</w:t>
            </w:r>
          </w:p>
        </w:tc>
        <w:tc>
          <w:tcPr>
            <w:tcW w:w="579" w:type="dxa"/>
            <w:tcBorders>
              <w:top w:val="single" w:color="auto" w:sz="12" w:space="0"/>
              <w:bottom w:val="double" w:color="auto" w:sz="4" w:space="0"/>
            </w:tcBorders>
            <w:shd w:val="clear" w:color="auto" w:fill="EEECE1"/>
            <w:vAlign w:val="center"/>
          </w:tcPr>
          <w:p>
            <w:pPr>
              <w:snapToGrid w:val="0"/>
              <w:ind w:left="-88" w:leftChars="-44" w:right="-76" w:rightChars="-38"/>
              <w:jc w:val="center"/>
              <w:rPr>
                <w:rFonts w:ascii="宋体" w:hAnsi="宋体"/>
                <w:b/>
                <w:sz w:val="24"/>
              </w:rPr>
            </w:pPr>
            <w:r>
              <w:rPr>
                <w:rFonts w:hint="eastAsia" w:ascii="宋体" w:hAnsi="宋体"/>
                <w:b/>
                <w:sz w:val="24"/>
              </w:rPr>
              <w:t>经验年限</w:t>
            </w:r>
          </w:p>
        </w:tc>
        <w:tc>
          <w:tcPr>
            <w:tcW w:w="924" w:type="dxa"/>
            <w:tcBorders>
              <w:top w:val="single" w:color="auto" w:sz="12" w:space="0"/>
              <w:bottom w:val="double" w:color="auto" w:sz="4" w:space="0"/>
              <w:right w:val="single" w:color="auto" w:sz="4" w:space="0"/>
            </w:tcBorders>
            <w:shd w:val="clear" w:color="auto" w:fill="EEECE1"/>
            <w:vAlign w:val="center"/>
          </w:tcPr>
          <w:p>
            <w:pPr>
              <w:snapToGrid w:val="0"/>
              <w:ind w:left="-88" w:leftChars="-44" w:right="-76" w:rightChars="-38"/>
              <w:jc w:val="center"/>
              <w:rPr>
                <w:rFonts w:ascii="宋体" w:hAnsi="宋体"/>
                <w:b/>
                <w:sz w:val="24"/>
              </w:rPr>
            </w:pPr>
            <w:r>
              <w:rPr>
                <w:rFonts w:hint="eastAsia" w:ascii="宋体" w:hAnsi="宋体"/>
                <w:b/>
                <w:sz w:val="24"/>
              </w:rPr>
              <w:t>担任职务</w:t>
            </w:r>
          </w:p>
        </w:tc>
        <w:tc>
          <w:tcPr>
            <w:tcW w:w="709" w:type="dxa"/>
            <w:tcBorders>
              <w:top w:val="single" w:color="auto" w:sz="12" w:space="0"/>
              <w:left w:val="single" w:color="auto" w:sz="4" w:space="0"/>
              <w:bottom w:val="double" w:color="auto" w:sz="4" w:space="0"/>
              <w:right w:val="single" w:color="auto" w:sz="6" w:space="0"/>
            </w:tcBorders>
            <w:shd w:val="clear" w:color="auto" w:fill="EEECE1"/>
            <w:vAlign w:val="center"/>
          </w:tcPr>
          <w:p>
            <w:pPr>
              <w:snapToGrid w:val="0"/>
              <w:ind w:left="-88" w:leftChars="-44" w:right="-76" w:rightChars="-38"/>
              <w:jc w:val="center"/>
              <w:rPr>
                <w:rFonts w:ascii="宋体" w:hAnsi="宋体"/>
                <w:b/>
                <w:sz w:val="24"/>
              </w:rPr>
            </w:pPr>
            <w:r>
              <w:rPr>
                <w:rFonts w:hint="eastAsia" w:ascii="宋体" w:hAnsi="宋体"/>
                <w:b/>
                <w:sz w:val="24"/>
              </w:rPr>
              <w:t>承担工作内容</w:t>
            </w:r>
          </w:p>
        </w:tc>
        <w:tc>
          <w:tcPr>
            <w:tcW w:w="1283" w:type="dxa"/>
            <w:tcBorders>
              <w:top w:val="single" w:color="auto" w:sz="12" w:space="0"/>
              <w:left w:val="single" w:color="auto" w:sz="6" w:space="0"/>
              <w:bottom w:val="double" w:color="auto" w:sz="4" w:space="0"/>
            </w:tcBorders>
            <w:shd w:val="clear" w:color="auto" w:fill="EEECE1"/>
            <w:vAlign w:val="center"/>
          </w:tcPr>
          <w:p>
            <w:pPr>
              <w:snapToGrid w:val="0"/>
              <w:ind w:left="-88" w:leftChars="-44" w:right="-76" w:rightChars="-38"/>
              <w:jc w:val="center"/>
              <w:rPr>
                <w:rFonts w:ascii="宋体" w:hAnsi="宋体"/>
                <w:b/>
                <w:sz w:val="24"/>
              </w:rPr>
            </w:pPr>
            <w:r>
              <w:rPr>
                <w:rFonts w:hint="eastAsia" w:ascii="宋体" w:hAnsi="宋体"/>
                <w:b/>
                <w:sz w:val="24"/>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vAlign w:val="center"/>
          </w:tcPr>
          <w:p>
            <w:pPr>
              <w:pStyle w:val="82"/>
              <w:numPr>
                <w:ilvl w:val="0"/>
                <w:numId w:val="87"/>
              </w:numPr>
              <w:spacing w:line="400" w:lineRule="exact"/>
              <w:ind w:firstLineChars="0"/>
              <w:jc w:val="center"/>
              <w:rPr>
                <w:rFonts w:ascii="宋体" w:hAnsi="宋体"/>
                <w:sz w:val="24"/>
              </w:rPr>
            </w:pPr>
          </w:p>
        </w:tc>
        <w:tc>
          <w:tcPr>
            <w:tcW w:w="1034" w:type="dxa"/>
            <w:tcBorders>
              <w:top w:val="double" w:color="auto" w:sz="4" w:space="0"/>
            </w:tcBorders>
            <w:vAlign w:val="center"/>
          </w:tcPr>
          <w:p>
            <w:pPr>
              <w:spacing w:line="400" w:lineRule="exact"/>
              <w:jc w:val="center"/>
              <w:rPr>
                <w:rFonts w:ascii="宋体" w:hAnsi="宋体"/>
                <w:sz w:val="24"/>
              </w:rPr>
            </w:pPr>
          </w:p>
        </w:tc>
        <w:tc>
          <w:tcPr>
            <w:tcW w:w="662" w:type="dxa"/>
            <w:tcBorders>
              <w:top w:val="double" w:color="auto" w:sz="4" w:space="0"/>
            </w:tcBorders>
            <w:vAlign w:val="center"/>
          </w:tcPr>
          <w:p>
            <w:pPr>
              <w:spacing w:line="400" w:lineRule="exact"/>
              <w:jc w:val="center"/>
              <w:rPr>
                <w:rFonts w:ascii="宋体" w:hAnsi="宋体"/>
                <w:sz w:val="24"/>
              </w:rPr>
            </w:pPr>
          </w:p>
        </w:tc>
        <w:tc>
          <w:tcPr>
            <w:tcW w:w="658" w:type="dxa"/>
            <w:tcBorders>
              <w:top w:val="double" w:color="auto" w:sz="4" w:space="0"/>
            </w:tcBorders>
            <w:vAlign w:val="center"/>
          </w:tcPr>
          <w:p>
            <w:pPr>
              <w:spacing w:line="400" w:lineRule="exact"/>
              <w:jc w:val="center"/>
              <w:rPr>
                <w:rFonts w:ascii="宋体" w:hAnsi="宋体"/>
                <w:sz w:val="24"/>
              </w:rPr>
            </w:pPr>
          </w:p>
        </w:tc>
        <w:tc>
          <w:tcPr>
            <w:tcW w:w="822" w:type="dxa"/>
            <w:tcBorders>
              <w:top w:val="double" w:color="auto" w:sz="4" w:space="0"/>
            </w:tcBorders>
            <w:vAlign w:val="center"/>
          </w:tcPr>
          <w:p>
            <w:pPr>
              <w:spacing w:line="400" w:lineRule="exact"/>
              <w:jc w:val="center"/>
              <w:rPr>
                <w:rFonts w:ascii="宋体" w:hAnsi="宋体"/>
                <w:sz w:val="24"/>
              </w:rPr>
            </w:pPr>
          </w:p>
        </w:tc>
        <w:tc>
          <w:tcPr>
            <w:tcW w:w="1051" w:type="dxa"/>
            <w:tcBorders>
              <w:top w:val="double" w:color="auto" w:sz="4" w:space="0"/>
            </w:tcBorders>
            <w:vAlign w:val="center"/>
          </w:tcPr>
          <w:p>
            <w:pPr>
              <w:spacing w:line="400" w:lineRule="exact"/>
              <w:jc w:val="center"/>
              <w:rPr>
                <w:rFonts w:ascii="宋体" w:hAnsi="宋体"/>
                <w:sz w:val="24"/>
              </w:rPr>
            </w:pPr>
          </w:p>
        </w:tc>
        <w:tc>
          <w:tcPr>
            <w:tcW w:w="731" w:type="dxa"/>
            <w:tcBorders>
              <w:top w:val="double" w:color="auto" w:sz="4" w:space="0"/>
            </w:tcBorders>
            <w:vAlign w:val="center"/>
          </w:tcPr>
          <w:p>
            <w:pPr>
              <w:spacing w:line="400" w:lineRule="exact"/>
              <w:jc w:val="center"/>
              <w:rPr>
                <w:rFonts w:ascii="宋体" w:hAnsi="宋体"/>
                <w:sz w:val="24"/>
              </w:rPr>
            </w:pPr>
          </w:p>
        </w:tc>
        <w:tc>
          <w:tcPr>
            <w:tcW w:w="579" w:type="dxa"/>
            <w:tcBorders>
              <w:top w:val="double" w:color="auto" w:sz="4" w:space="0"/>
            </w:tcBorders>
            <w:vAlign w:val="center"/>
          </w:tcPr>
          <w:p>
            <w:pPr>
              <w:spacing w:line="400" w:lineRule="exact"/>
              <w:jc w:val="center"/>
              <w:rPr>
                <w:rFonts w:ascii="宋体" w:hAnsi="宋体"/>
                <w:sz w:val="24"/>
              </w:rPr>
            </w:pPr>
          </w:p>
        </w:tc>
        <w:tc>
          <w:tcPr>
            <w:tcW w:w="924" w:type="dxa"/>
            <w:tcBorders>
              <w:top w:val="double" w:color="auto" w:sz="4" w:space="0"/>
              <w:right w:val="single" w:color="auto" w:sz="4" w:space="0"/>
            </w:tcBorders>
            <w:vAlign w:val="center"/>
          </w:tcPr>
          <w:p>
            <w:pPr>
              <w:spacing w:line="400" w:lineRule="exact"/>
              <w:jc w:val="center"/>
              <w:rPr>
                <w:rFonts w:ascii="宋体" w:hAnsi="宋体"/>
                <w:sz w:val="24"/>
              </w:rPr>
            </w:pPr>
          </w:p>
        </w:tc>
        <w:tc>
          <w:tcPr>
            <w:tcW w:w="709" w:type="dxa"/>
            <w:tcBorders>
              <w:top w:val="double" w:color="auto" w:sz="4" w:space="0"/>
              <w:left w:val="single" w:color="auto" w:sz="4" w:space="0"/>
              <w:right w:val="single" w:color="auto" w:sz="6" w:space="0"/>
            </w:tcBorders>
            <w:vAlign w:val="center"/>
          </w:tcPr>
          <w:p>
            <w:pPr>
              <w:spacing w:line="400" w:lineRule="exact"/>
              <w:jc w:val="center"/>
              <w:rPr>
                <w:rFonts w:ascii="宋体" w:hAnsi="宋体"/>
                <w:sz w:val="24"/>
              </w:rPr>
            </w:pPr>
          </w:p>
        </w:tc>
        <w:tc>
          <w:tcPr>
            <w:tcW w:w="1283" w:type="dxa"/>
            <w:tcBorders>
              <w:top w:val="double" w:color="auto" w:sz="4" w:space="0"/>
              <w:left w:val="single" w:color="auto" w:sz="6" w:space="0"/>
            </w:tcBorders>
            <w:vAlign w:val="center"/>
          </w:tcPr>
          <w:p>
            <w:pPr>
              <w:snapToGrid w:val="0"/>
              <w:jc w:val="center"/>
              <w:rPr>
                <w:rFonts w:ascii="宋体" w:hAnsi="宋体"/>
                <w:b/>
                <w:sz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pStyle w:val="82"/>
              <w:numPr>
                <w:ilvl w:val="0"/>
                <w:numId w:val="87"/>
              </w:numPr>
              <w:spacing w:line="400" w:lineRule="exact"/>
              <w:ind w:firstLineChars="0"/>
              <w:jc w:val="center"/>
              <w:rPr>
                <w:rFonts w:ascii="宋体" w:hAnsi="宋体"/>
                <w:sz w:val="24"/>
              </w:rPr>
            </w:pPr>
          </w:p>
        </w:tc>
        <w:tc>
          <w:tcPr>
            <w:tcW w:w="1034" w:type="dxa"/>
            <w:vAlign w:val="center"/>
          </w:tcPr>
          <w:p>
            <w:pPr>
              <w:spacing w:line="400" w:lineRule="exact"/>
              <w:jc w:val="center"/>
              <w:rPr>
                <w:rFonts w:ascii="宋体" w:hAnsi="宋体"/>
                <w:sz w:val="24"/>
              </w:rPr>
            </w:pPr>
          </w:p>
        </w:tc>
        <w:tc>
          <w:tcPr>
            <w:tcW w:w="662" w:type="dxa"/>
            <w:vAlign w:val="center"/>
          </w:tcPr>
          <w:p>
            <w:pPr>
              <w:spacing w:line="400" w:lineRule="exact"/>
              <w:jc w:val="center"/>
              <w:rPr>
                <w:rFonts w:ascii="宋体" w:hAnsi="宋体"/>
                <w:sz w:val="24"/>
              </w:rPr>
            </w:pPr>
          </w:p>
        </w:tc>
        <w:tc>
          <w:tcPr>
            <w:tcW w:w="658" w:type="dxa"/>
            <w:vAlign w:val="center"/>
          </w:tcPr>
          <w:p>
            <w:pPr>
              <w:spacing w:line="400" w:lineRule="exact"/>
              <w:jc w:val="center"/>
              <w:rPr>
                <w:rFonts w:ascii="宋体" w:hAnsi="宋体"/>
                <w:sz w:val="24"/>
              </w:rPr>
            </w:pPr>
          </w:p>
        </w:tc>
        <w:tc>
          <w:tcPr>
            <w:tcW w:w="822" w:type="dxa"/>
            <w:vAlign w:val="center"/>
          </w:tcPr>
          <w:p>
            <w:pPr>
              <w:spacing w:line="400" w:lineRule="exact"/>
              <w:jc w:val="center"/>
              <w:rPr>
                <w:rFonts w:ascii="宋体" w:hAnsi="宋体"/>
                <w:sz w:val="24"/>
              </w:rPr>
            </w:pPr>
          </w:p>
        </w:tc>
        <w:tc>
          <w:tcPr>
            <w:tcW w:w="1051" w:type="dxa"/>
            <w:vAlign w:val="center"/>
          </w:tcPr>
          <w:p>
            <w:pPr>
              <w:spacing w:line="400" w:lineRule="exact"/>
              <w:jc w:val="center"/>
              <w:rPr>
                <w:rFonts w:ascii="宋体" w:hAnsi="宋体"/>
                <w:sz w:val="24"/>
              </w:rPr>
            </w:pPr>
          </w:p>
        </w:tc>
        <w:tc>
          <w:tcPr>
            <w:tcW w:w="731" w:type="dxa"/>
            <w:vAlign w:val="center"/>
          </w:tcPr>
          <w:p>
            <w:pPr>
              <w:spacing w:line="400" w:lineRule="exact"/>
              <w:jc w:val="center"/>
              <w:rPr>
                <w:rFonts w:ascii="宋体" w:hAnsi="宋体"/>
                <w:sz w:val="24"/>
              </w:rPr>
            </w:pPr>
          </w:p>
        </w:tc>
        <w:tc>
          <w:tcPr>
            <w:tcW w:w="579" w:type="dxa"/>
            <w:vAlign w:val="center"/>
          </w:tcPr>
          <w:p>
            <w:pPr>
              <w:spacing w:line="400" w:lineRule="exact"/>
              <w:jc w:val="center"/>
              <w:rPr>
                <w:rFonts w:ascii="宋体" w:hAnsi="宋体"/>
                <w:sz w:val="24"/>
              </w:rPr>
            </w:pPr>
          </w:p>
        </w:tc>
        <w:tc>
          <w:tcPr>
            <w:tcW w:w="924" w:type="dxa"/>
            <w:tcBorders>
              <w:right w:val="single" w:color="auto" w:sz="4" w:space="0"/>
            </w:tcBorders>
            <w:vAlign w:val="center"/>
          </w:tcPr>
          <w:p>
            <w:pPr>
              <w:spacing w:line="400" w:lineRule="exact"/>
              <w:jc w:val="center"/>
              <w:rPr>
                <w:rFonts w:ascii="宋体" w:hAnsi="宋体"/>
                <w:sz w:val="24"/>
              </w:rPr>
            </w:pPr>
          </w:p>
        </w:tc>
        <w:tc>
          <w:tcPr>
            <w:tcW w:w="709" w:type="dxa"/>
            <w:tcBorders>
              <w:left w:val="single" w:color="auto" w:sz="4" w:space="0"/>
              <w:right w:val="single" w:color="auto" w:sz="6" w:space="0"/>
            </w:tcBorders>
            <w:vAlign w:val="center"/>
          </w:tcPr>
          <w:p>
            <w:pPr>
              <w:spacing w:line="400" w:lineRule="exact"/>
              <w:jc w:val="center"/>
              <w:rPr>
                <w:rFonts w:ascii="宋体" w:hAnsi="宋体"/>
                <w:sz w:val="24"/>
              </w:rPr>
            </w:pPr>
          </w:p>
        </w:tc>
        <w:tc>
          <w:tcPr>
            <w:tcW w:w="1283" w:type="dxa"/>
            <w:tcBorders>
              <w:left w:val="single" w:color="auto" w:sz="6" w:space="0"/>
            </w:tcBorders>
            <w:vAlign w:val="center"/>
          </w:tcPr>
          <w:p>
            <w:pPr>
              <w:spacing w:line="400" w:lineRule="exact"/>
              <w:jc w:val="center"/>
              <w:rPr>
                <w:rFonts w:ascii="宋体" w:hAnsi="宋体"/>
                <w:sz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pStyle w:val="82"/>
              <w:numPr>
                <w:ilvl w:val="0"/>
                <w:numId w:val="87"/>
              </w:numPr>
              <w:spacing w:line="400" w:lineRule="exact"/>
              <w:ind w:firstLineChars="0"/>
              <w:jc w:val="center"/>
              <w:rPr>
                <w:rFonts w:ascii="宋体" w:hAnsi="宋体"/>
                <w:sz w:val="24"/>
              </w:rPr>
            </w:pPr>
          </w:p>
        </w:tc>
        <w:tc>
          <w:tcPr>
            <w:tcW w:w="1034" w:type="dxa"/>
            <w:vAlign w:val="center"/>
          </w:tcPr>
          <w:p>
            <w:pPr>
              <w:spacing w:line="400" w:lineRule="exact"/>
              <w:jc w:val="center"/>
              <w:rPr>
                <w:rFonts w:ascii="宋体" w:hAnsi="宋体"/>
                <w:sz w:val="24"/>
              </w:rPr>
            </w:pPr>
          </w:p>
        </w:tc>
        <w:tc>
          <w:tcPr>
            <w:tcW w:w="662" w:type="dxa"/>
            <w:vAlign w:val="center"/>
          </w:tcPr>
          <w:p>
            <w:pPr>
              <w:spacing w:line="400" w:lineRule="exact"/>
              <w:jc w:val="center"/>
              <w:rPr>
                <w:rFonts w:ascii="宋体" w:hAnsi="宋体"/>
                <w:sz w:val="24"/>
              </w:rPr>
            </w:pPr>
          </w:p>
        </w:tc>
        <w:tc>
          <w:tcPr>
            <w:tcW w:w="658" w:type="dxa"/>
            <w:vAlign w:val="center"/>
          </w:tcPr>
          <w:p>
            <w:pPr>
              <w:spacing w:line="400" w:lineRule="exact"/>
              <w:jc w:val="center"/>
              <w:rPr>
                <w:rFonts w:ascii="宋体" w:hAnsi="宋体"/>
                <w:sz w:val="24"/>
              </w:rPr>
            </w:pPr>
          </w:p>
        </w:tc>
        <w:tc>
          <w:tcPr>
            <w:tcW w:w="822" w:type="dxa"/>
            <w:vAlign w:val="center"/>
          </w:tcPr>
          <w:p>
            <w:pPr>
              <w:spacing w:line="400" w:lineRule="exact"/>
              <w:jc w:val="center"/>
              <w:rPr>
                <w:rFonts w:ascii="宋体" w:hAnsi="宋体"/>
                <w:sz w:val="24"/>
              </w:rPr>
            </w:pPr>
          </w:p>
        </w:tc>
        <w:tc>
          <w:tcPr>
            <w:tcW w:w="1051" w:type="dxa"/>
            <w:vAlign w:val="center"/>
          </w:tcPr>
          <w:p>
            <w:pPr>
              <w:spacing w:line="400" w:lineRule="exact"/>
              <w:jc w:val="center"/>
              <w:rPr>
                <w:rFonts w:ascii="宋体" w:hAnsi="宋体"/>
                <w:sz w:val="24"/>
              </w:rPr>
            </w:pPr>
          </w:p>
        </w:tc>
        <w:tc>
          <w:tcPr>
            <w:tcW w:w="731" w:type="dxa"/>
            <w:vAlign w:val="center"/>
          </w:tcPr>
          <w:p>
            <w:pPr>
              <w:spacing w:line="400" w:lineRule="exact"/>
              <w:jc w:val="center"/>
              <w:rPr>
                <w:rFonts w:ascii="宋体" w:hAnsi="宋体"/>
                <w:sz w:val="24"/>
              </w:rPr>
            </w:pPr>
          </w:p>
        </w:tc>
        <w:tc>
          <w:tcPr>
            <w:tcW w:w="579" w:type="dxa"/>
            <w:vAlign w:val="center"/>
          </w:tcPr>
          <w:p>
            <w:pPr>
              <w:spacing w:line="400" w:lineRule="exact"/>
              <w:jc w:val="center"/>
              <w:rPr>
                <w:rFonts w:ascii="宋体" w:hAnsi="宋体"/>
                <w:sz w:val="24"/>
              </w:rPr>
            </w:pPr>
          </w:p>
        </w:tc>
        <w:tc>
          <w:tcPr>
            <w:tcW w:w="924" w:type="dxa"/>
            <w:tcBorders>
              <w:right w:val="single" w:color="auto" w:sz="4" w:space="0"/>
            </w:tcBorders>
            <w:vAlign w:val="center"/>
          </w:tcPr>
          <w:p>
            <w:pPr>
              <w:spacing w:line="400" w:lineRule="exact"/>
              <w:jc w:val="center"/>
              <w:rPr>
                <w:rFonts w:ascii="宋体" w:hAnsi="宋体"/>
                <w:sz w:val="24"/>
              </w:rPr>
            </w:pPr>
          </w:p>
        </w:tc>
        <w:tc>
          <w:tcPr>
            <w:tcW w:w="709" w:type="dxa"/>
            <w:tcBorders>
              <w:left w:val="single" w:color="auto" w:sz="4" w:space="0"/>
              <w:right w:val="single" w:color="auto" w:sz="6" w:space="0"/>
            </w:tcBorders>
            <w:vAlign w:val="center"/>
          </w:tcPr>
          <w:p>
            <w:pPr>
              <w:spacing w:line="400" w:lineRule="exact"/>
              <w:jc w:val="center"/>
              <w:rPr>
                <w:rFonts w:ascii="宋体" w:hAnsi="宋体"/>
                <w:sz w:val="24"/>
              </w:rPr>
            </w:pPr>
          </w:p>
        </w:tc>
        <w:tc>
          <w:tcPr>
            <w:tcW w:w="1283" w:type="dxa"/>
            <w:tcBorders>
              <w:left w:val="single" w:color="auto" w:sz="6" w:space="0"/>
            </w:tcBorders>
            <w:vAlign w:val="center"/>
          </w:tcPr>
          <w:p>
            <w:pPr>
              <w:spacing w:line="400" w:lineRule="exact"/>
              <w:jc w:val="center"/>
              <w:rPr>
                <w:rFonts w:ascii="宋体" w:hAnsi="宋体"/>
                <w:sz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pStyle w:val="82"/>
              <w:numPr>
                <w:ilvl w:val="0"/>
                <w:numId w:val="87"/>
              </w:numPr>
              <w:spacing w:line="400" w:lineRule="exact"/>
              <w:ind w:firstLineChars="0"/>
              <w:jc w:val="center"/>
              <w:rPr>
                <w:rFonts w:ascii="宋体" w:hAnsi="宋体"/>
                <w:sz w:val="24"/>
              </w:rPr>
            </w:pPr>
          </w:p>
        </w:tc>
        <w:tc>
          <w:tcPr>
            <w:tcW w:w="1034" w:type="dxa"/>
            <w:vAlign w:val="center"/>
          </w:tcPr>
          <w:p>
            <w:pPr>
              <w:spacing w:line="400" w:lineRule="exact"/>
              <w:jc w:val="center"/>
              <w:rPr>
                <w:rFonts w:ascii="宋体" w:hAnsi="宋体"/>
                <w:sz w:val="24"/>
              </w:rPr>
            </w:pPr>
          </w:p>
        </w:tc>
        <w:tc>
          <w:tcPr>
            <w:tcW w:w="662" w:type="dxa"/>
            <w:vAlign w:val="center"/>
          </w:tcPr>
          <w:p>
            <w:pPr>
              <w:spacing w:line="400" w:lineRule="exact"/>
              <w:jc w:val="center"/>
              <w:rPr>
                <w:rFonts w:ascii="宋体" w:hAnsi="宋体"/>
                <w:sz w:val="24"/>
              </w:rPr>
            </w:pPr>
          </w:p>
        </w:tc>
        <w:tc>
          <w:tcPr>
            <w:tcW w:w="658" w:type="dxa"/>
            <w:vAlign w:val="center"/>
          </w:tcPr>
          <w:p>
            <w:pPr>
              <w:spacing w:line="400" w:lineRule="exact"/>
              <w:jc w:val="center"/>
              <w:rPr>
                <w:rFonts w:ascii="宋体" w:hAnsi="宋体"/>
                <w:sz w:val="24"/>
              </w:rPr>
            </w:pPr>
          </w:p>
        </w:tc>
        <w:tc>
          <w:tcPr>
            <w:tcW w:w="822" w:type="dxa"/>
            <w:vAlign w:val="center"/>
          </w:tcPr>
          <w:p>
            <w:pPr>
              <w:spacing w:line="400" w:lineRule="exact"/>
              <w:jc w:val="center"/>
              <w:rPr>
                <w:rFonts w:ascii="宋体" w:hAnsi="宋体"/>
                <w:sz w:val="24"/>
              </w:rPr>
            </w:pPr>
          </w:p>
        </w:tc>
        <w:tc>
          <w:tcPr>
            <w:tcW w:w="1051" w:type="dxa"/>
            <w:vAlign w:val="center"/>
          </w:tcPr>
          <w:p>
            <w:pPr>
              <w:spacing w:line="400" w:lineRule="exact"/>
              <w:jc w:val="center"/>
              <w:rPr>
                <w:rFonts w:ascii="宋体" w:hAnsi="宋体"/>
                <w:sz w:val="24"/>
              </w:rPr>
            </w:pPr>
          </w:p>
        </w:tc>
        <w:tc>
          <w:tcPr>
            <w:tcW w:w="731" w:type="dxa"/>
            <w:vAlign w:val="center"/>
          </w:tcPr>
          <w:p>
            <w:pPr>
              <w:spacing w:line="400" w:lineRule="exact"/>
              <w:jc w:val="center"/>
              <w:rPr>
                <w:rFonts w:ascii="宋体" w:hAnsi="宋体"/>
                <w:sz w:val="24"/>
              </w:rPr>
            </w:pPr>
          </w:p>
        </w:tc>
        <w:tc>
          <w:tcPr>
            <w:tcW w:w="579" w:type="dxa"/>
            <w:vAlign w:val="center"/>
          </w:tcPr>
          <w:p>
            <w:pPr>
              <w:spacing w:line="400" w:lineRule="exact"/>
              <w:jc w:val="center"/>
              <w:rPr>
                <w:rFonts w:ascii="宋体" w:hAnsi="宋体"/>
                <w:sz w:val="24"/>
              </w:rPr>
            </w:pPr>
          </w:p>
        </w:tc>
        <w:tc>
          <w:tcPr>
            <w:tcW w:w="924" w:type="dxa"/>
            <w:tcBorders>
              <w:right w:val="single" w:color="auto" w:sz="4" w:space="0"/>
            </w:tcBorders>
            <w:vAlign w:val="center"/>
          </w:tcPr>
          <w:p>
            <w:pPr>
              <w:spacing w:line="400" w:lineRule="exact"/>
              <w:jc w:val="center"/>
              <w:rPr>
                <w:rFonts w:ascii="宋体" w:hAnsi="宋体"/>
                <w:sz w:val="24"/>
              </w:rPr>
            </w:pPr>
          </w:p>
        </w:tc>
        <w:tc>
          <w:tcPr>
            <w:tcW w:w="709" w:type="dxa"/>
            <w:tcBorders>
              <w:left w:val="single" w:color="auto" w:sz="4" w:space="0"/>
              <w:right w:val="single" w:color="auto" w:sz="6" w:space="0"/>
            </w:tcBorders>
            <w:vAlign w:val="center"/>
          </w:tcPr>
          <w:p>
            <w:pPr>
              <w:spacing w:line="400" w:lineRule="exact"/>
              <w:jc w:val="center"/>
              <w:rPr>
                <w:rFonts w:ascii="宋体" w:hAnsi="宋体"/>
                <w:sz w:val="24"/>
              </w:rPr>
            </w:pPr>
          </w:p>
        </w:tc>
        <w:tc>
          <w:tcPr>
            <w:tcW w:w="1283" w:type="dxa"/>
            <w:tcBorders>
              <w:left w:val="single" w:color="auto" w:sz="6" w:space="0"/>
            </w:tcBorders>
            <w:vAlign w:val="center"/>
          </w:tcPr>
          <w:p>
            <w:pPr>
              <w:spacing w:line="400" w:lineRule="exact"/>
              <w:jc w:val="center"/>
              <w:rPr>
                <w:rFonts w:ascii="宋体" w:hAnsi="宋体"/>
                <w:sz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pStyle w:val="82"/>
              <w:numPr>
                <w:ilvl w:val="0"/>
                <w:numId w:val="87"/>
              </w:numPr>
              <w:spacing w:line="400" w:lineRule="exact"/>
              <w:ind w:firstLineChars="0"/>
              <w:jc w:val="center"/>
              <w:rPr>
                <w:rFonts w:ascii="宋体" w:hAnsi="宋体"/>
                <w:sz w:val="24"/>
              </w:rPr>
            </w:pPr>
          </w:p>
        </w:tc>
        <w:tc>
          <w:tcPr>
            <w:tcW w:w="1034" w:type="dxa"/>
            <w:vAlign w:val="center"/>
          </w:tcPr>
          <w:p>
            <w:pPr>
              <w:spacing w:line="400" w:lineRule="exact"/>
              <w:jc w:val="center"/>
              <w:rPr>
                <w:rFonts w:ascii="宋体" w:hAnsi="宋体"/>
                <w:sz w:val="24"/>
              </w:rPr>
            </w:pPr>
          </w:p>
        </w:tc>
        <w:tc>
          <w:tcPr>
            <w:tcW w:w="662" w:type="dxa"/>
            <w:vAlign w:val="center"/>
          </w:tcPr>
          <w:p>
            <w:pPr>
              <w:spacing w:line="400" w:lineRule="exact"/>
              <w:jc w:val="center"/>
              <w:rPr>
                <w:rFonts w:ascii="宋体" w:hAnsi="宋体"/>
                <w:sz w:val="24"/>
              </w:rPr>
            </w:pPr>
          </w:p>
        </w:tc>
        <w:tc>
          <w:tcPr>
            <w:tcW w:w="658" w:type="dxa"/>
            <w:vAlign w:val="center"/>
          </w:tcPr>
          <w:p>
            <w:pPr>
              <w:spacing w:line="400" w:lineRule="exact"/>
              <w:jc w:val="center"/>
              <w:rPr>
                <w:rFonts w:ascii="宋体" w:hAnsi="宋体"/>
                <w:sz w:val="24"/>
              </w:rPr>
            </w:pPr>
          </w:p>
        </w:tc>
        <w:tc>
          <w:tcPr>
            <w:tcW w:w="822" w:type="dxa"/>
            <w:vAlign w:val="center"/>
          </w:tcPr>
          <w:p>
            <w:pPr>
              <w:spacing w:line="400" w:lineRule="exact"/>
              <w:jc w:val="center"/>
              <w:rPr>
                <w:rFonts w:ascii="宋体" w:hAnsi="宋体"/>
                <w:sz w:val="24"/>
              </w:rPr>
            </w:pPr>
          </w:p>
        </w:tc>
        <w:tc>
          <w:tcPr>
            <w:tcW w:w="1051" w:type="dxa"/>
            <w:vAlign w:val="center"/>
          </w:tcPr>
          <w:p>
            <w:pPr>
              <w:spacing w:line="400" w:lineRule="exact"/>
              <w:jc w:val="center"/>
              <w:rPr>
                <w:rFonts w:ascii="宋体" w:hAnsi="宋体"/>
                <w:sz w:val="24"/>
              </w:rPr>
            </w:pPr>
          </w:p>
        </w:tc>
        <w:tc>
          <w:tcPr>
            <w:tcW w:w="731" w:type="dxa"/>
            <w:vAlign w:val="center"/>
          </w:tcPr>
          <w:p>
            <w:pPr>
              <w:spacing w:line="400" w:lineRule="exact"/>
              <w:jc w:val="center"/>
              <w:rPr>
                <w:rFonts w:ascii="宋体" w:hAnsi="宋体"/>
                <w:sz w:val="24"/>
              </w:rPr>
            </w:pPr>
          </w:p>
        </w:tc>
        <w:tc>
          <w:tcPr>
            <w:tcW w:w="579" w:type="dxa"/>
            <w:vAlign w:val="center"/>
          </w:tcPr>
          <w:p>
            <w:pPr>
              <w:spacing w:line="400" w:lineRule="exact"/>
              <w:jc w:val="center"/>
              <w:rPr>
                <w:rFonts w:ascii="宋体" w:hAnsi="宋体"/>
                <w:sz w:val="24"/>
              </w:rPr>
            </w:pPr>
          </w:p>
        </w:tc>
        <w:tc>
          <w:tcPr>
            <w:tcW w:w="924" w:type="dxa"/>
            <w:tcBorders>
              <w:right w:val="single" w:color="auto" w:sz="4" w:space="0"/>
            </w:tcBorders>
            <w:vAlign w:val="center"/>
          </w:tcPr>
          <w:p>
            <w:pPr>
              <w:spacing w:line="400" w:lineRule="exact"/>
              <w:jc w:val="center"/>
              <w:rPr>
                <w:rFonts w:ascii="宋体" w:hAnsi="宋体"/>
                <w:sz w:val="24"/>
              </w:rPr>
            </w:pPr>
          </w:p>
        </w:tc>
        <w:tc>
          <w:tcPr>
            <w:tcW w:w="709" w:type="dxa"/>
            <w:tcBorders>
              <w:left w:val="single" w:color="auto" w:sz="4" w:space="0"/>
              <w:right w:val="single" w:color="auto" w:sz="6" w:space="0"/>
            </w:tcBorders>
            <w:vAlign w:val="center"/>
          </w:tcPr>
          <w:p>
            <w:pPr>
              <w:spacing w:line="400" w:lineRule="exact"/>
              <w:jc w:val="center"/>
              <w:rPr>
                <w:rFonts w:ascii="宋体" w:hAnsi="宋体"/>
                <w:sz w:val="24"/>
              </w:rPr>
            </w:pPr>
          </w:p>
        </w:tc>
        <w:tc>
          <w:tcPr>
            <w:tcW w:w="1283" w:type="dxa"/>
            <w:tcBorders>
              <w:left w:val="single" w:color="auto" w:sz="6" w:space="0"/>
            </w:tcBorders>
            <w:vAlign w:val="center"/>
          </w:tcPr>
          <w:p>
            <w:pPr>
              <w:spacing w:line="400" w:lineRule="exact"/>
              <w:jc w:val="center"/>
              <w:rPr>
                <w:rFonts w:ascii="宋体" w:hAnsi="宋体"/>
                <w:sz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bl>
    <w:p>
      <w:pPr>
        <w:spacing w:line="500" w:lineRule="exact"/>
        <w:rPr>
          <w:rFonts w:ascii="宋体" w:hAnsi="宋体"/>
          <w:bCs/>
          <w:color w:val="FF0000"/>
          <w:sz w:val="24"/>
        </w:rPr>
      </w:pPr>
      <w:r>
        <w:rPr>
          <w:rFonts w:hint="eastAsia" w:ascii="宋体" w:hAnsi="宋体"/>
          <w:bCs/>
          <w:sz w:val="24"/>
        </w:rPr>
        <w:t>备注</w:t>
      </w:r>
      <w:r>
        <w:rPr>
          <w:rFonts w:hint="eastAsia"/>
          <w:bCs/>
          <w:sz w:val="24"/>
        </w:rPr>
        <w:t>：</w:t>
      </w:r>
      <w:r>
        <w:rPr>
          <w:rFonts w:hint="eastAsia" w:ascii="宋体" w:hAnsi="宋体"/>
          <w:sz w:val="24"/>
        </w:rPr>
        <w:t>根据评分表的要求提交相应资料</w:t>
      </w:r>
      <w:r>
        <w:rPr>
          <w:rFonts w:hint="eastAsia" w:ascii="宋体" w:hAnsi="宋体"/>
          <w:bCs/>
          <w:sz w:val="24"/>
        </w:rPr>
        <w:t>。</w:t>
      </w:r>
    </w:p>
    <w:p>
      <w:pPr>
        <w:spacing w:line="500" w:lineRule="exact"/>
        <w:rPr>
          <w:spacing w:val="4"/>
          <w:sz w:val="24"/>
          <w:u w:val="single"/>
        </w:rPr>
      </w:pPr>
      <w:bookmarkStart w:id="132" w:name="_Toc435515313"/>
      <w:bookmarkStart w:id="133" w:name="_Toc435514873"/>
      <w:r>
        <w:rPr>
          <w:rFonts w:hint="eastAsia"/>
          <w:spacing w:val="4"/>
          <w:sz w:val="24"/>
        </w:rPr>
        <w:t>投标人名称（</w:t>
      </w:r>
      <w:r>
        <w:rPr>
          <w:rFonts w:hint="eastAsia" w:ascii="宋体" w:hAnsi="宋体"/>
          <w:sz w:val="24"/>
        </w:rPr>
        <w:t>单位盖</w:t>
      </w:r>
      <w:r>
        <w:rPr>
          <w:rFonts w:hint="eastAsia"/>
          <w:spacing w:val="4"/>
          <w:sz w:val="24"/>
        </w:rPr>
        <w:t>公章）：                 日期：</w:t>
      </w:r>
    </w:p>
    <w:p>
      <w:pPr>
        <w:tabs>
          <w:tab w:val="left" w:pos="142"/>
        </w:tabs>
        <w:autoSpaceDE w:val="0"/>
        <w:autoSpaceDN w:val="0"/>
        <w:spacing w:line="360" w:lineRule="auto"/>
        <w:ind w:left="-2" w:leftChars="-1" w:firstLine="2"/>
        <w:jc w:val="center"/>
        <w:outlineLvl w:val="3"/>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投标人证书一览表</w:t>
      </w:r>
    </w:p>
    <w:p>
      <w:pPr>
        <w:widowControl/>
        <w:snapToGrid w:val="0"/>
        <w:spacing w:line="360" w:lineRule="auto"/>
        <w:jc w:val="left"/>
        <w:rPr>
          <w:rFonts w:ascii="宋体" w:hAnsi="宋体"/>
          <w:sz w:val="24"/>
        </w:rPr>
      </w:pPr>
      <w:r>
        <w:rPr>
          <w:rFonts w:hint="eastAsia" w:ascii="宋体" w:hAnsi="宋体"/>
          <w:sz w:val="24"/>
        </w:rPr>
        <w:t>项目名称：江门市中心医院长龙清洗机两台3年维保项目</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51"/>
        <w:gridCol w:w="1998"/>
        <w:gridCol w:w="2000"/>
        <w:gridCol w:w="1813"/>
        <w:gridCol w:w="18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890" w:type="pct"/>
            <w:shd w:val="clear" w:color="auto" w:fill="E7E6E6" w:themeFill="background2"/>
          </w:tcPr>
          <w:p>
            <w:pPr>
              <w:pStyle w:val="129"/>
              <w:spacing w:line="360" w:lineRule="auto"/>
              <w:jc w:val="center"/>
              <w:rPr>
                <w:rFonts w:ascii="宋体" w:hAnsi="宋体" w:cs="Arial"/>
                <w:b/>
                <w:bCs/>
                <w:sz w:val="24"/>
                <w:szCs w:val="24"/>
              </w:rPr>
            </w:pPr>
            <w:r>
              <w:rPr>
                <w:rFonts w:hint="eastAsia" w:ascii="宋体" w:hAnsi="宋体" w:cs="Arial"/>
                <w:b/>
                <w:bCs/>
                <w:sz w:val="24"/>
                <w:szCs w:val="24"/>
              </w:rPr>
              <w:t>证书名称</w:t>
            </w:r>
          </w:p>
        </w:tc>
        <w:tc>
          <w:tcPr>
            <w:tcW w:w="1077" w:type="pct"/>
            <w:shd w:val="clear" w:color="auto" w:fill="E7E6E6" w:themeFill="background2"/>
          </w:tcPr>
          <w:p>
            <w:pPr>
              <w:pStyle w:val="129"/>
              <w:spacing w:line="360" w:lineRule="auto"/>
              <w:jc w:val="center"/>
              <w:rPr>
                <w:rFonts w:ascii="宋体" w:hAnsi="宋体" w:cs="Arial"/>
                <w:b/>
                <w:bCs/>
                <w:sz w:val="24"/>
                <w:szCs w:val="24"/>
              </w:rPr>
            </w:pPr>
            <w:r>
              <w:rPr>
                <w:rFonts w:hint="eastAsia" w:ascii="宋体" w:hAnsi="宋体" w:cs="Arial"/>
                <w:b/>
                <w:bCs/>
                <w:sz w:val="24"/>
                <w:szCs w:val="24"/>
              </w:rPr>
              <w:t>发证单位</w:t>
            </w:r>
          </w:p>
        </w:tc>
        <w:tc>
          <w:tcPr>
            <w:tcW w:w="1078" w:type="pct"/>
            <w:shd w:val="clear" w:color="auto" w:fill="E7E6E6" w:themeFill="background2"/>
          </w:tcPr>
          <w:p>
            <w:pPr>
              <w:pStyle w:val="129"/>
              <w:spacing w:line="360" w:lineRule="auto"/>
              <w:jc w:val="center"/>
              <w:rPr>
                <w:rFonts w:ascii="宋体" w:hAnsi="宋体" w:cs="Arial"/>
                <w:b/>
                <w:bCs/>
                <w:sz w:val="24"/>
                <w:szCs w:val="24"/>
              </w:rPr>
            </w:pPr>
            <w:r>
              <w:rPr>
                <w:rFonts w:hint="eastAsia" w:ascii="宋体" w:hAnsi="宋体" w:cs="Arial"/>
                <w:b/>
                <w:bCs/>
                <w:sz w:val="24"/>
                <w:szCs w:val="24"/>
              </w:rPr>
              <w:t>证书等级</w:t>
            </w:r>
          </w:p>
        </w:tc>
        <w:tc>
          <w:tcPr>
            <w:tcW w:w="977" w:type="pct"/>
            <w:shd w:val="clear" w:color="auto" w:fill="E7E6E6" w:themeFill="background2"/>
          </w:tcPr>
          <w:p>
            <w:pPr>
              <w:pStyle w:val="129"/>
              <w:spacing w:line="360" w:lineRule="auto"/>
              <w:jc w:val="center"/>
              <w:rPr>
                <w:rFonts w:ascii="宋体" w:hAnsi="宋体" w:cs="Arial"/>
                <w:b/>
                <w:bCs/>
                <w:sz w:val="24"/>
                <w:szCs w:val="24"/>
              </w:rPr>
            </w:pPr>
            <w:r>
              <w:rPr>
                <w:rFonts w:hint="eastAsia" w:ascii="宋体" w:hAnsi="宋体" w:cs="Arial"/>
                <w:b/>
                <w:bCs/>
                <w:sz w:val="24"/>
                <w:szCs w:val="24"/>
              </w:rPr>
              <w:t>证书有效期</w:t>
            </w:r>
          </w:p>
        </w:tc>
        <w:tc>
          <w:tcPr>
            <w:tcW w:w="977" w:type="pct"/>
            <w:shd w:val="clear" w:color="auto" w:fill="E7E6E6" w:themeFill="background2"/>
          </w:tcPr>
          <w:p>
            <w:pPr>
              <w:pStyle w:val="129"/>
              <w:spacing w:line="360" w:lineRule="auto"/>
              <w:jc w:val="center"/>
              <w:rPr>
                <w:rFonts w:ascii="宋体" w:hAnsi="宋体" w:cs="Arial"/>
                <w:b/>
                <w:bCs/>
                <w:sz w:val="24"/>
                <w:szCs w:val="24"/>
              </w:rPr>
            </w:pPr>
            <w:r>
              <w:rPr>
                <w:rFonts w:hint="eastAsia" w:asciiTheme="majorEastAsia" w:hAnsiTheme="majorEastAsia" w:eastAsiaTheme="majorEastAsia"/>
                <w:b/>
                <w:sz w:val="24"/>
              </w:rPr>
              <w:t>查阅/指引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pPr>
              <w:pStyle w:val="129"/>
              <w:spacing w:line="360" w:lineRule="auto"/>
              <w:jc w:val="center"/>
              <w:rPr>
                <w:rFonts w:ascii="宋体" w:hAnsi="宋体" w:cs="Arial"/>
                <w:sz w:val="24"/>
                <w:szCs w:val="24"/>
              </w:rPr>
            </w:pPr>
          </w:p>
        </w:tc>
        <w:tc>
          <w:tcPr>
            <w:tcW w:w="1077" w:type="pct"/>
          </w:tcPr>
          <w:p>
            <w:pPr>
              <w:pStyle w:val="129"/>
              <w:spacing w:line="360" w:lineRule="auto"/>
              <w:jc w:val="center"/>
              <w:rPr>
                <w:rFonts w:ascii="宋体" w:hAnsi="宋体" w:cs="Arial"/>
                <w:sz w:val="24"/>
                <w:szCs w:val="24"/>
              </w:rPr>
            </w:pPr>
          </w:p>
        </w:tc>
        <w:tc>
          <w:tcPr>
            <w:tcW w:w="1078" w:type="pct"/>
          </w:tcPr>
          <w:p>
            <w:pPr>
              <w:pStyle w:val="129"/>
              <w:spacing w:line="360" w:lineRule="auto"/>
              <w:jc w:val="center"/>
              <w:rPr>
                <w:rFonts w:ascii="宋体" w:hAnsi="宋体" w:cs="Arial"/>
                <w:sz w:val="24"/>
                <w:szCs w:val="24"/>
              </w:rPr>
            </w:pPr>
          </w:p>
        </w:tc>
        <w:tc>
          <w:tcPr>
            <w:tcW w:w="977" w:type="pct"/>
          </w:tcPr>
          <w:p>
            <w:pPr>
              <w:pStyle w:val="129"/>
              <w:spacing w:line="360" w:lineRule="auto"/>
              <w:jc w:val="center"/>
              <w:rPr>
                <w:rFonts w:ascii="宋体" w:hAnsi="宋体" w:cs="Arial"/>
                <w:sz w:val="24"/>
                <w:szCs w:val="24"/>
              </w:rPr>
            </w:pPr>
          </w:p>
        </w:tc>
        <w:tc>
          <w:tcPr>
            <w:tcW w:w="977" w:type="pct"/>
          </w:tcPr>
          <w:p>
            <w:pPr>
              <w:pStyle w:val="129"/>
              <w:spacing w:line="360" w:lineRule="auto"/>
              <w:jc w:val="center"/>
              <w:rPr>
                <w:rFonts w:ascii="宋体" w:hAnsi="宋体" w:cs="Arial"/>
                <w:sz w:val="24"/>
                <w:szCs w:val="24"/>
              </w:rPr>
            </w:pPr>
            <w:r>
              <w:rPr>
                <w:rFonts w:hint="eastAsia" w:cs="宋体" w:asciiTheme="majorEastAsia" w:hAnsiTheme="majorEastAsia" w:eastAsiaTheme="majorEastAsia"/>
                <w:sz w:val="24"/>
              </w:rPr>
              <w:t>第</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pPr>
              <w:pStyle w:val="129"/>
              <w:spacing w:line="360" w:lineRule="auto"/>
              <w:jc w:val="center"/>
              <w:rPr>
                <w:rFonts w:ascii="宋体" w:hAnsi="宋体" w:cs="Arial"/>
                <w:sz w:val="24"/>
                <w:szCs w:val="24"/>
              </w:rPr>
            </w:pPr>
          </w:p>
        </w:tc>
        <w:tc>
          <w:tcPr>
            <w:tcW w:w="1077" w:type="pct"/>
          </w:tcPr>
          <w:p>
            <w:pPr>
              <w:pStyle w:val="129"/>
              <w:spacing w:line="360" w:lineRule="auto"/>
              <w:jc w:val="center"/>
              <w:rPr>
                <w:rFonts w:ascii="宋体" w:hAnsi="宋体" w:cs="Arial"/>
                <w:sz w:val="24"/>
                <w:szCs w:val="24"/>
              </w:rPr>
            </w:pPr>
          </w:p>
        </w:tc>
        <w:tc>
          <w:tcPr>
            <w:tcW w:w="1078" w:type="pct"/>
          </w:tcPr>
          <w:p>
            <w:pPr>
              <w:pStyle w:val="129"/>
              <w:spacing w:line="360" w:lineRule="auto"/>
              <w:jc w:val="center"/>
              <w:rPr>
                <w:rFonts w:ascii="宋体" w:hAnsi="宋体" w:cs="Arial"/>
                <w:sz w:val="24"/>
                <w:szCs w:val="24"/>
              </w:rPr>
            </w:pPr>
          </w:p>
        </w:tc>
        <w:tc>
          <w:tcPr>
            <w:tcW w:w="977" w:type="pct"/>
          </w:tcPr>
          <w:p>
            <w:pPr>
              <w:pStyle w:val="129"/>
              <w:spacing w:line="360" w:lineRule="auto"/>
              <w:jc w:val="center"/>
              <w:rPr>
                <w:rFonts w:ascii="宋体" w:hAnsi="宋体" w:cs="Arial"/>
                <w:sz w:val="24"/>
                <w:szCs w:val="24"/>
              </w:rPr>
            </w:pPr>
          </w:p>
        </w:tc>
        <w:tc>
          <w:tcPr>
            <w:tcW w:w="977" w:type="pct"/>
          </w:tcPr>
          <w:p>
            <w:pPr>
              <w:pStyle w:val="129"/>
              <w:spacing w:line="360" w:lineRule="auto"/>
              <w:jc w:val="center"/>
              <w:rPr>
                <w:rFonts w:ascii="宋体" w:hAnsi="宋体" w:cs="Arial"/>
                <w:sz w:val="24"/>
                <w:szCs w:val="24"/>
              </w:rPr>
            </w:pPr>
            <w:r>
              <w:rPr>
                <w:rFonts w:hint="eastAsia" w:cs="宋体" w:asciiTheme="majorEastAsia" w:hAnsiTheme="majorEastAsia" w:eastAsiaTheme="majorEastAsia"/>
                <w:sz w:val="24"/>
              </w:rPr>
              <w:t>第</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pPr>
              <w:pStyle w:val="129"/>
              <w:spacing w:line="360" w:lineRule="auto"/>
              <w:jc w:val="center"/>
              <w:rPr>
                <w:rFonts w:ascii="宋体" w:hAnsi="宋体" w:cs="Arial"/>
                <w:sz w:val="24"/>
                <w:szCs w:val="24"/>
              </w:rPr>
            </w:pPr>
          </w:p>
        </w:tc>
        <w:tc>
          <w:tcPr>
            <w:tcW w:w="1077" w:type="pct"/>
          </w:tcPr>
          <w:p>
            <w:pPr>
              <w:pStyle w:val="129"/>
              <w:spacing w:line="360" w:lineRule="auto"/>
              <w:jc w:val="center"/>
              <w:rPr>
                <w:rFonts w:ascii="宋体" w:hAnsi="宋体" w:cs="Arial"/>
                <w:sz w:val="24"/>
                <w:szCs w:val="24"/>
              </w:rPr>
            </w:pPr>
          </w:p>
        </w:tc>
        <w:tc>
          <w:tcPr>
            <w:tcW w:w="1078" w:type="pct"/>
          </w:tcPr>
          <w:p>
            <w:pPr>
              <w:pStyle w:val="129"/>
              <w:spacing w:line="360" w:lineRule="auto"/>
              <w:jc w:val="center"/>
              <w:rPr>
                <w:rFonts w:ascii="宋体" w:hAnsi="宋体" w:cs="Arial"/>
                <w:sz w:val="24"/>
                <w:szCs w:val="24"/>
              </w:rPr>
            </w:pPr>
          </w:p>
        </w:tc>
        <w:tc>
          <w:tcPr>
            <w:tcW w:w="977" w:type="pct"/>
          </w:tcPr>
          <w:p>
            <w:pPr>
              <w:pStyle w:val="129"/>
              <w:spacing w:line="360" w:lineRule="auto"/>
              <w:jc w:val="center"/>
              <w:rPr>
                <w:rFonts w:ascii="宋体" w:hAnsi="宋体" w:cs="Arial"/>
                <w:sz w:val="24"/>
                <w:szCs w:val="24"/>
              </w:rPr>
            </w:pPr>
          </w:p>
        </w:tc>
        <w:tc>
          <w:tcPr>
            <w:tcW w:w="977" w:type="pct"/>
          </w:tcPr>
          <w:p>
            <w:pPr>
              <w:pStyle w:val="129"/>
              <w:spacing w:line="360" w:lineRule="auto"/>
              <w:jc w:val="center"/>
              <w:rPr>
                <w:rFonts w:ascii="宋体" w:hAnsi="宋体" w:cs="Arial"/>
                <w:sz w:val="24"/>
                <w:szCs w:val="24"/>
              </w:rPr>
            </w:pPr>
            <w:r>
              <w:rPr>
                <w:rFonts w:hint="eastAsia" w:cs="宋体" w:asciiTheme="majorEastAsia" w:hAnsiTheme="majorEastAsia" w:eastAsiaTheme="majorEastAsia"/>
                <w:sz w:val="24"/>
              </w:rPr>
              <w:t>第</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pPr>
              <w:pStyle w:val="129"/>
              <w:spacing w:line="360" w:lineRule="auto"/>
              <w:jc w:val="center"/>
              <w:rPr>
                <w:rFonts w:ascii="宋体" w:hAnsi="宋体" w:cs="Arial"/>
                <w:sz w:val="24"/>
                <w:szCs w:val="24"/>
              </w:rPr>
            </w:pPr>
          </w:p>
        </w:tc>
        <w:tc>
          <w:tcPr>
            <w:tcW w:w="1077" w:type="pct"/>
          </w:tcPr>
          <w:p>
            <w:pPr>
              <w:pStyle w:val="129"/>
              <w:spacing w:line="360" w:lineRule="auto"/>
              <w:jc w:val="center"/>
              <w:rPr>
                <w:rFonts w:ascii="宋体" w:hAnsi="宋体" w:cs="Arial"/>
                <w:sz w:val="24"/>
                <w:szCs w:val="24"/>
              </w:rPr>
            </w:pPr>
          </w:p>
        </w:tc>
        <w:tc>
          <w:tcPr>
            <w:tcW w:w="1078" w:type="pct"/>
          </w:tcPr>
          <w:p>
            <w:pPr>
              <w:pStyle w:val="129"/>
              <w:spacing w:line="360" w:lineRule="auto"/>
              <w:jc w:val="center"/>
              <w:rPr>
                <w:rFonts w:ascii="宋体" w:hAnsi="宋体" w:cs="Arial"/>
                <w:sz w:val="24"/>
                <w:szCs w:val="24"/>
              </w:rPr>
            </w:pPr>
          </w:p>
        </w:tc>
        <w:tc>
          <w:tcPr>
            <w:tcW w:w="977" w:type="pct"/>
          </w:tcPr>
          <w:p>
            <w:pPr>
              <w:pStyle w:val="129"/>
              <w:spacing w:line="360" w:lineRule="auto"/>
              <w:jc w:val="center"/>
              <w:rPr>
                <w:rFonts w:ascii="宋体" w:hAnsi="宋体" w:cs="Arial"/>
                <w:sz w:val="24"/>
                <w:szCs w:val="24"/>
              </w:rPr>
            </w:pPr>
          </w:p>
        </w:tc>
        <w:tc>
          <w:tcPr>
            <w:tcW w:w="977" w:type="pct"/>
          </w:tcPr>
          <w:p>
            <w:pPr>
              <w:pStyle w:val="129"/>
              <w:spacing w:line="360" w:lineRule="auto"/>
              <w:jc w:val="center"/>
              <w:rPr>
                <w:rFonts w:ascii="宋体" w:hAnsi="宋体" w:cs="Arial"/>
                <w:sz w:val="24"/>
                <w:szCs w:val="24"/>
              </w:rPr>
            </w:pPr>
            <w:r>
              <w:rPr>
                <w:rFonts w:hint="eastAsia" w:cs="宋体" w:asciiTheme="majorEastAsia" w:hAnsiTheme="majorEastAsia" w:eastAsiaTheme="majorEastAsia"/>
                <w:sz w:val="24"/>
              </w:rPr>
              <w:t>第</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pPr>
              <w:pStyle w:val="129"/>
              <w:spacing w:line="360" w:lineRule="auto"/>
              <w:jc w:val="center"/>
              <w:rPr>
                <w:rFonts w:ascii="宋体" w:hAnsi="宋体" w:cs="Arial"/>
                <w:sz w:val="24"/>
                <w:szCs w:val="24"/>
              </w:rPr>
            </w:pPr>
          </w:p>
        </w:tc>
        <w:tc>
          <w:tcPr>
            <w:tcW w:w="1077" w:type="pct"/>
          </w:tcPr>
          <w:p>
            <w:pPr>
              <w:pStyle w:val="129"/>
              <w:spacing w:line="360" w:lineRule="auto"/>
              <w:jc w:val="center"/>
              <w:rPr>
                <w:rFonts w:ascii="宋体" w:hAnsi="宋体" w:cs="Arial"/>
                <w:sz w:val="24"/>
                <w:szCs w:val="24"/>
              </w:rPr>
            </w:pPr>
          </w:p>
        </w:tc>
        <w:tc>
          <w:tcPr>
            <w:tcW w:w="1078" w:type="pct"/>
          </w:tcPr>
          <w:p>
            <w:pPr>
              <w:pStyle w:val="129"/>
              <w:spacing w:line="360" w:lineRule="auto"/>
              <w:jc w:val="center"/>
              <w:rPr>
                <w:rFonts w:ascii="宋体" w:hAnsi="宋体" w:cs="Arial"/>
                <w:sz w:val="24"/>
                <w:szCs w:val="24"/>
              </w:rPr>
            </w:pPr>
          </w:p>
        </w:tc>
        <w:tc>
          <w:tcPr>
            <w:tcW w:w="977" w:type="pct"/>
          </w:tcPr>
          <w:p>
            <w:pPr>
              <w:pStyle w:val="129"/>
              <w:spacing w:line="360" w:lineRule="auto"/>
              <w:jc w:val="center"/>
              <w:rPr>
                <w:rFonts w:ascii="宋体" w:hAnsi="宋体" w:cs="Arial"/>
                <w:sz w:val="24"/>
                <w:szCs w:val="24"/>
              </w:rPr>
            </w:pPr>
          </w:p>
        </w:tc>
        <w:tc>
          <w:tcPr>
            <w:tcW w:w="977" w:type="pct"/>
          </w:tcPr>
          <w:p>
            <w:pPr>
              <w:pStyle w:val="129"/>
              <w:spacing w:line="360" w:lineRule="auto"/>
              <w:jc w:val="center"/>
              <w:rPr>
                <w:rFonts w:ascii="宋体" w:hAnsi="宋体" w:cs="Arial"/>
                <w:sz w:val="24"/>
                <w:szCs w:val="24"/>
              </w:rPr>
            </w:pPr>
            <w:r>
              <w:rPr>
                <w:rFonts w:hint="eastAsia" w:cs="宋体" w:asciiTheme="majorEastAsia" w:hAnsiTheme="majorEastAsia" w:eastAsiaTheme="majorEastAsia"/>
                <w:sz w:val="24"/>
              </w:rPr>
              <w:t>第</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页</w:t>
            </w:r>
          </w:p>
        </w:tc>
      </w:tr>
    </w:tbl>
    <w:p>
      <w:pPr>
        <w:pStyle w:val="82"/>
        <w:widowControl/>
        <w:numPr>
          <w:ilvl w:val="0"/>
          <w:numId w:val="88"/>
        </w:numPr>
        <w:tabs>
          <w:tab w:val="left" w:pos="0"/>
        </w:tabs>
        <w:spacing w:line="360" w:lineRule="auto"/>
        <w:ind w:left="0" w:firstLine="0" w:firstLineChars="0"/>
        <w:rPr>
          <w:rFonts w:ascii="宋体" w:hAnsi="宋体"/>
          <w:color w:val="0000FF"/>
          <w:sz w:val="24"/>
        </w:rPr>
      </w:pPr>
      <w:r>
        <w:rPr>
          <w:rFonts w:hint="eastAsia" w:ascii="宋体" w:hAnsi="宋体"/>
          <w:sz w:val="24"/>
        </w:rPr>
        <w:t>请根据评分表中要求填写投标人获得资质、认证或企业信誉证书。</w:t>
      </w:r>
    </w:p>
    <w:p>
      <w:pPr>
        <w:pStyle w:val="82"/>
        <w:widowControl/>
        <w:numPr>
          <w:ilvl w:val="0"/>
          <w:numId w:val="88"/>
        </w:numPr>
        <w:tabs>
          <w:tab w:val="left" w:pos="1050"/>
        </w:tabs>
        <w:spacing w:line="360" w:lineRule="auto"/>
        <w:ind w:firstLineChars="0"/>
        <w:rPr>
          <w:rFonts w:ascii="宋体" w:hAnsi="宋体"/>
          <w:sz w:val="24"/>
        </w:rPr>
      </w:pPr>
      <w:r>
        <w:rPr>
          <w:rFonts w:hint="eastAsia" w:ascii="宋体" w:hAnsi="宋体"/>
          <w:sz w:val="24"/>
        </w:rPr>
        <w:t>请提供本表所列的证书资料。</w:t>
      </w:r>
    </w:p>
    <w:p>
      <w:pPr>
        <w:spacing w:line="500" w:lineRule="exact"/>
        <w:rPr>
          <w:rFonts w:ascii="宋体" w:hAnsi="宋体"/>
          <w:color w:val="000000"/>
          <w:sz w:val="24"/>
          <w:u w:val="single"/>
        </w:rPr>
      </w:pPr>
      <w:r>
        <w:rPr>
          <w:rFonts w:hint="eastAsia"/>
          <w:spacing w:val="4"/>
          <w:sz w:val="24"/>
        </w:rPr>
        <w:t>投标人名称（</w:t>
      </w:r>
      <w:r>
        <w:rPr>
          <w:rFonts w:hint="eastAsia" w:ascii="宋体" w:hAnsi="宋体"/>
          <w:sz w:val="24"/>
        </w:rPr>
        <w:t>单位盖</w:t>
      </w:r>
      <w:r>
        <w:rPr>
          <w:rFonts w:hint="eastAsia"/>
          <w:spacing w:val="4"/>
          <w:sz w:val="24"/>
        </w:rPr>
        <w:t>公章）：</w:t>
      </w:r>
    </w:p>
    <w:p>
      <w:pPr>
        <w:spacing w:line="440" w:lineRule="exact"/>
        <w:rPr>
          <w:spacing w:val="4"/>
          <w:sz w:val="24"/>
          <w:u w:val="single"/>
        </w:rPr>
      </w:pPr>
      <w:r>
        <w:rPr>
          <w:rFonts w:hint="eastAsia"/>
          <w:spacing w:val="4"/>
          <w:sz w:val="24"/>
        </w:rPr>
        <w:t>日期：</w:t>
      </w:r>
    </w:p>
    <w:p/>
    <w:p>
      <w:pPr>
        <w:tabs>
          <w:tab w:val="left" w:pos="142"/>
        </w:tabs>
        <w:autoSpaceDE w:val="0"/>
        <w:autoSpaceDN w:val="0"/>
        <w:spacing w:line="360" w:lineRule="auto"/>
        <w:ind w:left="-2" w:leftChars="-1" w:firstLine="2"/>
        <w:jc w:val="center"/>
        <w:outlineLvl w:val="3"/>
        <w:rPr>
          <w:rFonts w:ascii="黑体" w:hAnsi="黑体" w:eastAsia="黑体"/>
          <w:sz w:val="32"/>
          <w:szCs w:val="32"/>
        </w:rPr>
      </w:pPr>
      <w:r>
        <w:rPr>
          <w:rFonts w:hint="eastAsia" w:ascii="黑体" w:hAnsi="黑体" w:eastAsia="黑体"/>
          <w:sz w:val="32"/>
          <w:szCs w:val="32"/>
        </w:rPr>
        <w:t>合同条款响应一览表</w:t>
      </w:r>
      <w:bookmarkEnd w:id="132"/>
      <w:bookmarkEnd w:id="133"/>
    </w:p>
    <w:p>
      <w:pPr>
        <w:snapToGrid w:val="0"/>
        <w:spacing w:line="360" w:lineRule="auto"/>
        <w:ind w:left="1080" w:hanging="1080" w:hangingChars="450"/>
        <w:rPr>
          <w:rFonts w:ascii="宋体" w:hAnsi="宋体"/>
          <w:sz w:val="24"/>
        </w:rPr>
      </w:pPr>
      <w:r>
        <w:rPr>
          <w:rFonts w:hint="eastAsia" w:ascii="宋体" w:hAnsi="宋体"/>
          <w:sz w:val="24"/>
        </w:rPr>
        <w:t>说明：投标人应对招标文件的</w:t>
      </w:r>
      <w:r>
        <w:rPr>
          <w:rFonts w:hint="eastAsia"/>
          <w:sz w:val="24"/>
        </w:rPr>
        <w:t>合同</w:t>
      </w:r>
      <w:r>
        <w:rPr>
          <w:rFonts w:hint="eastAsia" w:ascii="宋体" w:hAnsi="宋体"/>
          <w:sz w:val="24"/>
        </w:rPr>
        <w:t>条款逐条应答并按要求填写下表。</w:t>
      </w:r>
    </w:p>
    <w:p>
      <w:pPr>
        <w:widowControl/>
        <w:snapToGrid w:val="0"/>
        <w:spacing w:line="360" w:lineRule="auto"/>
        <w:jc w:val="left"/>
        <w:rPr>
          <w:rFonts w:ascii="宋体" w:hAnsi="宋体"/>
          <w:sz w:val="24"/>
        </w:rPr>
      </w:pPr>
      <w:r>
        <w:rPr>
          <w:rFonts w:hint="eastAsia" w:ascii="宋体" w:hAnsi="宋体"/>
          <w:sz w:val="24"/>
        </w:rPr>
        <w:t>项目名称：江门市中心医院长龙清洗机两台3年维保项目</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3"/>
        <w:gridCol w:w="3422"/>
        <w:gridCol w:w="3191"/>
        <w:gridCol w:w="18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583" w:type="dxa"/>
            <w:shd w:val="clear" w:color="auto" w:fill="EEECE1"/>
            <w:vAlign w:val="center"/>
          </w:tcPr>
          <w:p>
            <w:pPr>
              <w:spacing w:line="400" w:lineRule="exact"/>
              <w:ind w:left="-54" w:leftChars="-27" w:right="-64" w:rightChars="-32"/>
              <w:jc w:val="center"/>
              <w:rPr>
                <w:rFonts w:ascii="宋体" w:hAnsi="宋体"/>
                <w:sz w:val="24"/>
              </w:rPr>
            </w:pPr>
            <w:r>
              <w:rPr>
                <w:rFonts w:hint="eastAsia" w:ascii="宋体" w:hAnsi="宋体"/>
                <w:sz w:val="24"/>
              </w:rPr>
              <w:t>序号</w:t>
            </w:r>
          </w:p>
        </w:tc>
        <w:tc>
          <w:tcPr>
            <w:tcW w:w="3422" w:type="dxa"/>
            <w:shd w:val="clear" w:color="auto" w:fill="EEECE1"/>
            <w:vAlign w:val="center"/>
          </w:tcPr>
          <w:p>
            <w:pPr>
              <w:jc w:val="center"/>
              <w:rPr>
                <w:rFonts w:ascii="宋体" w:hAnsi="宋体"/>
                <w:sz w:val="24"/>
              </w:rPr>
            </w:pPr>
            <w:r>
              <w:rPr>
                <w:rFonts w:hint="eastAsia" w:ascii="宋体" w:hAnsi="宋体"/>
                <w:sz w:val="24"/>
              </w:rPr>
              <w:t>招标文件中合同条款描述</w:t>
            </w:r>
          </w:p>
        </w:tc>
        <w:tc>
          <w:tcPr>
            <w:tcW w:w="3191" w:type="dxa"/>
            <w:shd w:val="clear" w:color="auto" w:fill="EEECE1"/>
            <w:vAlign w:val="center"/>
          </w:tcPr>
          <w:p>
            <w:pPr>
              <w:jc w:val="center"/>
              <w:rPr>
                <w:rFonts w:ascii="宋体" w:hAnsi="宋体"/>
                <w:sz w:val="24"/>
              </w:rPr>
            </w:pPr>
            <w:r>
              <w:rPr>
                <w:rFonts w:hint="eastAsia" w:ascii="宋体" w:hAnsi="宋体"/>
                <w:sz w:val="24"/>
              </w:rPr>
              <w:t>投标人响应描述</w:t>
            </w:r>
          </w:p>
        </w:tc>
        <w:tc>
          <w:tcPr>
            <w:tcW w:w="1891" w:type="dxa"/>
            <w:shd w:val="clear" w:color="auto" w:fill="EEECE1"/>
            <w:vAlign w:val="center"/>
          </w:tcPr>
          <w:p>
            <w:pPr>
              <w:jc w:val="center"/>
              <w:rPr>
                <w:rFonts w:ascii="宋体" w:hAnsi="宋体"/>
                <w:sz w:val="24"/>
              </w:rPr>
            </w:pPr>
            <w:r>
              <w:rPr>
                <w:rFonts w:hint="eastAsia" w:ascii="宋体" w:hAnsi="宋体"/>
                <w:sz w:val="24"/>
              </w:rPr>
              <w:t>偏离情况说明</w:t>
            </w:r>
          </w:p>
          <w:p>
            <w:pPr>
              <w:jc w:val="center"/>
              <w:rPr>
                <w:rFonts w:ascii="宋体" w:hAnsi="宋体"/>
                <w:sz w:val="24"/>
              </w:rPr>
            </w:pPr>
            <w:r>
              <w:rPr>
                <w:rFonts w:hint="eastAsia" w:ascii="宋体" w:hAnsi="宋体"/>
                <w:sz w:val="24"/>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3" w:type="dxa"/>
            <w:vAlign w:val="center"/>
          </w:tcPr>
          <w:p>
            <w:pPr>
              <w:numPr>
                <w:ilvl w:val="0"/>
                <w:numId w:val="89"/>
              </w:numPr>
              <w:spacing w:line="400" w:lineRule="exact"/>
              <w:jc w:val="center"/>
              <w:rPr>
                <w:rFonts w:ascii="宋体" w:hAnsi="宋体"/>
                <w:sz w:val="24"/>
              </w:rPr>
            </w:pPr>
          </w:p>
        </w:tc>
        <w:tc>
          <w:tcPr>
            <w:tcW w:w="3422" w:type="dxa"/>
            <w:vAlign w:val="center"/>
          </w:tcPr>
          <w:p>
            <w:pPr>
              <w:pStyle w:val="20"/>
              <w:tabs>
                <w:tab w:val="left" w:pos="2340"/>
              </w:tabs>
              <w:rPr>
                <w:rFonts w:hAnsi="宋体"/>
                <w:color w:val="FF0000"/>
                <w:sz w:val="24"/>
                <w:szCs w:val="24"/>
              </w:rPr>
            </w:pPr>
          </w:p>
        </w:tc>
        <w:tc>
          <w:tcPr>
            <w:tcW w:w="3191" w:type="dxa"/>
            <w:vAlign w:val="center"/>
          </w:tcPr>
          <w:p>
            <w:pPr>
              <w:spacing w:line="400" w:lineRule="exact"/>
              <w:jc w:val="center"/>
              <w:rPr>
                <w:rFonts w:ascii="宋体" w:hAnsi="宋体"/>
                <w:sz w:val="24"/>
              </w:rPr>
            </w:pPr>
          </w:p>
        </w:tc>
        <w:tc>
          <w:tcPr>
            <w:tcW w:w="1891" w:type="dxa"/>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3" w:type="dxa"/>
            <w:vAlign w:val="center"/>
          </w:tcPr>
          <w:p>
            <w:pPr>
              <w:numPr>
                <w:ilvl w:val="0"/>
                <w:numId w:val="89"/>
              </w:numPr>
              <w:spacing w:line="400" w:lineRule="exact"/>
              <w:jc w:val="center"/>
              <w:rPr>
                <w:rFonts w:ascii="宋体" w:hAnsi="宋体"/>
                <w:sz w:val="24"/>
              </w:rPr>
            </w:pPr>
          </w:p>
        </w:tc>
        <w:tc>
          <w:tcPr>
            <w:tcW w:w="3422" w:type="dxa"/>
            <w:vAlign w:val="center"/>
          </w:tcPr>
          <w:p>
            <w:pPr>
              <w:rPr>
                <w:rFonts w:ascii="宋体" w:hAnsi="宋体"/>
                <w:snapToGrid w:val="0"/>
                <w:color w:val="FF0000"/>
                <w:sz w:val="24"/>
              </w:rPr>
            </w:pPr>
          </w:p>
        </w:tc>
        <w:tc>
          <w:tcPr>
            <w:tcW w:w="3191" w:type="dxa"/>
            <w:vAlign w:val="center"/>
          </w:tcPr>
          <w:p>
            <w:pPr>
              <w:spacing w:line="400" w:lineRule="exact"/>
              <w:jc w:val="center"/>
              <w:rPr>
                <w:rFonts w:ascii="宋体" w:hAnsi="宋体"/>
                <w:sz w:val="24"/>
              </w:rPr>
            </w:pPr>
          </w:p>
        </w:tc>
        <w:tc>
          <w:tcPr>
            <w:tcW w:w="1891" w:type="dxa"/>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83" w:type="dxa"/>
            <w:vAlign w:val="center"/>
          </w:tcPr>
          <w:p>
            <w:pPr>
              <w:numPr>
                <w:ilvl w:val="0"/>
                <w:numId w:val="89"/>
              </w:numPr>
              <w:spacing w:line="400" w:lineRule="exact"/>
              <w:jc w:val="center"/>
              <w:rPr>
                <w:rFonts w:ascii="宋体" w:hAnsi="宋体"/>
                <w:sz w:val="24"/>
              </w:rPr>
            </w:pPr>
          </w:p>
        </w:tc>
        <w:tc>
          <w:tcPr>
            <w:tcW w:w="3422" w:type="dxa"/>
            <w:vAlign w:val="center"/>
          </w:tcPr>
          <w:p>
            <w:pPr>
              <w:rPr>
                <w:rFonts w:ascii="宋体" w:hAnsi="宋体"/>
                <w:snapToGrid w:val="0"/>
                <w:color w:val="FF0000"/>
                <w:sz w:val="24"/>
              </w:rPr>
            </w:pPr>
          </w:p>
        </w:tc>
        <w:tc>
          <w:tcPr>
            <w:tcW w:w="3191" w:type="dxa"/>
            <w:vAlign w:val="center"/>
          </w:tcPr>
          <w:p>
            <w:pPr>
              <w:spacing w:line="400" w:lineRule="exact"/>
              <w:jc w:val="center"/>
              <w:rPr>
                <w:rFonts w:ascii="宋体" w:hAnsi="宋体"/>
                <w:sz w:val="24"/>
              </w:rPr>
            </w:pPr>
          </w:p>
        </w:tc>
        <w:tc>
          <w:tcPr>
            <w:tcW w:w="1891" w:type="dxa"/>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3" w:type="dxa"/>
            <w:vAlign w:val="center"/>
          </w:tcPr>
          <w:p>
            <w:pPr>
              <w:numPr>
                <w:ilvl w:val="0"/>
                <w:numId w:val="89"/>
              </w:numPr>
              <w:spacing w:line="400" w:lineRule="exact"/>
              <w:jc w:val="center"/>
              <w:rPr>
                <w:rFonts w:ascii="宋体" w:hAnsi="宋体"/>
                <w:sz w:val="24"/>
              </w:rPr>
            </w:pPr>
          </w:p>
        </w:tc>
        <w:tc>
          <w:tcPr>
            <w:tcW w:w="3422" w:type="dxa"/>
            <w:vAlign w:val="center"/>
          </w:tcPr>
          <w:p>
            <w:pPr>
              <w:rPr>
                <w:rFonts w:ascii="宋体" w:hAnsi="宋体"/>
                <w:snapToGrid w:val="0"/>
                <w:color w:val="FF0000"/>
                <w:sz w:val="24"/>
              </w:rPr>
            </w:pPr>
          </w:p>
        </w:tc>
        <w:tc>
          <w:tcPr>
            <w:tcW w:w="3191" w:type="dxa"/>
            <w:vAlign w:val="center"/>
          </w:tcPr>
          <w:p>
            <w:pPr>
              <w:spacing w:line="400" w:lineRule="exact"/>
              <w:jc w:val="center"/>
              <w:rPr>
                <w:rFonts w:ascii="宋体" w:hAnsi="宋体"/>
                <w:sz w:val="24"/>
              </w:rPr>
            </w:pPr>
          </w:p>
        </w:tc>
        <w:tc>
          <w:tcPr>
            <w:tcW w:w="1891" w:type="dxa"/>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3" w:type="dxa"/>
            <w:vAlign w:val="center"/>
          </w:tcPr>
          <w:p>
            <w:pPr>
              <w:numPr>
                <w:ilvl w:val="0"/>
                <w:numId w:val="89"/>
              </w:numPr>
              <w:spacing w:line="400" w:lineRule="exact"/>
              <w:jc w:val="center"/>
              <w:rPr>
                <w:rFonts w:ascii="宋体" w:hAnsi="宋体"/>
                <w:sz w:val="24"/>
              </w:rPr>
            </w:pPr>
          </w:p>
        </w:tc>
        <w:tc>
          <w:tcPr>
            <w:tcW w:w="3422" w:type="dxa"/>
            <w:vAlign w:val="center"/>
          </w:tcPr>
          <w:p>
            <w:pPr>
              <w:rPr>
                <w:rFonts w:ascii="宋体" w:hAnsi="宋体"/>
                <w:snapToGrid w:val="0"/>
                <w:color w:val="FF0000"/>
                <w:sz w:val="24"/>
              </w:rPr>
            </w:pPr>
          </w:p>
        </w:tc>
        <w:tc>
          <w:tcPr>
            <w:tcW w:w="3191" w:type="dxa"/>
            <w:vAlign w:val="center"/>
          </w:tcPr>
          <w:p>
            <w:pPr>
              <w:spacing w:line="400" w:lineRule="exact"/>
              <w:jc w:val="center"/>
              <w:rPr>
                <w:rFonts w:ascii="宋体" w:hAnsi="宋体"/>
                <w:sz w:val="24"/>
              </w:rPr>
            </w:pPr>
          </w:p>
        </w:tc>
        <w:tc>
          <w:tcPr>
            <w:tcW w:w="1891" w:type="dxa"/>
            <w:vAlign w:val="center"/>
          </w:tcPr>
          <w:p>
            <w:pPr>
              <w:spacing w:line="400" w:lineRule="exact"/>
              <w:jc w:val="center"/>
              <w:rPr>
                <w:rFonts w:ascii="宋体" w:hAnsi="宋体"/>
                <w:sz w:val="24"/>
              </w:rPr>
            </w:pPr>
          </w:p>
        </w:tc>
      </w:tr>
    </w:tbl>
    <w:p>
      <w:pPr>
        <w:spacing w:line="500" w:lineRule="exact"/>
        <w:rPr>
          <w:spacing w:val="4"/>
          <w:sz w:val="24"/>
        </w:rPr>
      </w:pPr>
    </w:p>
    <w:p>
      <w:pPr>
        <w:spacing w:line="500" w:lineRule="exact"/>
        <w:ind w:firstLine="124" w:firstLineChars="50"/>
        <w:rPr>
          <w:rFonts w:ascii="宋体" w:hAnsi="宋体"/>
          <w:color w:val="000000"/>
          <w:sz w:val="24"/>
          <w:u w:val="single"/>
        </w:rPr>
      </w:pPr>
      <w:r>
        <w:rPr>
          <w:rFonts w:hint="eastAsia"/>
          <w:spacing w:val="4"/>
          <w:sz w:val="24"/>
        </w:rPr>
        <w:t>投标人名称（</w:t>
      </w:r>
      <w:r>
        <w:rPr>
          <w:rFonts w:hint="eastAsia" w:ascii="宋体" w:hAnsi="宋体"/>
          <w:sz w:val="24"/>
        </w:rPr>
        <w:t>单位盖</w:t>
      </w:r>
      <w:r>
        <w:rPr>
          <w:rFonts w:hint="eastAsia"/>
          <w:spacing w:val="4"/>
          <w:sz w:val="24"/>
        </w:rPr>
        <w:t>公章）：</w:t>
      </w:r>
    </w:p>
    <w:p>
      <w:pPr>
        <w:spacing w:line="440" w:lineRule="exact"/>
        <w:ind w:firstLine="124" w:firstLineChars="50"/>
        <w:rPr>
          <w:spacing w:val="4"/>
          <w:sz w:val="24"/>
        </w:rPr>
      </w:pPr>
      <w:r>
        <w:rPr>
          <w:rFonts w:hint="eastAsia"/>
          <w:spacing w:val="4"/>
          <w:sz w:val="24"/>
        </w:rPr>
        <w:t>日期：</w:t>
      </w:r>
    </w:p>
    <w:bookmarkEnd w:id="123"/>
    <w:p>
      <w:pPr>
        <w:widowControl/>
        <w:adjustRightInd/>
        <w:spacing w:line="240" w:lineRule="auto"/>
        <w:jc w:val="left"/>
        <w:textAlignment w:val="auto"/>
        <w:rPr>
          <w:rFonts w:ascii="黑体" w:hAnsi="黑体" w:eastAsia="黑体"/>
          <w:sz w:val="32"/>
          <w:szCs w:val="32"/>
        </w:rPr>
      </w:pPr>
      <w:bookmarkStart w:id="134" w:name="_Toc394307583"/>
      <w:r>
        <w:rPr>
          <w:rFonts w:ascii="黑体" w:hAnsi="黑体" w:eastAsia="黑体"/>
          <w:sz w:val="32"/>
          <w:szCs w:val="32"/>
        </w:rPr>
        <w:br w:type="page"/>
      </w:r>
    </w:p>
    <w:p>
      <w:pPr>
        <w:tabs>
          <w:tab w:val="left" w:pos="142"/>
        </w:tabs>
        <w:autoSpaceDE w:val="0"/>
        <w:autoSpaceDN w:val="0"/>
        <w:spacing w:line="360" w:lineRule="auto"/>
        <w:ind w:left="-2" w:leftChars="-1" w:firstLine="2"/>
        <w:jc w:val="center"/>
        <w:outlineLvl w:val="3"/>
        <w:rPr>
          <w:rFonts w:ascii="黑体" w:hAnsi="黑体" w:eastAsia="黑体"/>
          <w:sz w:val="32"/>
          <w:szCs w:val="32"/>
        </w:rPr>
      </w:pPr>
      <w:r>
        <w:rPr>
          <w:rFonts w:hint="eastAsia" w:ascii="黑体" w:hAnsi="黑体" w:eastAsia="黑体"/>
          <w:sz w:val="32"/>
          <w:szCs w:val="32"/>
        </w:rPr>
        <w:t>售后服务情况表</w:t>
      </w:r>
      <w:bookmarkEnd w:id="134"/>
    </w:p>
    <w:p>
      <w:pPr>
        <w:widowControl/>
        <w:snapToGrid w:val="0"/>
        <w:spacing w:line="360" w:lineRule="auto"/>
        <w:jc w:val="left"/>
        <w:rPr>
          <w:rFonts w:ascii="宋体" w:hAnsi="宋体"/>
          <w:sz w:val="24"/>
        </w:rPr>
      </w:pPr>
      <w:r>
        <w:rPr>
          <w:rFonts w:hint="eastAsia" w:ascii="宋体" w:hAnsi="宋体"/>
          <w:sz w:val="24"/>
        </w:rPr>
        <w:t>项目名称：江门市中心医院长龙清洗机两台3年维保项目</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03"/>
        <w:gridCol w:w="2562"/>
        <w:gridCol w:w="4417"/>
        <w:gridCol w:w="14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433" w:type="pct"/>
            <w:shd w:val="clear" w:color="auto" w:fill="E7E6E6" w:themeFill="background2"/>
            <w:vAlign w:val="center"/>
          </w:tcPr>
          <w:p>
            <w:pPr>
              <w:pStyle w:val="131"/>
              <w:spacing w:line="360" w:lineRule="auto"/>
              <w:jc w:val="center"/>
              <w:rPr>
                <w:rFonts w:ascii="宋体" w:hAnsi="宋体" w:cs="Arial"/>
                <w:b/>
                <w:sz w:val="24"/>
              </w:rPr>
            </w:pPr>
            <w:r>
              <w:rPr>
                <w:rFonts w:hint="eastAsia" w:ascii="宋体" w:hAnsi="宋体" w:cs="Arial"/>
                <w:b/>
                <w:sz w:val="24"/>
              </w:rPr>
              <w:t>序号</w:t>
            </w:r>
          </w:p>
        </w:tc>
        <w:tc>
          <w:tcPr>
            <w:tcW w:w="1381" w:type="pct"/>
            <w:shd w:val="clear" w:color="auto" w:fill="E7E6E6" w:themeFill="background2"/>
            <w:vAlign w:val="center"/>
          </w:tcPr>
          <w:p>
            <w:pPr>
              <w:pStyle w:val="131"/>
              <w:spacing w:line="360" w:lineRule="auto"/>
              <w:jc w:val="center"/>
              <w:rPr>
                <w:rFonts w:ascii="宋体" w:hAnsi="宋体" w:cs="Arial"/>
                <w:b/>
                <w:sz w:val="24"/>
              </w:rPr>
            </w:pPr>
            <w:r>
              <w:rPr>
                <w:rFonts w:hint="eastAsia" w:ascii="宋体" w:hAnsi="宋体" w:cs="Arial"/>
                <w:b/>
                <w:sz w:val="24"/>
              </w:rPr>
              <w:t>项目</w:t>
            </w:r>
          </w:p>
        </w:tc>
        <w:tc>
          <w:tcPr>
            <w:tcW w:w="2381" w:type="pct"/>
            <w:shd w:val="clear" w:color="auto" w:fill="E7E6E6" w:themeFill="background2"/>
            <w:vAlign w:val="center"/>
          </w:tcPr>
          <w:p>
            <w:pPr>
              <w:pStyle w:val="131"/>
              <w:spacing w:line="360" w:lineRule="auto"/>
              <w:jc w:val="center"/>
              <w:rPr>
                <w:rFonts w:ascii="宋体" w:hAnsi="宋体" w:cs="Arial"/>
                <w:b/>
                <w:sz w:val="24"/>
              </w:rPr>
            </w:pPr>
            <w:r>
              <w:rPr>
                <w:rFonts w:hint="eastAsia" w:ascii="宋体" w:hAnsi="宋体" w:cs="Arial"/>
                <w:b/>
                <w:sz w:val="24"/>
              </w:rPr>
              <w:t>投标人承诺</w:t>
            </w:r>
          </w:p>
        </w:tc>
        <w:tc>
          <w:tcPr>
            <w:tcW w:w="805" w:type="pct"/>
            <w:shd w:val="clear" w:color="auto" w:fill="E7E6E6" w:themeFill="background2"/>
            <w:vAlign w:val="center"/>
          </w:tcPr>
          <w:p>
            <w:pPr>
              <w:pStyle w:val="131"/>
              <w:spacing w:line="360" w:lineRule="auto"/>
              <w:jc w:val="center"/>
              <w:rPr>
                <w:rFonts w:ascii="宋体" w:hAnsi="宋体" w:cs="Arial"/>
                <w:b/>
                <w:sz w:val="24"/>
              </w:rPr>
            </w:pPr>
            <w:r>
              <w:rPr>
                <w:rFonts w:hint="eastAsia" w:ascii="宋体" w:hAnsi="宋体" w:cs="Arial"/>
                <w:b/>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433" w:type="pct"/>
            <w:vMerge w:val="restart"/>
            <w:vAlign w:val="center"/>
          </w:tcPr>
          <w:p>
            <w:pPr>
              <w:pStyle w:val="131"/>
              <w:spacing w:line="360" w:lineRule="auto"/>
              <w:jc w:val="center"/>
              <w:rPr>
                <w:rFonts w:ascii="宋体" w:hAnsi="宋体" w:cs="Arial"/>
                <w:bCs/>
                <w:sz w:val="24"/>
              </w:rPr>
            </w:pPr>
            <w:r>
              <w:rPr>
                <w:rFonts w:hint="eastAsia" w:ascii="宋体" w:hAnsi="宋体" w:cs="Arial"/>
                <w:bCs/>
                <w:sz w:val="24"/>
              </w:rPr>
              <w:t>1</w:t>
            </w:r>
          </w:p>
        </w:tc>
        <w:tc>
          <w:tcPr>
            <w:tcW w:w="1381" w:type="pct"/>
            <w:vMerge w:val="restart"/>
            <w:vAlign w:val="center"/>
          </w:tcPr>
          <w:p>
            <w:pPr>
              <w:pStyle w:val="131"/>
              <w:spacing w:line="360" w:lineRule="auto"/>
              <w:rPr>
                <w:rFonts w:ascii="宋体" w:hAnsi="宋体" w:cs="Arial"/>
                <w:bCs/>
                <w:sz w:val="24"/>
              </w:rPr>
            </w:pPr>
            <w:r>
              <w:rPr>
                <w:rFonts w:hint="eastAsia" w:ascii="宋体" w:hAnsi="宋体" w:cs="Arial"/>
                <w:bCs/>
                <w:sz w:val="24"/>
              </w:rPr>
              <w:t>保修期内售后服务情况(可用附页和宣传材料)</w:t>
            </w:r>
          </w:p>
        </w:tc>
        <w:tc>
          <w:tcPr>
            <w:tcW w:w="2381" w:type="pct"/>
          </w:tcPr>
          <w:p>
            <w:pPr>
              <w:pStyle w:val="131"/>
              <w:spacing w:line="360" w:lineRule="auto"/>
              <w:rPr>
                <w:rFonts w:ascii="宋体" w:hAnsi="宋体" w:cs="Arial"/>
                <w:bCs/>
                <w:sz w:val="24"/>
              </w:rPr>
            </w:pPr>
            <w:r>
              <w:rPr>
                <w:rFonts w:hint="eastAsia" w:ascii="宋体" w:hAnsi="宋体" w:cs="Arial"/>
                <w:bCs/>
                <w:sz w:val="24"/>
              </w:rPr>
              <w:t>生产厂商售后服务情况：</w:t>
            </w:r>
          </w:p>
        </w:tc>
        <w:tc>
          <w:tcPr>
            <w:tcW w:w="805" w:type="pct"/>
          </w:tcPr>
          <w:p>
            <w:pPr>
              <w:pStyle w:val="131"/>
              <w:spacing w:line="360" w:lineRule="auto"/>
              <w:rPr>
                <w:rFonts w:ascii="宋体" w:hAns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0" w:hRule="atLeast"/>
          <w:jc w:val="center"/>
        </w:trPr>
        <w:tc>
          <w:tcPr>
            <w:tcW w:w="0" w:type="auto"/>
            <w:vMerge w:val="continue"/>
            <w:vAlign w:val="center"/>
          </w:tcPr>
          <w:p>
            <w:pPr>
              <w:pStyle w:val="131"/>
              <w:widowControl/>
              <w:jc w:val="left"/>
              <w:rPr>
                <w:rFonts w:ascii="宋体" w:hAnsi="宋体" w:cs="Arial"/>
                <w:bCs/>
                <w:sz w:val="24"/>
              </w:rPr>
            </w:pPr>
          </w:p>
        </w:tc>
        <w:tc>
          <w:tcPr>
            <w:tcW w:w="0" w:type="auto"/>
            <w:vMerge w:val="continue"/>
            <w:vAlign w:val="center"/>
          </w:tcPr>
          <w:p>
            <w:pPr>
              <w:pStyle w:val="131"/>
              <w:widowControl/>
              <w:jc w:val="left"/>
              <w:rPr>
                <w:rFonts w:ascii="宋体" w:hAnsi="宋体" w:cs="Arial"/>
                <w:bCs/>
                <w:sz w:val="24"/>
              </w:rPr>
            </w:pPr>
          </w:p>
        </w:tc>
        <w:tc>
          <w:tcPr>
            <w:tcW w:w="2381" w:type="pct"/>
          </w:tcPr>
          <w:p>
            <w:pPr>
              <w:pStyle w:val="131"/>
              <w:spacing w:line="360" w:lineRule="auto"/>
              <w:rPr>
                <w:rFonts w:ascii="宋体" w:hAnsi="宋体" w:cs="Arial"/>
                <w:bCs/>
                <w:sz w:val="24"/>
              </w:rPr>
            </w:pPr>
            <w:r>
              <w:rPr>
                <w:rFonts w:hint="eastAsia" w:ascii="宋体" w:hAnsi="宋体" w:cs="Arial"/>
                <w:bCs/>
                <w:sz w:val="24"/>
              </w:rPr>
              <w:t>投标人售后服务情况：</w:t>
            </w:r>
          </w:p>
        </w:tc>
        <w:tc>
          <w:tcPr>
            <w:tcW w:w="805" w:type="pct"/>
          </w:tcPr>
          <w:p>
            <w:pPr>
              <w:pStyle w:val="131"/>
              <w:spacing w:line="360" w:lineRule="auto"/>
              <w:jc w:val="left"/>
              <w:rPr>
                <w:rFonts w:ascii="宋体" w:hAns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9" w:hRule="exact"/>
          <w:jc w:val="center"/>
        </w:trPr>
        <w:tc>
          <w:tcPr>
            <w:tcW w:w="433" w:type="pct"/>
            <w:vAlign w:val="center"/>
          </w:tcPr>
          <w:p>
            <w:pPr>
              <w:pStyle w:val="131"/>
              <w:spacing w:line="360" w:lineRule="auto"/>
              <w:jc w:val="center"/>
              <w:rPr>
                <w:rFonts w:ascii="宋体" w:hAnsi="宋体" w:cs="Arial"/>
                <w:bCs/>
                <w:sz w:val="24"/>
              </w:rPr>
            </w:pPr>
            <w:r>
              <w:rPr>
                <w:rFonts w:hint="eastAsia" w:ascii="宋体" w:hAnsi="宋体" w:cs="Arial"/>
                <w:bCs/>
                <w:sz w:val="24"/>
              </w:rPr>
              <w:t>2</w:t>
            </w:r>
          </w:p>
        </w:tc>
        <w:tc>
          <w:tcPr>
            <w:tcW w:w="1381" w:type="pct"/>
            <w:vAlign w:val="center"/>
          </w:tcPr>
          <w:p>
            <w:pPr>
              <w:pStyle w:val="131"/>
              <w:spacing w:line="360" w:lineRule="auto"/>
              <w:rPr>
                <w:rFonts w:ascii="宋体" w:hAnsi="宋体" w:cs="Arial"/>
                <w:bCs/>
                <w:sz w:val="24"/>
              </w:rPr>
            </w:pPr>
            <w:r>
              <w:rPr>
                <w:rFonts w:hint="eastAsia" w:ascii="宋体" w:hAnsi="宋体" w:cs="Arial"/>
                <w:bCs/>
                <w:sz w:val="24"/>
              </w:rPr>
              <w:t>保修期后售后服务</w:t>
            </w:r>
          </w:p>
        </w:tc>
        <w:tc>
          <w:tcPr>
            <w:tcW w:w="2381" w:type="pct"/>
          </w:tcPr>
          <w:p>
            <w:pPr>
              <w:pStyle w:val="131"/>
              <w:spacing w:line="360" w:lineRule="auto"/>
              <w:rPr>
                <w:rFonts w:ascii="宋体" w:hAnsi="宋体" w:cs="Arial"/>
                <w:bCs/>
                <w:sz w:val="24"/>
              </w:rPr>
            </w:pPr>
          </w:p>
        </w:tc>
        <w:tc>
          <w:tcPr>
            <w:tcW w:w="805" w:type="pct"/>
          </w:tcPr>
          <w:p>
            <w:pPr>
              <w:pStyle w:val="131"/>
              <w:spacing w:line="360" w:lineRule="auto"/>
              <w:rPr>
                <w:rFonts w:ascii="宋体" w:hAns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9" w:hRule="exact"/>
          <w:jc w:val="center"/>
        </w:trPr>
        <w:tc>
          <w:tcPr>
            <w:tcW w:w="433" w:type="pct"/>
            <w:vAlign w:val="center"/>
          </w:tcPr>
          <w:p>
            <w:pPr>
              <w:pStyle w:val="131"/>
              <w:spacing w:line="360" w:lineRule="auto"/>
              <w:rPr>
                <w:rFonts w:ascii="宋体" w:hAnsi="宋体" w:cs="Arial"/>
                <w:bCs/>
                <w:sz w:val="24"/>
              </w:rPr>
            </w:pPr>
            <w:r>
              <w:rPr>
                <w:rFonts w:hint="eastAsia" w:ascii="宋体" w:hAnsi="宋体" w:cs="Arial"/>
                <w:bCs/>
                <w:sz w:val="24"/>
              </w:rPr>
              <w:t xml:space="preserve">  3</w:t>
            </w:r>
          </w:p>
        </w:tc>
        <w:tc>
          <w:tcPr>
            <w:tcW w:w="1381" w:type="pct"/>
            <w:vAlign w:val="center"/>
          </w:tcPr>
          <w:p>
            <w:pPr>
              <w:pStyle w:val="131"/>
              <w:spacing w:line="360" w:lineRule="auto"/>
              <w:rPr>
                <w:rFonts w:ascii="宋体" w:hAnsi="宋体" w:cs="Arial"/>
                <w:bCs/>
                <w:sz w:val="24"/>
              </w:rPr>
            </w:pPr>
            <w:r>
              <w:rPr>
                <w:rFonts w:hint="eastAsia" w:ascii="宋体" w:hAnsi="宋体" w:cs="Arial"/>
                <w:bCs/>
                <w:sz w:val="24"/>
              </w:rPr>
              <w:t>培训方案（可用附页）</w:t>
            </w:r>
          </w:p>
        </w:tc>
        <w:tc>
          <w:tcPr>
            <w:tcW w:w="2381" w:type="pct"/>
          </w:tcPr>
          <w:p>
            <w:pPr>
              <w:pStyle w:val="131"/>
              <w:spacing w:line="360" w:lineRule="auto"/>
              <w:rPr>
                <w:rFonts w:ascii="宋体" w:hAnsi="宋体" w:cs="Arial"/>
                <w:bCs/>
                <w:sz w:val="24"/>
              </w:rPr>
            </w:pPr>
          </w:p>
        </w:tc>
        <w:tc>
          <w:tcPr>
            <w:tcW w:w="805" w:type="pct"/>
          </w:tcPr>
          <w:p>
            <w:pPr>
              <w:pStyle w:val="131"/>
              <w:spacing w:line="360" w:lineRule="auto"/>
              <w:rPr>
                <w:rFonts w:ascii="宋体" w:hAnsi="宋体" w:cs="Arial"/>
                <w:bCs/>
                <w:sz w:val="24"/>
              </w:rPr>
            </w:pPr>
          </w:p>
        </w:tc>
      </w:tr>
    </w:tbl>
    <w:p>
      <w:pPr>
        <w:spacing w:line="500" w:lineRule="exact"/>
        <w:rPr>
          <w:rFonts w:ascii="宋体" w:hAnsi="宋体"/>
          <w:color w:val="000000"/>
          <w:sz w:val="24"/>
          <w:u w:val="single"/>
        </w:rPr>
      </w:pPr>
      <w:r>
        <w:rPr>
          <w:rFonts w:hint="eastAsia"/>
          <w:spacing w:val="4"/>
          <w:sz w:val="24"/>
        </w:rPr>
        <w:t>投标人名称（</w:t>
      </w:r>
      <w:r>
        <w:rPr>
          <w:rFonts w:hint="eastAsia" w:ascii="宋体" w:hAnsi="宋体"/>
          <w:sz w:val="24"/>
        </w:rPr>
        <w:t>单位盖</w:t>
      </w:r>
      <w:r>
        <w:rPr>
          <w:rFonts w:hint="eastAsia"/>
          <w:spacing w:val="4"/>
          <w:sz w:val="24"/>
        </w:rPr>
        <w:t>公章）：</w:t>
      </w:r>
    </w:p>
    <w:p>
      <w:pPr>
        <w:spacing w:line="440" w:lineRule="exact"/>
        <w:rPr>
          <w:spacing w:val="4"/>
          <w:sz w:val="24"/>
          <w:u w:val="single"/>
        </w:rPr>
      </w:pPr>
      <w:r>
        <w:rPr>
          <w:rFonts w:hint="eastAsia"/>
          <w:spacing w:val="4"/>
          <w:sz w:val="24"/>
        </w:rPr>
        <w:t>日期：</w:t>
      </w:r>
    </w:p>
    <w:p>
      <w:pPr>
        <w:widowControl/>
        <w:jc w:val="left"/>
        <w:rPr>
          <w:rFonts w:ascii="黑体" w:hAnsi="黑体" w:eastAsia="黑体"/>
          <w:sz w:val="32"/>
          <w:szCs w:val="32"/>
        </w:rPr>
      </w:pPr>
      <w:r>
        <w:rPr>
          <w:rFonts w:ascii="黑体" w:hAnsi="黑体" w:eastAsia="黑体"/>
          <w:sz w:val="32"/>
          <w:szCs w:val="32"/>
        </w:rPr>
        <w:br w:type="page"/>
      </w:r>
    </w:p>
    <w:p>
      <w:pPr>
        <w:tabs>
          <w:tab w:val="left" w:pos="142"/>
        </w:tabs>
        <w:autoSpaceDE w:val="0"/>
        <w:autoSpaceDN w:val="0"/>
        <w:spacing w:line="360" w:lineRule="auto"/>
        <w:ind w:left="-2" w:leftChars="-1" w:firstLine="2"/>
        <w:jc w:val="center"/>
        <w:outlineLvl w:val="3"/>
        <w:rPr>
          <w:rFonts w:ascii="黑体" w:hAnsi="黑体" w:eastAsia="黑体"/>
          <w:sz w:val="32"/>
          <w:szCs w:val="32"/>
        </w:rPr>
      </w:pPr>
      <w:r>
        <w:rPr>
          <w:rFonts w:hint="eastAsia" w:ascii="黑体" w:hAnsi="黑体" w:eastAsia="黑体"/>
          <w:sz w:val="32"/>
          <w:szCs w:val="32"/>
        </w:rPr>
        <w:t>采购代理服务费承诺书</w:t>
      </w:r>
    </w:p>
    <w:p>
      <w:pPr>
        <w:snapToGrid w:val="0"/>
        <w:spacing w:line="360" w:lineRule="auto"/>
        <w:rPr>
          <w:rFonts w:ascii="宋体" w:hAnsi="宋体"/>
          <w:b/>
          <w:sz w:val="24"/>
        </w:rPr>
      </w:pPr>
      <w:r>
        <w:rPr>
          <w:rFonts w:hint="eastAsia" w:ascii="宋体" w:hAnsi="宋体"/>
          <w:b/>
          <w:sz w:val="24"/>
        </w:rPr>
        <w:t>广东采联采购科技有限公司:</w:t>
      </w:r>
    </w:p>
    <w:p>
      <w:pPr>
        <w:snapToGrid w:val="0"/>
        <w:spacing w:line="360" w:lineRule="auto"/>
        <w:ind w:firstLine="480" w:firstLineChars="200"/>
        <w:rPr>
          <w:rFonts w:ascii="宋体" w:cs="宋体"/>
          <w:sz w:val="24"/>
        </w:rPr>
      </w:pPr>
      <w:r>
        <w:rPr>
          <w:rFonts w:hint="eastAsia" w:ascii="宋体" w:hAnsi="宋体"/>
          <w:sz w:val="24"/>
        </w:rPr>
        <w:t>本公司</w:t>
      </w:r>
      <w:r>
        <w:rPr>
          <w:rFonts w:hint="eastAsia" w:ascii="宋体" w:hAnsi="宋体"/>
          <w:sz w:val="24"/>
          <w:u w:val="single"/>
        </w:rPr>
        <w:t xml:space="preserve">       (投标人名称)      </w:t>
      </w:r>
      <w:r>
        <w:rPr>
          <w:rFonts w:hint="eastAsia" w:ascii="宋体" w:hAnsi="宋体"/>
          <w:sz w:val="24"/>
        </w:rPr>
        <w:t>在参加</w:t>
      </w:r>
      <w:r>
        <w:rPr>
          <w:rFonts w:hint="eastAsia" w:ascii="宋体" w:hAnsi="宋体"/>
          <w:sz w:val="24"/>
          <w:u w:val="single"/>
        </w:rPr>
        <w:t xml:space="preserve">       江门市中心医院长龙清洗机两台3年维保项目      </w:t>
      </w:r>
      <w:r>
        <w:rPr>
          <w:rFonts w:hint="eastAsia" w:ascii="宋体" w:hAnsi="宋体"/>
          <w:sz w:val="24"/>
        </w:rPr>
        <w:t>(</w:t>
      </w:r>
      <w:r>
        <w:rPr>
          <w:rFonts w:hint="eastAsia"/>
          <w:sz w:val="24"/>
        </w:rPr>
        <w:t>项目编号：</w:t>
      </w:r>
      <w:r>
        <w:rPr>
          <w:rFonts w:hint="eastAsia" w:ascii="宋体" w:hAnsi="宋体"/>
          <w:sz w:val="24"/>
        </w:rPr>
        <w:t>CLF0120JM01ZC00)的招标中如获中标</w:t>
      </w:r>
      <w:bookmarkStart w:id="139" w:name="_GoBack"/>
      <w:bookmarkEnd w:id="139"/>
      <w:r>
        <w:rPr>
          <w:rFonts w:hint="eastAsia" w:ascii="宋体" w:cs="宋体"/>
          <w:sz w:val="24"/>
        </w:rPr>
        <w:t>，我公司保证按照招标文件</w:t>
      </w:r>
      <w:r>
        <w:rPr>
          <w:rFonts w:hint="eastAsia" w:ascii="宋体" w:hAnsi="宋体"/>
          <w:sz w:val="24"/>
        </w:rPr>
        <w:t>的</w:t>
      </w:r>
      <w:r>
        <w:rPr>
          <w:rFonts w:hint="eastAsia" w:ascii="宋体" w:cs="宋体"/>
          <w:sz w:val="24"/>
        </w:rPr>
        <w:t>规定缴纳“采购代理服务费”。如采用电汇或银行转账，我公司将同时递交采购代理服务费缴费凭证复印件。</w:t>
      </w:r>
    </w:p>
    <w:p>
      <w:pPr>
        <w:snapToGrid w:val="0"/>
        <w:spacing w:line="360" w:lineRule="auto"/>
        <w:ind w:firstLine="480" w:firstLineChars="200"/>
        <w:rPr>
          <w:rFonts w:ascii="宋体" w:hAnsi="宋体"/>
          <w:sz w:val="24"/>
        </w:rPr>
      </w:pPr>
      <w:r>
        <w:rPr>
          <w:rFonts w:hint="eastAsia" w:ascii="宋体" w:hAnsi="宋体"/>
          <w:sz w:val="24"/>
        </w:rPr>
        <w:t>如我公司违反上款承诺,愿承担由此引起的一切法律责任。</w:t>
      </w:r>
    </w:p>
    <w:p>
      <w:pPr>
        <w:snapToGrid w:val="0"/>
        <w:spacing w:line="360" w:lineRule="auto"/>
        <w:ind w:firstLine="480" w:firstLineChars="200"/>
        <w:rPr>
          <w:rFonts w:ascii="宋体" w:hAnsi="宋体"/>
          <w:sz w:val="24"/>
        </w:rPr>
      </w:pPr>
      <w:r>
        <w:rPr>
          <w:rFonts w:hint="eastAsia" w:ascii="宋体" w:hAnsi="宋体"/>
          <w:sz w:val="24"/>
        </w:rPr>
        <w:t>特此承诺!</w:t>
      </w:r>
      <w:r>
        <w:rPr>
          <w:rFonts w:ascii="宋体" w:hAnsi="宋体"/>
          <w:sz w:val="24"/>
        </w:rPr>
        <w:tab/>
      </w:r>
    </w:p>
    <w:p>
      <w:pPr>
        <w:spacing w:line="360" w:lineRule="auto"/>
        <w:ind w:left="315"/>
        <w:jc w:val="left"/>
        <w:rPr>
          <w:rFonts w:ascii="宋体" w:hAnsi="宋体"/>
          <w:sz w:val="24"/>
        </w:rPr>
      </w:pPr>
    </w:p>
    <w:p>
      <w:pPr>
        <w:spacing w:line="360" w:lineRule="auto"/>
        <w:ind w:left="315"/>
        <w:jc w:val="left"/>
        <w:rPr>
          <w:rFonts w:ascii="宋体" w:hAnsi="宋体"/>
          <w:sz w:val="24"/>
        </w:rPr>
      </w:pPr>
      <w:r>
        <w:rPr>
          <w:rFonts w:hint="eastAsia" w:ascii="宋体" w:hAnsi="宋体"/>
          <w:sz w:val="24"/>
        </w:rPr>
        <w:t>投标人名称(盖公章):</w:t>
      </w:r>
    </w:p>
    <w:p>
      <w:pPr>
        <w:spacing w:line="360" w:lineRule="auto"/>
        <w:ind w:left="315"/>
        <w:jc w:val="left"/>
        <w:rPr>
          <w:rFonts w:ascii="宋体" w:hAnsi="宋体"/>
          <w:sz w:val="24"/>
        </w:rPr>
      </w:pPr>
      <w:r>
        <w:rPr>
          <w:rFonts w:hint="eastAsia" w:ascii="宋体" w:hAnsi="宋体"/>
          <w:sz w:val="24"/>
        </w:rPr>
        <w:t xml:space="preserve">日期： </w:t>
      </w:r>
      <w:r>
        <w:rPr>
          <w:rFonts w:ascii="宋体" w:hAnsi="宋体"/>
          <w:sz w:val="24"/>
        </w:rPr>
        <w:t xml:space="preserve">  </w:t>
      </w:r>
    </w:p>
    <w:p>
      <w:pPr>
        <w:spacing w:line="360" w:lineRule="auto"/>
        <w:ind w:left="315"/>
        <w:jc w:val="left"/>
        <w:rPr>
          <w:rFonts w:ascii="宋体" w:hAnsi="宋体"/>
          <w:strike/>
          <w:color w:val="00B0F0"/>
          <w:sz w:val="24"/>
        </w:rPr>
      </w:pPr>
    </w:p>
    <w:p>
      <w:pPr>
        <w:widowControl/>
        <w:jc w:val="left"/>
        <w:rPr>
          <w:rFonts w:ascii="Arial" w:hAnsi="Arial" w:eastAsia="黑体"/>
          <w:bCs/>
          <w:sz w:val="32"/>
          <w:szCs w:val="32"/>
        </w:rPr>
      </w:pPr>
      <w:bookmarkStart w:id="135" w:name="_Toc173553195"/>
      <w:bookmarkStart w:id="136" w:name="_Toc435515318"/>
      <w:bookmarkStart w:id="137" w:name="_Toc275865626"/>
      <w:bookmarkStart w:id="138" w:name="_Toc435514878"/>
      <w:r>
        <w:rPr>
          <w:b/>
        </w:rPr>
        <w:br w:type="page"/>
      </w:r>
    </w:p>
    <w:p>
      <w:pPr>
        <w:tabs>
          <w:tab w:val="left" w:pos="142"/>
        </w:tabs>
        <w:autoSpaceDE w:val="0"/>
        <w:autoSpaceDN w:val="0"/>
        <w:spacing w:line="360" w:lineRule="auto"/>
        <w:ind w:left="-2" w:leftChars="-1" w:firstLine="2"/>
        <w:jc w:val="center"/>
        <w:outlineLvl w:val="3"/>
        <w:rPr>
          <w:rFonts w:ascii="黑体" w:hAnsi="黑体" w:eastAsia="黑体"/>
          <w:sz w:val="32"/>
          <w:szCs w:val="32"/>
        </w:rPr>
      </w:pPr>
      <w:r>
        <w:rPr>
          <w:rFonts w:hint="eastAsia" w:ascii="黑体" w:hAnsi="黑体" w:eastAsia="黑体"/>
          <w:sz w:val="32"/>
          <w:szCs w:val="32"/>
        </w:rPr>
        <w:t>开票资料说明函</w:t>
      </w:r>
    </w:p>
    <w:p>
      <w:pPr>
        <w:snapToGrid w:val="0"/>
        <w:spacing w:line="360" w:lineRule="auto"/>
        <w:rPr>
          <w:rFonts w:ascii="宋体" w:hAnsi="宋体"/>
          <w:b/>
          <w:sz w:val="24"/>
        </w:rPr>
      </w:pPr>
      <w:r>
        <w:rPr>
          <w:rFonts w:hint="eastAsia" w:ascii="宋体" w:hAnsi="宋体"/>
          <w:b/>
          <w:sz w:val="24"/>
        </w:rPr>
        <w:t>广东采联采购科技有限公司:</w:t>
      </w:r>
    </w:p>
    <w:p>
      <w:pPr>
        <w:snapToGrid w:val="0"/>
        <w:spacing w:line="360" w:lineRule="auto"/>
        <w:ind w:firstLine="480" w:firstLineChars="200"/>
        <w:rPr>
          <w:rFonts w:ascii="宋体" w:cs="宋体"/>
          <w:sz w:val="24"/>
        </w:rPr>
      </w:pPr>
      <w:r>
        <w:rPr>
          <w:rFonts w:hint="eastAsia" w:ascii="宋体" w:hAnsi="宋体"/>
          <w:sz w:val="24"/>
        </w:rPr>
        <w:t>本公司</w:t>
      </w:r>
      <w:r>
        <w:rPr>
          <w:rFonts w:hint="eastAsia" w:ascii="宋体" w:hAnsi="宋体"/>
          <w:sz w:val="24"/>
          <w:u w:val="single"/>
        </w:rPr>
        <w:t xml:space="preserve">       (供应商名称)      </w:t>
      </w:r>
      <w:r>
        <w:rPr>
          <w:rFonts w:hint="eastAsia" w:ascii="宋体" w:hAnsi="宋体"/>
          <w:sz w:val="24"/>
        </w:rPr>
        <w:t>在参加在贵公司举行的</w:t>
      </w:r>
      <w:r>
        <w:rPr>
          <w:rFonts w:hint="eastAsia" w:ascii="宋体" w:hAnsi="宋体"/>
          <w:sz w:val="24"/>
          <w:u w:val="single"/>
        </w:rPr>
        <w:t xml:space="preserve">江门市中心医院长龙清洗机两台3年维保项目 </w:t>
      </w:r>
      <w:r>
        <w:rPr>
          <w:rFonts w:hint="eastAsia" w:ascii="宋体" w:hAnsi="宋体"/>
          <w:sz w:val="24"/>
        </w:rPr>
        <w:t>(</w:t>
      </w:r>
      <w:r>
        <w:rPr>
          <w:rFonts w:hint="eastAsia"/>
          <w:sz w:val="24"/>
        </w:rPr>
        <w:t>项目编号：</w:t>
      </w:r>
      <w:r>
        <w:rPr>
          <w:rFonts w:hint="eastAsia" w:ascii="宋体" w:hAnsi="宋体"/>
          <w:sz w:val="24"/>
        </w:rPr>
        <w:t>CLF0120JM01ZC00)的招标中如获中标</w:t>
      </w:r>
      <w:r>
        <w:rPr>
          <w:rFonts w:hint="eastAsia" w:ascii="宋体" w:cs="宋体"/>
          <w:sz w:val="24"/>
        </w:rPr>
        <w:t>，则开票类型选择</w:t>
      </w:r>
      <w:r>
        <w:rPr>
          <w:rFonts w:hint="eastAsia" w:ascii="宋体" w:hAnsi="宋体"/>
          <w:b/>
          <w:sz w:val="24"/>
          <w:u w:val="single"/>
        </w:rPr>
        <w:t>□增值税普通发票□增值税专用发票</w:t>
      </w:r>
      <w:r>
        <w:rPr>
          <w:rFonts w:hint="eastAsia" w:ascii="宋体" w:hAnsi="宋体"/>
          <w:sz w:val="24"/>
        </w:rPr>
        <w:t>（</w:t>
      </w:r>
      <w:r>
        <w:rPr>
          <w:rFonts w:hint="eastAsia" w:ascii="宋体" w:hAnsi="宋体"/>
          <w:b/>
          <w:sz w:val="24"/>
        </w:rPr>
        <w:t>请在对应的“□”打“√”，且只能选择其中一项）</w:t>
      </w:r>
      <w:r>
        <w:rPr>
          <w:rFonts w:hint="eastAsia" w:ascii="宋体" w:cs="宋体"/>
          <w:sz w:val="24"/>
        </w:rPr>
        <w:t>，以及我司的开票资料如下：</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71"/>
        <w:gridCol w:w="3763"/>
        <w:gridCol w:w="1179"/>
        <w:gridCol w:w="16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jc w:val="center"/>
              <w:rPr>
                <w:rFonts w:ascii="宋体"/>
                <w:sz w:val="24"/>
              </w:rPr>
            </w:pPr>
            <w:r>
              <w:rPr>
                <w:rFonts w:hint="eastAsia" w:ascii="宋体"/>
                <w:sz w:val="24"/>
              </w:rPr>
              <w:t>单位名称</w:t>
            </w:r>
          </w:p>
        </w:tc>
        <w:tc>
          <w:tcPr>
            <w:tcW w:w="6607" w:type="dxa"/>
            <w:gridSpan w:val="3"/>
            <w:vAlign w:val="center"/>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jc w:val="center"/>
              <w:rPr>
                <w:rFonts w:ascii="宋体"/>
                <w:sz w:val="24"/>
              </w:rPr>
            </w:pPr>
            <w:r>
              <w:rPr>
                <w:rFonts w:hint="eastAsia" w:ascii="宋体" w:hAnsi="宋体"/>
                <w:sz w:val="24"/>
              </w:rPr>
              <w:t>纳税人识别号</w:t>
            </w:r>
          </w:p>
        </w:tc>
        <w:tc>
          <w:tcPr>
            <w:tcW w:w="6607" w:type="dxa"/>
            <w:gridSpan w:val="3"/>
            <w:vAlign w:val="center"/>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jc w:val="center"/>
              <w:rPr>
                <w:rFonts w:ascii="宋体"/>
                <w:sz w:val="24"/>
              </w:rPr>
            </w:pPr>
            <w:r>
              <w:rPr>
                <w:rFonts w:hint="eastAsia" w:ascii="宋体"/>
                <w:sz w:val="24"/>
              </w:rPr>
              <w:t>地址</w:t>
            </w:r>
          </w:p>
        </w:tc>
        <w:tc>
          <w:tcPr>
            <w:tcW w:w="6607" w:type="dxa"/>
            <w:gridSpan w:val="3"/>
            <w:vAlign w:val="center"/>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471" w:type="dxa"/>
            <w:vAlign w:val="center"/>
          </w:tcPr>
          <w:p>
            <w:pPr>
              <w:jc w:val="center"/>
              <w:rPr>
                <w:rFonts w:ascii="宋体"/>
                <w:sz w:val="24"/>
              </w:rPr>
            </w:pPr>
            <w:r>
              <w:rPr>
                <w:rFonts w:hint="eastAsia" w:ascii="宋体"/>
                <w:sz w:val="24"/>
              </w:rPr>
              <w:t>开户银行</w:t>
            </w:r>
            <w:r>
              <w:rPr>
                <w:rFonts w:ascii="宋体"/>
                <w:sz w:val="24"/>
              </w:rPr>
              <w:br w:type="textWrapping"/>
            </w:r>
            <w:r>
              <w:rPr>
                <w:rFonts w:hint="eastAsia" w:ascii="宋体" w:hAnsi="宋体"/>
                <w:sz w:val="24"/>
              </w:rPr>
              <w:t>（具体到XX银行XX支行）</w:t>
            </w:r>
          </w:p>
        </w:tc>
        <w:tc>
          <w:tcPr>
            <w:tcW w:w="3763" w:type="dxa"/>
            <w:vAlign w:val="center"/>
          </w:tcPr>
          <w:p>
            <w:pPr>
              <w:jc w:val="center"/>
              <w:rPr>
                <w:rFonts w:ascii="宋体"/>
                <w:sz w:val="24"/>
              </w:rPr>
            </w:pPr>
          </w:p>
        </w:tc>
        <w:tc>
          <w:tcPr>
            <w:tcW w:w="1179" w:type="dxa"/>
            <w:vAlign w:val="center"/>
          </w:tcPr>
          <w:p>
            <w:pPr>
              <w:jc w:val="center"/>
              <w:rPr>
                <w:rFonts w:ascii="宋体"/>
                <w:sz w:val="24"/>
              </w:rPr>
            </w:pPr>
            <w:r>
              <w:rPr>
                <w:rFonts w:hint="eastAsia" w:ascii="宋体"/>
                <w:sz w:val="24"/>
              </w:rPr>
              <w:t>联系电话</w:t>
            </w:r>
          </w:p>
        </w:tc>
        <w:tc>
          <w:tcPr>
            <w:tcW w:w="1665" w:type="dxa"/>
            <w:vAlign w:val="center"/>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jc w:val="center"/>
              <w:rPr>
                <w:rFonts w:ascii="宋体"/>
                <w:sz w:val="24"/>
              </w:rPr>
            </w:pPr>
            <w:r>
              <w:rPr>
                <w:rFonts w:hint="eastAsia" w:ascii="宋体"/>
                <w:sz w:val="24"/>
              </w:rPr>
              <w:t>账    号</w:t>
            </w:r>
          </w:p>
        </w:tc>
        <w:tc>
          <w:tcPr>
            <w:tcW w:w="3763" w:type="dxa"/>
            <w:vAlign w:val="center"/>
          </w:tcPr>
          <w:p>
            <w:pPr>
              <w:jc w:val="center"/>
              <w:rPr>
                <w:rFonts w:ascii="宋体"/>
                <w:sz w:val="24"/>
              </w:rPr>
            </w:pPr>
          </w:p>
        </w:tc>
        <w:tc>
          <w:tcPr>
            <w:tcW w:w="1179" w:type="dxa"/>
            <w:vAlign w:val="center"/>
          </w:tcPr>
          <w:p>
            <w:pPr>
              <w:jc w:val="center"/>
              <w:rPr>
                <w:rFonts w:ascii="宋体"/>
                <w:sz w:val="24"/>
              </w:rPr>
            </w:pPr>
            <w:r>
              <w:rPr>
                <w:rFonts w:hint="eastAsia" w:ascii="宋体"/>
                <w:sz w:val="24"/>
              </w:rPr>
              <w:t>联系人</w:t>
            </w:r>
          </w:p>
        </w:tc>
        <w:tc>
          <w:tcPr>
            <w:tcW w:w="1665" w:type="dxa"/>
            <w:vAlign w:val="center"/>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78" w:type="dxa"/>
            <w:gridSpan w:val="4"/>
            <w:vAlign w:val="center"/>
          </w:tcPr>
          <w:p>
            <w:pPr>
              <w:rPr>
                <w:rFonts w:ascii="宋体"/>
                <w:b/>
                <w:sz w:val="24"/>
              </w:rPr>
            </w:pPr>
            <w:r>
              <w:rPr>
                <w:rFonts w:hint="eastAsia" w:ascii="宋体"/>
                <w:b/>
                <w:sz w:val="24"/>
              </w:rPr>
              <w:t>附件：</w:t>
            </w:r>
            <w:r>
              <w:rPr>
                <w:rFonts w:hint="eastAsia" w:ascii="宋体" w:hAnsi="宋体"/>
                <w:b/>
                <w:sz w:val="24"/>
              </w:rPr>
              <w:t>一般纳税人资格认定税务通知书或其他可证明具有该项资格证明文件的复印件。（加盖公章）</w:t>
            </w:r>
          </w:p>
        </w:tc>
      </w:tr>
    </w:tbl>
    <w:p>
      <w:pPr>
        <w:spacing w:line="360" w:lineRule="auto"/>
        <w:ind w:firstLine="480" w:firstLineChars="200"/>
        <w:rPr>
          <w:rFonts w:ascii="宋体"/>
          <w:sz w:val="24"/>
        </w:rPr>
      </w:pPr>
      <w:r>
        <w:rPr>
          <w:rFonts w:hint="eastAsia" w:ascii="宋体"/>
          <w:sz w:val="24"/>
        </w:rPr>
        <w:t>投标截止日，如我公司未按该要求填写、未提供有效的开票资料、未确认开具发票类型或确认的发票类型有误，则视为开具增值税普通发票。同意广东采联采购科技有限公司不予更换发票类型。并愿承担由此引起的一切后果。</w:t>
      </w:r>
    </w:p>
    <w:p>
      <w:pPr>
        <w:spacing w:line="360" w:lineRule="auto"/>
        <w:ind w:firstLine="480" w:firstLineChars="200"/>
        <w:rPr>
          <w:rFonts w:ascii="宋体"/>
          <w:sz w:val="24"/>
        </w:rPr>
      </w:pPr>
    </w:p>
    <w:p>
      <w:pPr>
        <w:snapToGrid w:val="0"/>
        <w:spacing w:line="520" w:lineRule="exact"/>
        <w:ind w:left="780" w:right="480"/>
        <w:jc w:val="center"/>
        <w:rPr>
          <w:rFonts w:ascii="宋体"/>
          <w:sz w:val="24"/>
        </w:rPr>
      </w:pPr>
      <w:r>
        <w:rPr>
          <w:rFonts w:hint="eastAsia"/>
          <w:sz w:val="24"/>
        </w:rPr>
        <w:t>投标人名称</w:t>
      </w:r>
      <w:r>
        <w:rPr>
          <w:rFonts w:hint="eastAsia" w:ascii="宋体"/>
          <w:sz w:val="24"/>
        </w:rPr>
        <w:t>（</w:t>
      </w:r>
      <w:r>
        <w:rPr>
          <w:rFonts w:hint="eastAsia" w:ascii="宋体" w:hAnsi="宋体"/>
          <w:sz w:val="24"/>
        </w:rPr>
        <w:t>单位盖</w:t>
      </w:r>
      <w:r>
        <w:rPr>
          <w:rFonts w:hint="eastAsia"/>
          <w:spacing w:val="4"/>
          <w:sz w:val="24"/>
        </w:rPr>
        <w:t>公章</w:t>
      </w:r>
      <w:r>
        <w:rPr>
          <w:rFonts w:hint="eastAsia" w:ascii="宋体"/>
          <w:sz w:val="24"/>
        </w:rPr>
        <w:t>）：</w:t>
      </w:r>
    </w:p>
    <w:p>
      <w:pPr>
        <w:snapToGrid w:val="0"/>
        <w:spacing w:line="520" w:lineRule="exact"/>
        <w:ind w:firstLine="4800" w:firstLineChars="2000"/>
        <w:rPr>
          <w:rFonts w:ascii="宋体"/>
          <w:sz w:val="24"/>
        </w:rPr>
      </w:pPr>
      <w:r>
        <w:rPr>
          <w:rFonts w:hint="eastAsia" w:ascii="宋体"/>
          <w:sz w:val="24"/>
        </w:rPr>
        <w:t>投标人地址：</w:t>
      </w:r>
    </w:p>
    <w:p>
      <w:pPr>
        <w:ind w:firstLine="5172" w:firstLineChars="2155"/>
        <w:rPr>
          <w:rFonts w:ascii="宋体" w:hAnsi="宋体"/>
          <w:sz w:val="24"/>
        </w:rPr>
      </w:pPr>
    </w:p>
    <w:p>
      <w:pPr>
        <w:snapToGrid w:val="0"/>
        <w:spacing w:line="360" w:lineRule="auto"/>
        <w:rPr>
          <w:rFonts w:ascii="宋体" w:hAnsi="宋体"/>
          <w:sz w:val="24"/>
        </w:rPr>
      </w:pPr>
      <w:r>
        <w:rPr>
          <w:rFonts w:hint="eastAsia" w:ascii="宋体" w:hAnsi="宋体"/>
          <w:sz w:val="24"/>
        </w:rPr>
        <w:t>---------------------------------------------------------------------------</w:t>
      </w:r>
    </w:p>
    <w:p>
      <w:pPr>
        <w:snapToGrid w:val="0"/>
        <w:spacing w:line="360" w:lineRule="auto"/>
        <w:rPr>
          <w:rFonts w:ascii="宋体" w:hAnsi="宋体"/>
          <w:sz w:val="24"/>
        </w:rPr>
      </w:pPr>
      <w:r>
        <w:rPr>
          <w:rFonts w:hint="eastAsia" w:ascii="宋体" w:hAnsi="宋体"/>
          <w:sz w:val="24"/>
        </w:rPr>
        <w:t>我司确认发票领取方式</w:t>
      </w:r>
      <w:r>
        <w:rPr>
          <w:rFonts w:hint="eastAsia" w:ascii="宋体" w:hAnsi="宋体"/>
          <w:b/>
          <w:bCs/>
          <w:sz w:val="24"/>
          <w:u w:val="single"/>
        </w:rPr>
        <w:t>□自行到招标代理机构领取  □邮寄</w:t>
      </w:r>
      <w:r>
        <w:rPr>
          <w:rFonts w:hint="eastAsia" w:ascii="宋体" w:hAnsi="宋体"/>
          <w:sz w:val="24"/>
        </w:rPr>
        <w:t>（</w:t>
      </w:r>
      <w:r>
        <w:rPr>
          <w:rFonts w:hint="eastAsia" w:ascii="宋体" w:hAnsi="宋体"/>
          <w:b/>
          <w:bCs/>
          <w:sz w:val="24"/>
        </w:rPr>
        <w:t>请在对应的“□”打“√”，且只能选择其中一项）</w:t>
      </w:r>
      <w:r>
        <w:rPr>
          <w:rFonts w:hint="eastAsia" w:ascii="宋体" w:hAnsi="宋体"/>
          <w:sz w:val="24"/>
        </w:rPr>
        <w:t>，我司对提供的邮寄信息真实有效，并愿承担由此引起的一切后果。我司邮寄资料如下：</w:t>
      </w:r>
    </w:p>
    <w:tbl>
      <w:tblPr>
        <w:tblStyle w:val="37"/>
        <w:tblW w:w="9078" w:type="dxa"/>
        <w:jc w:val="center"/>
        <w:tblLayout w:type="fixed"/>
        <w:tblCellMar>
          <w:top w:w="0" w:type="dxa"/>
          <w:left w:w="108" w:type="dxa"/>
          <w:bottom w:w="0" w:type="dxa"/>
          <w:right w:w="108" w:type="dxa"/>
        </w:tblCellMar>
      </w:tblPr>
      <w:tblGrid>
        <w:gridCol w:w="2471"/>
        <w:gridCol w:w="6607"/>
      </w:tblGrid>
      <w:tr>
        <w:tblPrEx>
          <w:tblCellMar>
            <w:top w:w="0" w:type="dxa"/>
            <w:left w:w="108" w:type="dxa"/>
            <w:bottom w:w="0" w:type="dxa"/>
            <w:right w:w="108" w:type="dxa"/>
          </w:tblCellMar>
        </w:tblPrEx>
        <w:trPr>
          <w:cantSplit/>
          <w:trHeight w:val="459" w:hRule="atLeast"/>
          <w:jc w:val="center"/>
        </w:trPr>
        <w:tc>
          <w:tcPr>
            <w:tcW w:w="2471"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cs="Calibri"/>
                <w:sz w:val="24"/>
              </w:rPr>
            </w:pPr>
            <w:r>
              <w:rPr>
                <w:rFonts w:ascii="宋体" w:hAnsi="宋体" w:cs="Calibri"/>
                <w:sz w:val="24"/>
              </w:rPr>
              <w:t>收件地址</w:t>
            </w:r>
          </w:p>
        </w:tc>
        <w:tc>
          <w:tcPr>
            <w:tcW w:w="6607" w:type="dxa"/>
            <w:tcBorders>
              <w:top w:val="single" w:color="auto" w:sz="12" w:space="0"/>
              <w:left w:val="nil"/>
              <w:bottom w:val="single" w:color="auto" w:sz="4" w:space="0"/>
              <w:right w:val="single" w:color="auto" w:sz="12" w:space="0"/>
            </w:tcBorders>
            <w:vAlign w:val="center"/>
          </w:tcPr>
          <w:p>
            <w:pPr>
              <w:jc w:val="center"/>
              <w:rPr>
                <w:rFonts w:ascii="宋体" w:hAnsi="宋体" w:cs="Calibri"/>
                <w:sz w:val="24"/>
              </w:rPr>
            </w:pPr>
          </w:p>
        </w:tc>
      </w:tr>
      <w:tr>
        <w:tblPrEx>
          <w:tblCellMar>
            <w:top w:w="0" w:type="dxa"/>
            <w:left w:w="108" w:type="dxa"/>
            <w:bottom w:w="0" w:type="dxa"/>
            <w:right w:w="108" w:type="dxa"/>
          </w:tblCellMar>
        </w:tblPrEx>
        <w:trPr>
          <w:cantSplit/>
          <w:trHeight w:val="459" w:hRule="atLeast"/>
          <w:jc w:val="center"/>
        </w:trPr>
        <w:tc>
          <w:tcPr>
            <w:tcW w:w="2471"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Calibri"/>
                <w:sz w:val="24"/>
              </w:rPr>
            </w:pPr>
            <w:r>
              <w:rPr>
                <w:rFonts w:ascii="宋体" w:hAnsi="宋体" w:cs="Calibri"/>
                <w:sz w:val="24"/>
              </w:rPr>
              <w:t>收件联系人</w:t>
            </w:r>
          </w:p>
        </w:tc>
        <w:tc>
          <w:tcPr>
            <w:tcW w:w="6607"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cs="Calibri"/>
                <w:sz w:val="24"/>
              </w:rPr>
            </w:pPr>
          </w:p>
        </w:tc>
      </w:tr>
      <w:tr>
        <w:tblPrEx>
          <w:tblCellMar>
            <w:top w:w="0" w:type="dxa"/>
            <w:left w:w="108" w:type="dxa"/>
            <w:bottom w:w="0" w:type="dxa"/>
            <w:right w:w="108" w:type="dxa"/>
          </w:tblCellMar>
        </w:tblPrEx>
        <w:trPr>
          <w:cantSplit/>
          <w:trHeight w:val="444" w:hRule="atLeast"/>
          <w:jc w:val="center"/>
        </w:trPr>
        <w:tc>
          <w:tcPr>
            <w:tcW w:w="2471" w:type="dxa"/>
            <w:tcBorders>
              <w:top w:val="single" w:color="auto" w:sz="4" w:space="0"/>
              <w:left w:val="single" w:color="auto" w:sz="12" w:space="0"/>
              <w:bottom w:val="single" w:color="auto" w:sz="12" w:space="0"/>
              <w:right w:val="single" w:color="auto" w:sz="4" w:space="0"/>
            </w:tcBorders>
            <w:vAlign w:val="center"/>
          </w:tcPr>
          <w:p>
            <w:pPr>
              <w:jc w:val="center"/>
              <w:rPr>
                <w:rFonts w:ascii="宋体" w:hAnsi="宋体" w:cs="Calibri"/>
                <w:sz w:val="24"/>
              </w:rPr>
            </w:pPr>
            <w:r>
              <w:rPr>
                <w:rFonts w:ascii="宋体" w:hAnsi="宋体" w:cs="Calibri"/>
                <w:sz w:val="24"/>
              </w:rPr>
              <w:t>收件联系电话</w:t>
            </w:r>
          </w:p>
        </w:tc>
        <w:tc>
          <w:tcPr>
            <w:tcW w:w="6607" w:type="dxa"/>
            <w:tcBorders>
              <w:top w:val="single" w:color="auto" w:sz="4" w:space="0"/>
              <w:left w:val="single" w:color="auto" w:sz="4" w:space="0"/>
              <w:bottom w:val="single" w:color="auto" w:sz="12" w:space="0"/>
              <w:right w:val="single" w:color="auto" w:sz="12" w:space="0"/>
            </w:tcBorders>
            <w:vAlign w:val="center"/>
          </w:tcPr>
          <w:p>
            <w:pPr>
              <w:rPr>
                <w:rFonts w:ascii="宋体" w:hAnsi="宋体" w:cs="Calibri"/>
                <w:b/>
                <w:bCs/>
                <w:sz w:val="24"/>
              </w:rPr>
            </w:pPr>
          </w:p>
        </w:tc>
      </w:tr>
      <w:bookmarkEnd w:id="135"/>
      <w:bookmarkEnd w:id="136"/>
      <w:bookmarkEnd w:id="137"/>
      <w:bookmarkEnd w:id="138"/>
    </w:tbl>
    <w:p>
      <w:pPr>
        <w:tabs>
          <w:tab w:val="left" w:pos="426"/>
          <w:tab w:val="left" w:pos="6996"/>
        </w:tabs>
        <w:autoSpaceDE w:val="0"/>
        <w:autoSpaceDN w:val="0"/>
        <w:spacing w:line="360" w:lineRule="auto"/>
        <w:ind w:left="505"/>
        <w:jc w:val="left"/>
        <w:outlineLvl w:val="3"/>
      </w:pPr>
      <w:r>
        <w:tab/>
      </w:r>
    </w:p>
    <w:sectPr>
      <w:pgSz w:w="11906" w:h="16838"/>
      <w:pgMar w:top="1440" w:right="1286"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Bodoni MT Condensed">
    <w:panose1 w:val="02070606080606020203"/>
    <w:charset w:val="00"/>
    <w:family w:val="roman"/>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rPr>
      <w:t xml:space="preserve">http://www.chinapsp.cn/                              </w:t>
    </w:r>
    <w:r>
      <w:fldChar w:fldCharType="begin"/>
    </w:r>
    <w:r>
      <w:rPr>
        <w:rStyle w:val="41"/>
      </w:rPr>
      <w:instrText xml:space="preserve"> PAGE </w:instrText>
    </w:r>
    <w:r>
      <w:fldChar w:fldCharType="separate"/>
    </w:r>
    <w:r>
      <w:rPr>
        <w:rStyle w:val="41"/>
      </w:rPr>
      <w:t>2</w:t>
    </w:r>
    <w:r>
      <w:fldChar w:fldCharType="end"/>
    </w:r>
    <w:r>
      <w:rPr>
        <w:rFonts w:hint="eastAsia"/>
      </w:rPr>
      <w:t>（采购代理机构全称）</w:t>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rPr>
      <w:t xml:space="preserve">http://www.chinapsp.cn/              </w:t>
    </w:r>
    <w:r>
      <w:t xml:space="preserve">      </w:t>
    </w:r>
    <w:r>
      <w:rPr>
        <w:rFonts w:hint="eastAsia"/>
      </w:rPr>
      <w:t xml:space="preserve">     第</w:t>
    </w:r>
    <w:r>
      <w:fldChar w:fldCharType="begin"/>
    </w:r>
    <w:r>
      <w:rPr>
        <w:rStyle w:val="41"/>
      </w:rPr>
      <w:instrText xml:space="preserve"> PAGE </w:instrText>
    </w:r>
    <w:r>
      <w:fldChar w:fldCharType="separate"/>
    </w:r>
    <w:r>
      <w:rPr>
        <w:rStyle w:val="41"/>
      </w:rPr>
      <w:t>21</w:t>
    </w:r>
    <w:r>
      <w:fldChar w:fldCharType="end"/>
    </w:r>
    <w:r>
      <w:rPr>
        <w:rStyle w:val="41"/>
        <w:rFonts w:hint="eastAsia"/>
      </w:rPr>
      <w:t>页，共</w:t>
    </w:r>
    <w:r>
      <w:fldChar w:fldCharType="begin"/>
    </w:r>
    <w:r>
      <w:rPr>
        <w:rStyle w:val="41"/>
      </w:rPr>
      <w:instrText xml:space="preserve"> NUMPAGES </w:instrText>
    </w:r>
    <w:r>
      <w:fldChar w:fldCharType="separate"/>
    </w:r>
    <w:r>
      <w:rPr>
        <w:rStyle w:val="41"/>
      </w:rPr>
      <w:t>92</w:t>
    </w:r>
    <w:r>
      <w:fldChar w:fldCharType="end"/>
    </w:r>
    <w:r>
      <w:rPr>
        <w:rStyle w:val="41"/>
        <w:rFonts w:hint="eastAsia"/>
      </w:rPr>
      <w:t xml:space="preserve">页               </w:t>
    </w:r>
    <w:r>
      <w:rPr>
        <w:rFonts w:hint="eastAsia"/>
      </w:rPr>
      <w:t>广东采联采购科技有限公司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rPr>
      <w:t>http://www.chinapsp.cn/                  第</w:t>
    </w:r>
    <w:r>
      <w:fldChar w:fldCharType="begin"/>
    </w:r>
    <w:r>
      <w:rPr>
        <w:rStyle w:val="41"/>
      </w:rPr>
      <w:instrText xml:space="preserve"> PAGE </w:instrText>
    </w:r>
    <w:r>
      <w:fldChar w:fldCharType="separate"/>
    </w:r>
    <w:r>
      <w:rPr>
        <w:rStyle w:val="41"/>
      </w:rPr>
      <w:t>2</w:t>
    </w:r>
    <w:r>
      <w:fldChar w:fldCharType="end"/>
    </w:r>
    <w:r>
      <w:rPr>
        <w:rStyle w:val="41"/>
        <w:rFonts w:hint="eastAsia"/>
      </w:rPr>
      <w:t>页，共</w:t>
    </w:r>
    <w:r>
      <w:fldChar w:fldCharType="begin"/>
    </w:r>
    <w:r>
      <w:rPr>
        <w:rStyle w:val="41"/>
      </w:rPr>
      <w:instrText xml:space="preserve"> NUMPAGES </w:instrText>
    </w:r>
    <w:r>
      <w:fldChar w:fldCharType="separate"/>
    </w:r>
    <w:r>
      <w:rPr>
        <w:rStyle w:val="41"/>
      </w:rPr>
      <w:t>82</w:t>
    </w:r>
    <w:r>
      <w:fldChar w:fldCharType="end"/>
    </w:r>
    <w:r>
      <w:rPr>
        <w:rStyle w:val="41"/>
        <w:rFonts w:hint="eastAsia"/>
      </w:rPr>
      <w:t>页</w:t>
    </w:r>
    <w:r>
      <w:rPr>
        <w:rFonts w:hint="eastAsia"/>
      </w:rPr>
      <w:t>（采购代理机构全称）</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w:rPr>
        <w:rFonts w:ascii="黑体" w:eastAsia="黑体"/>
        <w:sz w:val="24"/>
      </w:rPr>
      <w:drawing>
        <wp:inline distT="0" distB="0" distL="0" distR="0">
          <wp:extent cx="664845" cy="249555"/>
          <wp:effectExtent l="0" t="0" r="1905" b="0"/>
          <wp:docPr id="10" name="图片 10"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2013确认版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4845" cy="249555"/>
                  </a:xfrm>
                  <a:prstGeom prst="rect">
                    <a:avLst/>
                  </a:prstGeom>
                  <a:noFill/>
                  <a:ln>
                    <a:noFill/>
                  </a:ln>
                </pic:spPr>
              </pic:pic>
            </a:graphicData>
          </a:graphic>
        </wp:inline>
      </w:drawing>
    </w:r>
    <w:r>
      <w:rPr>
        <w:rFonts w:hint="eastAsia" w:ascii="宋体" w:hAnsi="宋体"/>
      </w:rPr>
      <w:t xml:space="preserve"> ︱让︱您︱的︱选︱择︱更︱专︱业︱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hAnsi="宋体"/>
        <w:color w:val="000000" w:themeColor="text1"/>
        <w14:textFill>
          <w14:solidFill>
            <w14:schemeClr w14:val="tx1"/>
          </w14:solidFill>
        </w14:textFill>
      </w:rPr>
    </w:pPr>
    <w:r>
      <w:rPr>
        <w:rFonts w:hint="eastAsia" w:ascii="宋体" w:hAnsi="宋体"/>
      </w:rPr>
      <w:t xml:space="preserve"> </w:t>
    </w:r>
    <w:r>
      <w:rPr>
        <w:rFonts w:hint="eastAsia" w:ascii="黑体" w:eastAsia="黑体"/>
        <w:szCs w:val="21"/>
      </w:rPr>
      <w:drawing>
        <wp:inline distT="0" distB="0" distL="0" distR="0">
          <wp:extent cx="667385" cy="295275"/>
          <wp:effectExtent l="0" t="0" r="0" b="0"/>
          <wp:docPr id="13" name="图片 13" descr="IMG_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65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7776" cy="295275"/>
                  </a:xfrm>
                  <a:prstGeom prst="rect">
                    <a:avLst/>
                  </a:prstGeom>
                  <a:noFill/>
                  <a:ln>
                    <a:noFill/>
                  </a:ln>
                </pic:spPr>
              </pic:pic>
            </a:graphicData>
          </a:graphic>
        </wp:inline>
      </w:drawing>
    </w:r>
    <w:r>
      <w:rPr>
        <w:rFonts w:hint="eastAsia" w:ascii="宋体" w:hAnsi="宋体"/>
      </w:rPr>
      <w:t xml:space="preserve">让︱您︱的︱选︱择︱更︱专︱业︱                       </w:t>
    </w:r>
    <w:r>
      <w:rPr>
        <w:rFonts w:ascii="宋体" w:hAnsi="宋体"/>
      </w:rPr>
      <w:t xml:space="preserve">   </w:t>
    </w:r>
    <w:r>
      <w:rPr>
        <w:rFonts w:hint="eastAsia" w:ascii="宋体" w:hAnsi="宋体"/>
      </w:rPr>
      <w:t xml:space="preserve">   </w:t>
    </w:r>
    <w:r>
      <w:rPr>
        <w:rFonts w:hint="eastAsia" w:ascii="宋体" w:hAnsi="宋体"/>
        <w:color w:val="000000" w:themeColor="text1"/>
        <w14:textFill>
          <w14:solidFill>
            <w14:schemeClr w14:val="tx1"/>
          </w14:solidFill>
        </w14:textFill>
      </w:rPr>
      <w:t xml:space="preserve"> </w:t>
    </w:r>
    <w:r>
      <w:rPr>
        <w:rFonts w:hint="eastAsia" w:ascii="宋体"/>
        <w:bCs/>
        <w:color w:val="000000" w:themeColor="text1"/>
        <w:szCs w:val="20"/>
        <w14:textFill>
          <w14:solidFill>
            <w14:schemeClr w14:val="tx1"/>
          </w14:solidFill>
        </w14:textFill>
      </w:rPr>
      <w:t>项目编号：</w:t>
    </w:r>
    <w:r>
      <w:rPr>
        <w:rFonts w:ascii="宋体" w:hAnsi="宋体"/>
        <w:color w:val="000000" w:themeColor="text1"/>
        <w14:textFill>
          <w14:solidFill>
            <w14:schemeClr w14:val="tx1"/>
          </w14:solidFill>
        </w14:textFill>
      </w:rPr>
      <w:t>CLF0120JM01ZC00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787A7B"/>
    <w:multiLevelType w:val="singleLevel"/>
    <w:tmpl w:val="8F787A7B"/>
    <w:lvl w:ilvl="0" w:tentative="0">
      <w:start w:val="1"/>
      <w:numFmt w:val="decimal"/>
      <w:lvlText w:val="%1."/>
      <w:lvlJc w:val="left"/>
      <w:pPr>
        <w:ind w:left="425" w:hanging="425"/>
      </w:pPr>
      <w:rPr>
        <w:rFonts w:hint="default"/>
      </w:rPr>
    </w:lvl>
  </w:abstractNum>
  <w:abstractNum w:abstractNumId="1">
    <w:nsid w:val="00000012"/>
    <w:multiLevelType w:val="multilevel"/>
    <w:tmpl w:val="00000012"/>
    <w:lvl w:ilvl="0" w:tentative="0">
      <w:start w:val="1"/>
      <w:numFmt w:val="japaneseCounting"/>
      <w:lvlText w:val="%1、"/>
      <w:lvlJc w:val="left"/>
      <w:pPr>
        <w:ind w:left="360" w:hanging="360"/>
      </w:pPr>
      <w:rPr>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CC4FE1"/>
    <w:multiLevelType w:val="multilevel"/>
    <w:tmpl w:val="00CC4FE1"/>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1BB1B3A"/>
    <w:multiLevelType w:val="multilevel"/>
    <w:tmpl w:val="01BB1B3A"/>
    <w:lvl w:ilvl="0" w:tentative="0">
      <w:start w:val="1"/>
      <w:numFmt w:val="chineseCountingThousand"/>
      <w:lvlText w:val="(%1)"/>
      <w:lvlJc w:val="left"/>
      <w:pPr>
        <w:ind w:left="420" w:hanging="420"/>
      </w:pPr>
      <w:rPr>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2854F90"/>
    <w:multiLevelType w:val="singleLevel"/>
    <w:tmpl w:val="02854F90"/>
    <w:lvl w:ilvl="0" w:tentative="0">
      <w:start w:val="1"/>
      <w:numFmt w:val="decimal"/>
      <w:suff w:val="space"/>
      <w:lvlText w:val="%1)"/>
      <w:lvlJc w:val="left"/>
      <w:pPr>
        <w:ind w:left="510" w:hanging="90"/>
      </w:pPr>
      <w:rPr>
        <w:rFonts w:hint="eastAsia" w:cs="Times New Roman"/>
      </w:rPr>
    </w:lvl>
  </w:abstractNum>
  <w:abstractNum w:abstractNumId="5">
    <w:nsid w:val="03F62668"/>
    <w:multiLevelType w:val="multilevel"/>
    <w:tmpl w:val="03F62668"/>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宋体" w:hAnsi="宋体" w:eastAsia="宋体"/>
        <w:b w:val="0"/>
        <w:i w:val="0"/>
        <w:strike w:val="0"/>
        <w:color w:val="auto"/>
        <w:sz w:val="24"/>
        <w:szCs w:val="24"/>
      </w:rPr>
    </w:lvl>
    <w:lvl w:ilvl="2" w:tentative="0">
      <w:start w:val="1"/>
      <w:numFmt w:val="decimal"/>
      <w:lvlText w:val="%3."/>
      <w:lvlJc w:val="left"/>
      <w:pPr>
        <w:ind w:left="709" w:hanging="709"/>
      </w:pPr>
      <w:rPr>
        <w:rFonts w:ascii="宋体" w:hAnsi="宋体" w:eastAsia="宋体"/>
        <w:b w:val="0"/>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04304859"/>
    <w:multiLevelType w:val="multilevel"/>
    <w:tmpl w:val="04304859"/>
    <w:lvl w:ilvl="0" w:tentative="0">
      <w:start w:val="1"/>
      <w:numFmt w:val="decimal"/>
      <w:lvlText w:val="%1."/>
      <w:lvlJc w:val="left"/>
      <w:pPr>
        <w:ind w:left="840" w:hanging="420"/>
      </w:pPr>
      <w:rPr>
        <w:rFonts w:hint="eastAsia"/>
        <w:b/>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59A147F"/>
    <w:multiLevelType w:val="multilevel"/>
    <w:tmpl w:val="059A14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93D2182"/>
    <w:multiLevelType w:val="multilevel"/>
    <w:tmpl w:val="093D2182"/>
    <w:lvl w:ilvl="0" w:tentative="0">
      <w:start w:val="1"/>
      <w:numFmt w:val="decimal"/>
      <w:lvlText w:val="%1."/>
      <w:lvlJc w:val="left"/>
      <w:pPr>
        <w:ind w:left="840" w:hanging="420"/>
      </w:pPr>
      <w:rPr>
        <w:rFonts w:hint="eastAsia"/>
        <w:strike w:val="0"/>
        <w:color w:val="000000" w:themeColor="text1"/>
        <w14:textFill>
          <w14:solidFill>
            <w14:schemeClr w14:val="tx1"/>
          </w14:solidFill>
        </w14:textFill>
      </w:rPr>
    </w:lvl>
    <w:lvl w:ilvl="1" w:tentative="0">
      <w:start w:val="9"/>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98B5B8C"/>
    <w:multiLevelType w:val="multilevel"/>
    <w:tmpl w:val="098B5B8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A1D29FE"/>
    <w:multiLevelType w:val="multilevel"/>
    <w:tmpl w:val="0A1D29FE"/>
    <w:lvl w:ilvl="0" w:tentative="0">
      <w:start w:val="3"/>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1">
    <w:nsid w:val="0C8E6839"/>
    <w:multiLevelType w:val="multilevel"/>
    <w:tmpl w:val="0C8E6839"/>
    <w:lvl w:ilvl="0" w:tentative="0">
      <w:start w:val="1"/>
      <w:numFmt w:val="chineseCountingThousand"/>
      <w:lvlText w:val="(%1)"/>
      <w:lvlJc w:val="left"/>
      <w:pPr>
        <w:ind w:left="360" w:hanging="360"/>
      </w:pPr>
      <w:rPr>
        <w:rFonts w:hint="eastAsia"/>
        <w:i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DBD36E1"/>
    <w:multiLevelType w:val="multilevel"/>
    <w:tmpl w:val="0DBD36E1"/>
    <w:lvl w:ilvl="0" w:tentative="0">
      <w:start w:val="1"/>
      <w:numFmt w:val="chineseCountingThousand"/>
      <w:lvlText w:val="(%1)"/>
      <w:lvlJc w:val="left"/>
      <w:pPr>
        <w:ind w:left="420" w:hanging="420"/>
      </w:pPr>
      <w:rPr>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22C578D"/>
    <w:multiLevelType w:val="singleLevel"/>
    <w:tmpl w:val="122C578D"/>
    <w:lvl w:ilvl="0" w:tentative="0">
      <w:start w:val="1"/>
      <w:numFmt w:val="decimal"/>
      <w:lvlText w:val="(%1)"/>
      <w:lvlJc w:val="left"/>
      <w:pPr>
        <w:ind w:left="420" w:hanging="420"/>
      </w:pPr>
      <w:rPr>
        <w:rFonts w:hint="default"/>
      </w:rPr>
    </w:lvl>
  </w:abstractNum>
  <w:abstractNum w:abstractNumId="14">
    <w:nsid w:val="13914F62"/>
    <w:multiLevelType w:val="multilevel"/>
    <w:tmpl w:val="13914F62"/>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5">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87A48C1"/>
    <w:multiLevelType w:val="multilevel"/>
    <w:tmpl w:val="187A48C1"/>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98F3F03"/>
    <w:multiLevelType w:val="multilevel"/>
    <w:tmpl w:val="198F3F03"/>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1B23547E"/>
    <w:multiLevelType w:val="multilevel"/>
    <w:tmpl w:val="1B23547E"/>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Theme="minorEastAsia" w:hAnsiTheme="minorEastAsia" w:eastAsiaTheme="minorEastAsia"/>
        <w:b w:val="0"/>
        <w:i w:val="0"/>
        <w:strike w:val="0"/>
        <w:color w:val="auto"/>
        <w:sz w:val="24"/>
        <w:szCs w:val="24"/>
      </w:rPr>
    </w:lvl>
    <w:lvl w:ilvl="2" w:tentative="0">
      <w:start w:val="1"/>
      <w:numFmt w:val="decimal"/>
      <w:lvlText w:val="%3."/>
      <w:lvlJc w:val="left"/>
      <w:pPr>
        <w:ind w:left="709" w:hanging="709"/>
      </w:pPr>
      <w:rPr>
        <w:rFonts w:asciiTheme="minorEastAsia" w:hAnsiTheme="minorEastAsia" w:eastAsiaTheme="minorEastAsia"/>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9">
    <w:nsid w:val="1B2630FA"/>
    <w:multiLevelType w:val="multilevel"/>
    <w:tmpl w:val="1B2630FA"/>
    <w:lvl w:ilvl="0" w:tentative="0">
      <w:start w:val="1"/>
      <w:numFmt w:val="decimal"/>
      <w:lvlText w:val="%1."/>
      <w:lvlJc w:val="left"/>
      <w:pPr>
        <w:ind w:left="562" w:hanging="420"/>
      </w:pPr>
      <w:rPr>
        <w:rFonts w:hint="eastAsia"/>
        <w:i w:val="0"/>
        <w:iCs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0">
    <w:nsid w:val="1D493111"/>
    <w:multiLevelType w:val="multilevel"/>
    <w:tmpl w:val="1D493111"/>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DD22B5D"/>
    <w:multiLevelType w:val="multilevel"/>
    <w:tmpl w:val="1DD22B5D"/>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0174DA1"/>
    <w:multiLevelType w:val="multilevel"/>
    <w:tmpl w:val="20174DA1"/>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3F22C62"/>
    <w:multiLevelType w:val="multilevel"/>
    <w:tmpl w:val="23F22C62"/>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67A61ED"/>
    <w:multiLevelType w:val="multilevel"/>
    <w:tmpl w:val="267A61ED"/>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27A7686C"/>
    <w:multiLevelType w:val="multilevel"/>
    <w:tmpl w:val="27A7686C"/>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86D0CD4"/>
    <w:multiLevelType w:val="multilevel"/>
    <w:tmpl w:val="286D0CD4"/>
    <w:lvl w:ilvl="0" w:tentative="0">
      <w:start w:val="1"/>
      <w:numFmt w:val="decimalEnclosedCircle"/>
      <w:lvlText w:val="%1"/>
      <w:lvlJc w:val="left"/>
      <w:pPr>
        <w:ind w:left="126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A5E0B58"/>
    <w:multiLevelType w:val="multilevel"/>
    <w:tmpl w:val="2A5E0B58"/>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2C61436A"/>
    <w:multiLevelType w:val="multilevel"/>
    <w:tmpl w:val="2C61436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CA85AD8"/>
    <w:multiLevelType w:val="multilevel"/>
    <w:tmpl w:val="2CA85AD8"/>
    <w:lvl w:ilvl="0" w:tentative="0">
      <w:start w:val="1"/>
      <w:numFmt w:val="decimal"/>
      <w:lvlText w:val="（%1）"/>
      <w:lvlJc w:val="left"/>
      <w:pPr>
        <w:ind w:left="987" w:hanging="420"/>
      </w:pPr>
      <w:rPr>
        <w:rFonts w:hint="eastAsia"/>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D23426E"/>
    <w:multiLevelType w:val="multilevel"/>
    <w:tmpl w:val="2D23426E"/>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33">
    <w:nsid w:val="2EB2130D"/>
    <w:multiLevelType w:val="multilevel"/>
    <w:tmpl w:val="2EB2130D"/>
    <w:lvl w:ilvl="0" w:tentative="0">
      <w:start w:val="1"/>
      <w:numFmt w:val="decimal"/>
      <w:lvlText w:val="%1."/>
      <w:lvlJc w:val="left"/>
      <w:pPr>
        <w:tabs>
          <w:tab w:val="left" w:pos="840"/>
        </w:tabs>
        <w:ind w:left="840" w:hanging="420"/>
      </w:pPr>
      <w:rPr>
        <w:color w:val="auto"/>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4">
    <w:nsid w:val="326454F5"/>
    <w:multiLevelType w:val="multilevel"/>
    <w:tmpl w:val="326454F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344B54F6"/>
    <w:multiLevelType w:val="multilevel"/>
    <w:tmpl w:val="344B54F6"/>
    <w:lvl w:ilvl="0" w:tentative="0">
      <w:start w:val="1"/>
      <w:numFmt w:val="chineseCountingThousand"/>
      <w:lvlText w:val="%1、"/>
      <w:lvlJc w:val="left"/>
      <w:pPr>
        <w:ind w:left="720" w:hanging="720"/>
      </w:pPr>
      <w:rPr>
        <w:rFonts w:hint="eastAsia"/>
        <w:b/>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50534A8"/>
    <w:multiLevelType w:val="multilevel"/>
    <w:tmpl w:val="350534A8"/>
    <w:lvl w:ilvl="0" w:tentative="0">
      <w:start w:val="1"/>
      <w:numFmt w:val="decimal"/>
      <w:lvlText w:val="%1."/>
      <w:lvlJc w:val="left"/>
      <w:pPr>
        <w:ind w:left="840" w:hanging="420"/>
      </w:pPr>
      <w:rPr>
        <w:rFonts w:hint="eastAsia" w:ascii="宋体" w:hAnsi="宋体" w:eastAsia="宋体"/>
      </w:rPr>
    </w:lvl>
    <w:lvl w:ilvl="1" w:tentative="0">
      <w:start w:val="1"/>
      <w:numFmt w:val="decimal"/>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57500A7"/>
    <w:multiLevelType w:val="multilevel"/>
    <w:tmpl w:val="357500A7"/>
    <w:lvl w:ilvl="0" w:tentative="0">
      <w:start w:val="1"/>
      <w:numFmt w:val="decimal"/>
      <w:lvlText w:val="（%1）"/>
      <w:lvlJc w:val="left"/>
      <w:pPr>
        <w:ind w:left="840" w:hanging="420"/>
      </w:pPr>
      <w:rPr>
        <w:rFonts w:hint="default" w:asciiTheme="minorEastAsia" w:hAnsiTheme="minorEastAsia" w:eastAsiaTheme="minorEastAsia"/>
        <w:b w:val="0"/>
      </w:rPr>
    </w:lvl>
    <w:lvl w:ilvl="1" w:tentative="0">
      <w:start w:val="1"/>
      <w:numFmt w:val="decimal"/>
      <w:lvlText w:val="%2)"/>
      <w:lvlJc w:val="left"/>
      <w:pPr>
        <w:ind w:left="420" w:hanging="420"/>
      </w:pPr>
      <w:rPr>
        <w:rFonts w:hint="default"/>
        <w:color w:val="auto"/>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6BA49F7"/>
    <w:multiLevelType w:val="multilevel"/>
    <w:tmpl w:val="36BA49F7"/>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40">
    <w:nsid w:val="385E2112"/>
    <w:multiLevelType w:val="multilevel"/>
    <w:tmpl w:val="385E211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395A7C38"/>
    <w:multiLevelType w:val="multilevel"/>
    <w:tmpl w:val="395A7C3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96A4823"/>
    <w:multiLevelType w:val="multilevel"/>
    <w:tmpl w:val="396A4823"/>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39EA06C6"/>
    <w:multiLevelType w:val="multilevel"/>
    <w:tmpl w:val="39EA06C6"/>
    <w:lvl w:ilvl="0" w:tentative="0">
      <w:start w:val="1"/>
      <w:numFmt w:val="decimal"/>
      <w:lvlText w:val="%1."/>
      <w:lvlJc w:val="left"/>
      <w:pPr>
        <w:ind w:left="420" w:hanging="420"/>
      </w:pPr>
      <w:rPr>
        <w:rFonts w:hint="eastAsia" w:ascii="宋体" w:hAnsi="宋体" w:eastAsia="宋体"/>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3D28715E"/>
    <w:multiLevelType w:val="multilevel"/>
    <w:tmpl w:val="3D28715E"/>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3F3470F5"/>
    <w:multiLevelType w:val="multilevel"/>
    <w:tmpl w:val="3F3470F5"/>
    <w:lvl w:ilvl="0" w:tentative="0">
      <w:start w:val="1"/>
      <w:numFmt w:val="decimal"/>
      <w:lvlText w:val="（%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3FE21427"/>
    <w:multiLevelType w:val="multilevel"/>
    <w:tmpl w:val="3FE21427"/>
    <w:lvl w:ilvl="0" w:tentative="0">
      <w:start w:val="1"/>
      <w:numFmt w:val="chineseCountingThousand"/>
      <w:lvlText w:val="(%1)"/>
      <w:lvlJc w:val="left"/>
      <w:pPr>
        <w:tabs>
          <w:tab w:val="left" w:pos="425"/>
        </w:tabs>
        <w:ind w:left="425" w:hanging="425"/>
      </w:pPr>
      <w:rPr>
        <w:b w:val="0"/>
        <w:color w:val="auto"/>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7">
    <w:nsid w:val="40843B8C"/>
    <w:multiLevelType w:val="multilevel"/>
    <w:tmpl w:val="40843B8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422D7FD7"/>
    <w:multiLevelType w:val="multilevel"/>
    <w:tmpl w:val="422D7F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0">
    <w:nsid w:val="471E1367"/>
    <w:multiLevelType w:val="multilevel"/>
    <w:tmpl w:val="471E1367"/>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47FD6A98"/>
    <w:multiLevelType w:val="multilevel"/>
    <w:tmpl w:val="47FD6A98"/>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4A6C5E79"/>
    <w:multiLevelType w:val="multilevel"/>
    <w:tmpl w:val="4A6C5E7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4AF56A99"/>
    <w:multiLevelType w:val="multilevel"/>
    <w:tmpl w:val="4AF56A9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4BDA4185"/>
    <w:multiLevelType w:val="multilevel"/>
    <w:tmpl w:val="4BDA418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4BF408A9"/>
    <w:multiLevelType w:val="multilevel"/>
    <w:tmpl w:val="4BF408A9"/>
    <w:lvl w:ilvl="0" w:tentative="0">
      <w:start w:val="1"/>
      <w:numFmt w:val="decimal"/>
      <w:suff w:val="space"/>
      <w:lvlText w:val="%1."/>
      <w:lvlJc w:val="left"/>
      <w:pPr>
        <w:ind w:left="0" w:firstLine="0"/>
      </w:pPr>
      <w:rPr>
        <w:rFonts w:hint="eastAsia"/>
        <w:color w:val="auto"/>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58">
    <w:nsid w:val="4C644CEE"/>
    <w:multiLevelType w:val="multilevel"/>
    <w:tmpl w:val="4C644CEE"/>
    <w:lvl w:ilvl="0" w:tentative="0">
      <w:start w:val="1"/>
      <w:numFmt w:val="decimalEnclosedCircle"/>
      <w:lvlText w:val="%1"/>
      <w:lvlJc w:val="left"/>
      <w:pPr>
        <w:ind w:left="126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4D225C5E"/>
    <w:multiLevelType w:val="multilevel"/>
    <w:tmpl w:val="4D225C5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4D3B24F7"/>
    <w:multiLevelType w:val="multilevel"/>
    <w:tmpl w:val="4D3B24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52001F10"/>
    <w:multiLevelType w:val="multilevel"/>
    <w:tmpl w:val="52001F10"/>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530F27FF"/>
    <w:multiLevelType w:val="multilevel"/>
    <w:tmpl w:val="530F27FF"/>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3">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55C77B3D"/>
    <w:multiLevelType w:val="multilevel"/>
    <w:tmpl w:val="55C77B3D"/>
    <w:lvl w:ilvl="0" w:tentative="0">
      <w:start w:val="1"/>
      <w:numFmt w:val="decimal"/>
      <w:lvlText w:val="（%1）"/>
      <w:lvlJc w:val="left"/>
      <w:pPr>
        <w:ind w:left="840" w:hanging="420"/>
      </w:pPr>
      <w:rPr>
        <w:rFonts w:hint="default"/>
      </w:rPr>
    </w:lvl>
    <w:lvl w:ilvl="1" w:tentative="0">
      <w:start w:val="1"/>
      <w:numFmt w:val="decimal"/>
      <w:lvlText w:val="%2)"/>
      <w:lvlJc w:val="left"/>
      <w:pPr>
        <w:ind w:left="420" w:hanging="420"/>
      </w:pPr>
      <w:rPr>
        <w:rFonts w:hint="default"/>
        <w:color w:val="auto"/>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56BE0CC7"/>
    <w:multiLevelType w:val="multilevel"/>
    <w:tmpl w:val="56BE0CC7"/>
    <w:lvl w:ilvl="0" w:tentative="0">
      <w:start w:val="1"/>
      <w:numFmt w:val="decimal"/>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56DD1BD8"/>
    <w:multiLevelType w:val="multilevel"/>
    <w:tmpl w:val="56DD1BD8"/>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57714C59"/>
    <w:multiLevelType w:val="multilevel"/>
    <w:tmpl w:val="57714C59"/>
    <w:lvl w:ilvl="0" w:tentative="0">
      <w:start w:val="1"/>
      <w:numFmt w:val="chineseCountingThousand"/>
      <w:lvlText w:val="(%1)"/>
      <w:lvlJc w:val="left"/>
      <w:pPr>
        <w:ind w:left="420" w:hanging="420"/>
      </w:pPr>
      <w:rPr>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598458E2"/>
    <w:multiLevelType w:val="multilevel"/>
    <w:tmpl w:val="598458E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59EC7344"/>
    <w:multiLevelType w:val="multilevel"/>
    <w:tmpl w:val="59EC7344"/>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70">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5FEB78A1"/>
    <w:multiLevelType w:val="multilevel"/>
    <w:tmpl w:val="5FEB78A1"/>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600914E3"/>
    <w:multiLevelType w:val="multilevel"/>
    <w:tmpl w:val="600914E3"/>
    <w:lvl w:ilvl="0" w:tentative="0">
      <w:start w:val="1"/>
      <w:numFmt w:val="japaneseCounting"/>
      <w:lvlText w:val="%1、"/>
      <w:lvlJc w:val="left"/>
      <w:pPr>
        <w:ind w:left="5399" w:hanging="720"/>
      </w:pPr>
      <w:rPr>
        <w:rFonts w:hint="default"/>
        <w:strike w:val="0"/>
        <w:sz w:val="28"/>
        <w:szCs w:val="28"/>
        <w:lang w:val="en-US"/>
      </w:rPr>
    </w:lvl>
    <w:lvl w:ilvl="1" w:tentative="0">
      <w:start w:val="1"/>
      <w:numFmt w:val="decimal"/>
      <w:lvlText w:val="%2."/>
      <w:lvlJc w:val="left"/>
      <w:pPr>
        <w:ind w:left="3534" w:hanging="420"/>
      </w:pPr>
      <w:rPr>
        <w:rFonts w:hint="eastAsia"/>
      </w:rPr>
    </w:lvl>
    <w:lvl w:ilvl="2" w:tentative="0">
      <w:start w:val="1"/>
      <w:numFmt w:val="decimal"/>
      <w:lvlText w:val="（%3)"/>
      <w:lvlJc w:val="left"/>
      <w:pPr>
        <w:ind w:left="3954" w:hanging="420"/>
      </w:pPr>
      <w:rPr>
        <w:rFonts w:hint="eastAsia"/>
      </w:rPr>
    </w:lvl>
    <w:lvl w:ilvl="3" w:tentative="0">
      <w:start w:val="1"/>
      <w:numFmt w:val="decimal"/>
      <w:lvlText w:val="%4)"/>
      <w:lvlJc w:val="left"/>
      <w:pPr>
        <w:ind w:left="4374" w:hanging="420"/>
      </w:pPr>
    </w:lvl>
    <w:lvl w:ilvl="4" w:tentative="0">
      <w:start w:val="1"/>
      <w:numFmt w:val="lowerLetter"/>
      <w:lvlText w:val="%5)"/>
      <w:lvlJc w:val="left"/>
      <w:pPr>
        <w:ind w:left="4794" w:hanging="420"/>
      </w:pPr>
    </w:lvl>
    <w:lvl w:ilvl="5" w:tentative="0">
      <w:start w:val="1"/>
      <w:numFmt w:val="lowerRoman"/>
      <w:lvlText w:val="%6."/>
      <w:lvlJc w:val="right"/>
      <w:pPr>
        <w:ind w:left="5214" w:hanging="420"/>
      </w:pPr>
    </w:lvl>
    <w:lvl w:ilvl="6" w:tentative="0">
      <w:start w:val="1"/>
      <w:numFmt w:val="decimal"/>
      <w:lvlText w:val="%7."/>
      <w:lvlJc w:val="left"/>
      <w:pPr>
        <w:ind w:left="5634" w:hanging="420"/>
      </w:pPr>
    </w:lvl>
    <w:lvl w:ilvl="7" w:tentative="0">
      <w:start w:val="1"/>
      <w:numFmt w:val="lowerLetter"/>
      <w:lvlText w:val="%8)"/>
      <w:lvlJc w:val="left"/>
      <w:pPr>
        <w:ind w:left="6054" w:hanging="420"/>
      </w:pPr>
    </w:lvl>
    <w:lvl w:ilvl="8" w:tentative="0">
      <w:start w:val="1"/>
      <w:numFmt w:val="lowerRoman"/>
      <w:lvlText w:val="%9."/>
      <w:lvlJc w:val="right"/>
      <w:pPr>
        <w:ind w:left="6474" w:hanging="420"/>
      </w:pPr>
    </w:lvl>
  </w:abstractNum>
  <w:abstractNum w:abstractNumId="73">
    <w:nsid w:val="655D5E3E"/>
    <w:multiLevelType w:val="multilevel"/>
    <w:tmpl w:val="655D5E3E"/>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66B16FBA"/>
    <w:multiLevelType w:val="multilevel"/>
    <w:tmpl w:val="66B16FB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66FC1111"/>
    <w:multiLevelType w:val="multilevel"/>
    <w:tmpl w:val="66FC11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68EA4AB5"/>
    <w:multiLevelType w:val="singleLevel"/>
    <w:tmpl w:val="68EA4AB5"/>
    <w:lvl w:ilvl="0" w:tentative="0">
      <w:start w:val="1"/>
      <w:numFmt w:val="decimal"/>
      <w:lvlText w:val="%1."/>
      <w:lvlJc w:val="left"/>
      <w:pPr>
        <w:ind w:left="425" w:hanging="425"/>
      </w:pPr>
      <w:rPr>
        <w:rFonts w:hint="default"/>
        <w:i w:val="0"/>
        <w:iCs w:val="0"/>
      </w:rPr>
    </w:lvl>
  </w:abstractNum>
  <w:abstractNum w:abstractNumId="77">
    <w:nsid w:val="6BF14F17"/>
    <w:multiLevelType w:val="multilevel"/>
    <w:tmpl w:val="6BF14F1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6C73457C"/>
    <w:multiLevelType w:val="multilevel"/>
    <w:tmpl w:val="6C73457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6E0347BF"/>
    <w:multiLevelType w:val="multilevel"/>
    <w:tmpl w:val="6E0347BF"/>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0">
    <w:nsid w:val="6E6F60E5"/>
    <w:multiLevelType w:val="multilevel"/>
    <w:tmpl w:val="6E6F60E5"/>
    <w:lvl w:ilvl="0" w:tentative="0">
      <w:start w:val="1"/>
      <w:numFmt w:val="decimal"/>
      <w:pStyle w:val="116"/>
      <w:lvlText w:val="%1"/>
      <w:lvlJc w:val="left"/>
      <w:pPr>
        <w:ind w:left="0" w:firstLine="0"/>
      </w:pPr>
      <w:rPr>
        <w:rFonts w:hint="eastAsia"/>
      </w:rPr>
    </w:lvl>
    <w:lvl w:ilvl="1" w:tentative="0">
      <w:start w:val="2"/>
      <w:numFmt w:val="decimal"/>
      <w:pStyle w:val="117"/>
      <w:isLgl/>
      <w:lvlText w:val="%1.%2"/>
      <w:lvlJc w:val="left"/>
      <w:pPr>
        <w:ind w:left="0" w:firstLine="0"/>
      </w:pPr>
      <w:rPr>
        <w:rFonts w:hint="eastAsia"/>
      </w:rPr>
    </w:lvl>
    <w:lvl w:ilvl="2" w:tentative="0">
      <w:start w:val="2"/>
      <w:numFmt w:val="decimal"/>
      <w:pStyle w:val="118"/>
      <w:isLgl/>
      <w:lvlText w:val="%1.%2.%3"/>
      <w:lvlJc w:val="left"/>
      <w:pPr>
        <w:ind w:left="0" w:firstLine="0"/>
      </w:pPr>
      <w:rPr>
        <w:rFonts w:hint="eastAsia"/>
      </w:rPr>
    </w:lvl>
    <w:lvl w:ilvl="3" w:tentative="0">
      <w:start w:val="3"/>
      <w:numFmt w:val="decimal"/>
      <w:isLgl/>
      <w:lvlText w:val="%1.%2.%3.%4"/>
      <w:lvlJc w:val="left"/>
      <w:pPr>
        <w:ind w:left="0" w:firstLine="0"/>
      </w:pPr>
      <w:rPr>
        <w:rFonts w:hint="eastAsia"/>
      </w:rPr>
    </w:lvl>
    <w:lvl w:ilvl="4" w:tentative="0">
      <w:start w:val="0"/>
      <w:numFmt w:val="decimal"/>
      <w:pStyle w:val="119"/>
      <w:isLgl/>
      <w:lvlText w:val="%1.%2.%3.%4.%5"/>
      <w:lvlJc w:val="left"/>
      <w:pPr>
        <w:ind w:left="0" w:firstLine="0"/>
      </w:pPr>
      <w:rPr>
        <w:rFonts w:hint="eastAsia" w:eastAsia="宋体"/>
        <w:b/>
        <w:i w:val="0"/>
        <w:sz w:val="24"/>
      </w:rPr>
    </w:lvl>
    <w:lvl w:ilvl="5" w:tentative="0">
      <w:start w:val="1"/>
      <w:numFmt w:val="decimal"/>
      <w:pStyle w:val="120"/>
      <w:isLgl/>
      <w:lvlText w:val="%1.%2.%3.%4.%5.%6"/>
      <w:lvlJc w:val="left"/>
      <w:pPr>
        <w:ind w:left="0" w:firstLine="0"/>
      </w:pPr>
      <w:rPr>
        <w:rFonts w:hint="eastAsia" w:ascii="宋体" w:eastAsia="宋体"/>
        <w:b/>
        <w:i w:val="0"/>
        <w:sz w:val="24"/>
      </w:rPr>
    </w:lvl>
    <w:lvl w:ilvl="6" w:tentative="0">
      <w:start w:val="0"/>
      <w:numFmt w:val="decimal"/>
      <w:pStyle w:val="121"/>
      <w:lvlText w:val=""/>
      <w:lvlJc w:val="left"/>
      <w:pPr>
        <w:ind w:left="0" w:firstLine="0"/>
      </w:pPr>
      <w:rPr>
        <w:rFonts w:hint="eastAsia"/>
      </w:rPr>
    </w:lvl>
    <w:lvl w:ilvl="7" w:tentative="0">
      <w:start w:val="0"/>
      <w:numFmt w:val="decimal"/>
      <w:pStyle w:val="122"/>
      <w:lvlText w:val=""/>
      <w:lvlJc w:val="left"/>
      <w:pPr>
        <w:ind w:left="0" w:firstLine="0"/>
      </w:pPr>
      <w:rPr>
        <w:rFonts w:hint="eastAsia"/>
      </w:rPr>
    </w:lvl>
    <w:lvl w:ilvl="8" w:tentative="0">
      <w:start w:val="0"/>
      <w:numFmt w:val="decimal"/>
      <w:pStyle w:val="123"/>
      <w:lvlText w:val=""/>
      <w:lvlJc w:val="left"/>
      <w:pPr>
        <w:ind w:left="0" w:firstLine="0"/>
      </w:pPr>
      <w:rPr>
        <w:rFonts w:hint="eastAsia"/>
      </w:rPr>
    </w:lvl>
  </w:abstractNum>
  <w:abstractNum w:abstractNumId="81">
    <w:nsid w:val="6E6F6101"/>
    <w:multiLevelType w:val="multilevel"/>
    <w:tmpl w:val="6E6F6101"/>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715C19F4"/>
    <w:multiLevelType w:val="multilevel"/>
    <w:tmpl w:val="715C19F4"/>
    <w:lvl w:ilvl="0" w:tentative="0">
      <w:start w:val="1"/>
      <w:numFmt w:val="chineseCountingThousand"/>
      <w:lvlText w:val="(%1)"/>
      <w:lvlJc w:val="left"/>
      <w:pPr>
        <w:tabs>
          <w:tab w:val="left" w:pos="425"/>
        </w:tabs>
        <w:ind w:left="425" w:hanging="425"/>
      </w:pPr>
      <w:rPr>
        <w:b w:val="0"/>
        <w:color w:val="auto"/>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3">
    <w:nsid w:val="722C5C89"/>
    <w:multiLevelType w:val="multilevel"/>
    <w:tmpl w:val="722C5C89"/>
    <w:lvl w:ilvl="0" w:tentative="0">
      <w:start w:val="1"/>
      <w:numFmt w:val="decimal"/>
      <w:lvlText w:val="%1."/>
      <w:lvlJc w:val="left"/>
      <w:pPr>
        <w:ind w:left="420" w:hanging="420"/>
      </w:pPr>
      <w:rPr>
        <w:rFonts w:hint="eastAsia"/>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76630DDD"/>
    <w:multiLevelType w:val="multilevel"/>
    <w:tmpl w:val="76630DDD"/>
    <w:lvl w:ilvl="0" w:tentative="0">
      <w:start w:val="1"/>
      <w:numFmt w:val="decimal"/>
      <w:lvlText w:val="%1."/>
      <w:lvlJc w:val="left"/>
      <w:pPr>
        <w:ind w:left="420" w:hanging="420"/>
      </w:pPr>
      <w:rPr>
        <w:i w:val="0"/>
        <w:iCs w:val="0"/>
        <w:shd w:val="clear" w:color="auto"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78715BB6"/>
    <w:multiLevelType w:val="multilevel"/>
    <w:tmpl w:val="78715BB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7">
    <w:nsid w:val="792A1080"/>
    <w:multiLevelType w:val="multilevel"/>
    <w:tmpl w:val="792A1080"/>
    <w:lvl w:ilvl="0" w:tentative="0">
      <w:start w:val="1"/>
      <w:numFmt w:val="decimal"/>
      <w:lvlText w:val="（%1）"/>
      <w:lvlJc w:val="left"/>
      <w:pPr>
        <w:ind w:left="420" w:hanging="420"/>
      </w:pPr>
      <w:rPr>
        <w:rFonts w:hint="default"/>
        <w:i w:val="0"/>
        <w:i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7F20539A"/>
    <w:multiLevelType w:val="multilevel"/>
    <w:tmpl w:val="7F20539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19"/>
  </w:num>
  <w:num w:numId="5">
    <w:abstractNumId w:val="87"/>
  </w:num>
  <w:num w:numId="6">
    <w:abstractNumId w:val="76"/>
  </w:num>
  <w:num w:numId="7">
    <w:abstractNumId w:val="13"/>
  </w:num>
  <w:num w:numId="8">
    <w:abstractNumId w:val="67"/>
  </w:num>
  <w:num w:numId="9">
    <w:abstractNumId w:val="84"/>
  </w:num>
  <w:num w:numId="10">
    <w:abstractNumId w:val="16"/>
  </w:num>
  <w:num w:numId="11">
    <w:abstractNumId w:val="2"/>
  </w:num>
  <w:num w:numId="12">
    <w:abstractNumId w:val="4"/>
  </w:num>
  <w:num w:numId="13">
    <w:abstractNumId w:val="46"/>
  </w:num>
  <w:num w:numId="14">
    <w:abstractNumId w:val="82"/>
  </w:num>
  <w:num w:numId="15">
    <w:abstractNumId w:val="3"/>
  </w:num>
  <w:num w:numId="16">
    <w:abstractNumId w:val="33"/>
  </w:num>
  <w:num w:numId="17">
    <w:abstractNumId w:val="68"/>
  </w:num>
  <w:num w:numId="18">
    <w:abstractNumId w:val="11"/>
  </w:num>
  <w:num w:numId="19">
    <w:abstractNumId w:val="85"/>
  </w:num>
  <w:num w:numId="20">
    <w:abstractNumId w:val="70"/>
  </w:num>
  <w:num w:numId="21">
    <w:abstractNumId w:val="55"/>
  </w:num>
  <w:num w:numId="22">
    <w:abstractNumId w:val="78"/>
  </w:num>
  <w:num w:numId="23">
    <w:abstractNumId w:val="24"/>
  </w:num>
  <w:num w:numId="24">
    <w:abstractNumId w:val="40"/>
  </w:num>
  <w:num w:numId="25">
    <w:abstractNumId w:val="77"/>
  </w:num>
  <w:num w:numId="26">
    <w:abstractNumId w:val="5"/>
  </w:num>
  <w:num w:numId="27">
    <w:abstractNumId w:val="56"/>
  </w:num>
  <w:num w:numId="28">
    <w:abstractNumId w:val="20"/>
  </w:num>
  <w:num w:numId="29">
    <w:abstractNumId w:val="66"/>
  </w:num>
  <w:num w:numId="30">
    <w:abstractNumId w:val="23"/>
  </w:num>
  <w:num w:numId="31">
    <w:abstractNumId w:val="59"/>
  </w:num>
  <w:num w:numId="32">
    <w:abstractNumId w:val="73"/>
  </w:num>
  <w:num w:numId="33">
    <w:abstractNumId w:val="61"/>
  </w:num>
  <w:num w:numId="34">
    <w:abstractNumId w:val="65"/>
  </w:num>
  <w:num w:numId="35">
    <w:abstractNumId w:val="48"/>
  </w:num>
  <w:num w:numId="36">
    <w:abstractNumId w:val="31"/>
  </w:num>
  <w:num w:numId="37">
    <w:abstractNumId w:val="22"/>
  </w:num>
  <w:num w:numId="38">
    <w:abstractNumId w:val="72"/>
  </w:num>
  <w:num w:numId="39">
    <w:abstractNumId w:val="44"/>
  </w:num>
  <w:num w:numId="40">
    <w:abstractNumId w:val="38"/>
  </w:num>
  <w:num w:numId="41">
    <w:abstractNumId w:val="17"/>
  </w:num>
  <w:num w:numId="42">
    <w:abstractNumId w:val="42"/>
  </w:num>
  <w:num w:numId="43">
    <w:abstractNumId w:val="26"/>
  </w:num>
  <w:num w:numId="44">
    <w:abstractNumId w:val="79"/>
  </w:num>
  <w:num w:numId="45">
    <w:abstractNumId w:val="62"/>
  </w:num>
  <w:num w:numId="46">
    <w:abstractNumId w:val="36"/>
  </w:num>
  <w:num w:numId="47">
    <w:abstractNumId w:val="45"/>
  </w:num>
  <w:num w:numId="48">
    <w:abstractNumId w:val="64"/>
  </w:num>
  <w:num w:numId="49">
    <w:abstractNumId w:val="51"/>
  </w:num>
  <w:num w:numId="50">
    <w:abstractNumId w:val="37"/>
  </w:num>
  <w:num w:numId="51">
    <w:abstractNumId w:val="27"/>
  </w:num>
  <w:num w:numId="52">
    <w:abstractNumId w:val="28"/>
  </w:num>
  <w:num w:numId="53">
    <w:abstractNumId w:val="58"/>
  </w:num>
  <w:num w:numId="54">
    <w:abstractNumId w:val="6"/>
  </w:num>
  <w:num w:numId="55">
    <w:abstractNumId w:val="8"/>
  </w:num>
  <w:num w:numId="56">
    <w:abstractNumId w:val="43"/>
  </w:num>
  <w:num w:numId="57">
    <w:abstractNumId w:val="29"/>
  </w:num>
  <w:num w:numId="58">
    <w:abstractNumId w:val="47"/>
  </w:num>
  <w:num w:numId="59">
    <w:abstractNumId w:val="21"/>
  </w:num>
  <w:num w:numId="60">
    <w:abstractNumId w:val="74"/>
  </w:num>
  <w:num w:numId="61">
    <w:abstractNumId w:val="83"/>
  </w:num>
  <w:num w:numId="62">
    <w:abstractNumId w:val="54"/>
  </w:num>
  <w:num w:numId="63">
    <w:abstractNumId w:val="69"/>
  </w:num>
  <w:num w:numId="64">
    <w:abstractNumId w:val="88"/>
  </w:num>
  <w:num w:numId="65">
    <w:abstractNumId w:val="75"/>
  </w:num>
  <w:num w:numId="66">
    <w:abstractNumId w:val="30"/>
  </w:num>
  <w:num w:numId="67">
    <w:abstractNumId w:val="39"/>
  </w:num>
  <w:num w:numId="68">
    <w:abstractNumId w:val="32"/>
  </w:num>
  <w:num w:numId="69">
    <w:abstractNumId w:val="50"/>
  </w:num>
  <w:num w:numId="70">
    <w:abstractNumId w:val="0"/>
  </w:num>
  <w:num w:numId="71">
    <w:abstractNumId w:val="41"/>
  </w:num>
  <w:num w:numId="72">
    <w:abstractNumId w:val="18"/>
  </w:num>
  <w:num w:numId="73">
    <w:abstractNumId w:val="49"/>
  </w:num>
  <w:num w:numId="74">
    <w:abstractNumId w:val="14"/>
  </w:num>
  <w:num w:numId="75">
    <w:abstractNumId w:val="52"/>
  </w:num>
  <w:num w:numId="76">
    <w:abstractNumId w:val="60"/>
  </w:num>
  <w:num w:numId="77">
    <w:abstractNumId w:val="86"/>
  </w:num>
  <w:num w:numId="78">
    <w:abstractNumId w:val="10"/>
  </w:num>
  <w:num w:numId="79">
    <w:abstractNumId w:val="25"/>
  </w:num>
  <w:num w:numId="80">
    <w:abstractNumId w:val="63"/>
  </w:num>
  <w:num w:numId="81">
    <w:abstractNumId w:val="12"/>
  </w:num>
  <w:num w:numId="82">
    <w:abstractNumId w:val="57"/>
  </w:num>
  <w:num w:numId="83">
    <w:abstractNumId w:val="53"/>
  </w:num>
  <w:num w:numId="84">
    <w:abstractNumId w:val="15"/>
  </w:num>
  <w:num w:numId="85">
    <w:abstractNumId w:val="34"/>
  </w:num>
  <w:num w:numId="86">
    <w:abstractNumId w:val="71"/>
  </w:num>
  <w:num w:numId="87">
    <w:abstractNumId w:val="7"/>
  </w:num>
  <w:num w:numId="88">
    <w:abstractNumId w:val="81"/>
  </w:num>
  <w:num w:numId="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D9C"/>
    <w:rsid w:val="00004BF0"/>
    <w:rsid w:val="0002337E"/>
    <w:rsid w:val="00024FAF"/>
    <w:rsid w:val="00047D5C"/>
    <w:rsid w:val="00076CD8"/>
    <w:rsid w:val="00096540"/>
    <w:rsid w:val="000A73C2"/>
    <w:rsid w:val="000B7F2E"/>
    <w:rsid w:val="000D28D8"/>
    <w:rsid w:val="000D2C5D"/>
    <w:rsid w:val="00140F00"/>
    <w:rsid w:val="00150F7F"/>
    <w:rsid w:val="00170F28"/>
    <w:rsid w:val="001C1708"/>
    <w:rsid w:val="001E525B"/>
    <w:rsid w:val="00211070"/>
    <w:rsid w:val="00250548"/>
    <w:rsid w:val="00250FCE"/>
    <w:rsid w:val="00310E91"/>
    <w:rsid w:val="00320548"/>
    <w:rsid w:val="003F4C24"/>
    <w:rsid w:val="004051F8"/>
    <w:rsid w:val="00406506"/>
    <w:rsid w:val="0042472F"/>
    <w:rsid w:val="00455338"/>
    <w:rsid w:val="00483531"/>
    <w:rsid w:val="004A5E74"/>
    <w:rsid w:val="004E6911"/>
    <w:rsid w:val="00533E38"/>
    <w:rsid w:val="00543552"/>
    <w:rsid w:val="00572015"/>
    <w:rsid w:val="00587333"/>
    <w:rsid w:val="005B6ECC"/>
    <w:rsid w:val="006066B7"/>
    <w:rsid w:val="00647EBE"/>
    <w:rsid w:val="00657D9C"/>
    <w:rsid w:val="00662FF6"/>
    <w:rsid w:val="006C01BF"/>
    <w:rsid w:val="006C2793"/>
    <w:rsid w:val="006E1BC2"/>
    <w:rsid w:val="006F5371"/>
    <w:rsid w:val="00711BBB"/>
    <w:rsid w:val="0072291A"/>
    <w:rsid w:val="007244E5"/>
    <w:rsid w:val="00731D62"/>
    <w:rsid w:val="007514AD"/>
    <w:rsid w:val="007973BB"/>
    <w:rsid w:val="00803FD5"/>
    <w:rsid w:val="00811E4A"/>
    <w:rsid w:val="00813C6D"/>
    <w:rsid w:val="0085111A"/>
    <w:rsid w:val="008C6CCB"/>
    <w:rsid w:val="008E2831"/>
    <w:rsid w:val="0090200B"/>
    <w:rsid w:val="009A3601"/>
    <w:rsid w:val="009C52FB"/>
    <w:rsid w:val="00A173F6"/>
    <w:rsid w:val="00A34AE9"/>
    <w:rsid w:val="00A81091"/>
    <w:rsid w:val="00A96870"/>
    <w:rsid w:val="00AB0EE4"/>
    <w:rsid w:val="00AD07C4"/>
    <w:rsid w:val="00AE08F4"/>
    <w:rsid w:val="00B42187"/>
    <w:rsid w:val="00BB068D"/>
    <w:rsid w:val="00BD50D0"/>
    <w:rsid w:val="00C52327"/>
    <w:rsid w:val="00C549CA"/>
    <w:rsid w:val="00C65896"/>
    <w:rsid w:val="00C725E7"/>
    <w:rsid w:val="00CB56B0"/>
    <w:rsid w:val="00CC0946"/>
    <w:rsid w:val="00CE3810"/>
    <w:rsid w:val="00CE3BE9"/>
    <w:rsid w:val="00CF56CE"/>
    <w:rsid w:val="00D05A39"/>
    <w:rsid w:val="00D3452E"/>
    <w:rsid w:val="00D34B08"/>
    <w:rsid w:val="00D4361D"/>
    <w:rsid w:val="00D65E83"/>
    <w:rsid w:val="00D778CB"/>
    <w:rsid w:val="00D80955"/>
    <w:rsid w:val="00DA2946"/>
    <w:rsid w:val="00DC462F"/>
    <w:rsid w:val="00DD62D8"/>
    <w:rsid w:val="00E0127B"/>
    <w:rsid w:val="00E83A12"/>
    <w:rsid w:val="00ED64A5"/>
    <w:rsid w:val="00F850C8"/>
    <w:rsid w:val="00F85245"/>
    <w:rsid w:val="00FC45EC"/>
    <w:rsid w:val="00FD0474"/>
    <w:rsid w:val="1431100A"/>
    <w:rsid w:val="309C3DE9"/>
    <w:rsid w:val="31800E4E"/>
    <w:rsid w:val="3BC31E19"/>
    <w:rsid w:val="451F76FE"/>
    <w:rsid w:val="4B6858EC"/>
    <w:rsid w:val="5ACB556D"/>
    <w:rsid w:val="63963387"/>
    <w:rsid w:val="66056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0"/>
      <w:sz w:val="20"/>
      <w:szCs w:val="24"/>
      <w:lang w:val="en-US" w:eastAsia="zh-CN" w:bidi="ar-SA"/>
    </w:rPr>
  </w:style>
  <w:style w:type="paragraph" w:styleId="2">
    <w:name w:val="heading 1"/>
    <w:basedOn w:val="1"/>
    <w:next w:val="1"/>
    <w:link w:val="48"/>
    <w:qFormat/>
    <w:uiPriority w:val="0"/>
    <w:pPr>
      <w:keepNext/>
      <w:widowControl/>
      <w:jc w:val="left"/>
      <w:outlineLvl w:val="0"/>
    </w:pPr>
    <w:rPr>
      <w:b/>
      <w:bCs/>
      <w:sz w:val="24"/>
    </w:rPr>
  </w:style>
  <w:style w:type="paragraph" w:styleId="3">
    <w:name w:val="heading 2"/>
    <w:basedOn w:val="1"/>
    <w:next w:val="1"/>
    <w:link w:val="4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0"/>
    <w:qFormat/>
    <w:uiPriority w:val="0"/>
    <w:pPr>
      <w:keepNext/>
      <w:outlineLvl w:val="2"/>
    </w:pPr>
    <w:rPr>
      <w:rFonts w:ascii="楷体_GB2312" w:hAnsi="宋体" w:eastAsia="楷体_GB2312"/>
      <w:b/>
      <w:bCs/>
      <w:sz w:val="32"/>
    </w:rPr>
  </w:style>
  <w:style w:type="paragraph" w:styleId="5">
    <w:name w:val="heading 4"/>
    <w:basedOn w:val="1"/>
    <w:next w:val="1"/>
    <w:link w:val="51"/>
    <w:qFormat/>
    <w:uiPriority w:val="0"/>
    <w:pPr>
      <w:keepNext/>
      <w:keepLines/>
      <w:widowControl/>
      <w:spacing w:before="280" w:after="290" w:line="376" w:lineRule="auto"/>
      <w:jc w:val="left"/>
      <w:outlineLvl w:val="3"/>
    </w:pPr>
    <w:rPr>
      <w:rFonts w:ascii="Arial" w:hAnsi="Arial" w:eastAsia="黑体"/>
      <w:b/>
      <w:bCs/>
      <w:sz w:val="28"/>
      <w:szCs w:val="28"/>
    </w:rPr>
  </w:style>
  <w:style w:type="paragraph" w:styleId="6">
    <w:name w:val="heading 5"/>
    <w:basedOn w:val="1"/>
    <w:next w:val="1"/>
    <w:link w:val="52"/>
    <w:qFormat/>
    <w:uiPriority w:val="0"/>
    <w:pPr>
      <w:keepNext/>
      <w:keepLines/>
      <w:widowControl/>
      <w:spacing w:before="280" w:after="290" w:line="376" w:lineRule="auto"/>
      <w:jc w:val="left"/>
      <w:outlineLvl w:val="4"/>
    </w:pPr>
    <w:rPr>
      <w:b/>
      <w:bCs/>
      <w:sz w:val="28"/>
      <w:szCs w:val="28"/>
    </w:rPr>
  </w:style>
  <w:style w:type="paragraph" w:styleId="7">
    <w:name w:val="heading 6"/>
    <w:basedOn w:val="1"/>
    <w:next w:val="1"/>
    <w:link w:val="53"/>
    <w:qFormat/>
    <w:uiPriority w:val="0"/>
    <w:pPr>
      <w:keepNext/>
      <w:keepLines/>
      <w:widowControl/>
      <w:spacing w:before="240" w:after="64" w:line="320" w:lineRule="auto"/>
      <w:jc w:val="left"/>
      <w:outlineLvl w:val="5"/>
    </w:pPr>
    <w:rPr>
      <w:rFonts w:ascii="Arial" w:hAnsi="Arial" w:eastAsia="黑体"/>
      <w:b/>
      <w:bCs/>
      <w:sz w:val="24"/>
    </w:rPr>
  </w:style>
  <w:style w:type="paragraph" w:styleId="8">
    <w:name w:val="heading 7"/>
    <w:basedOn w:val="1"/>
    <w:next w:val="1"/>
    <w:link w:val="54"/>
    <w:qFormat/>
    <w:uiPriority w:val="0"/>
    <w:pPr>
      <w:keepNext/>
      <w:keepLines/>
      <w:widowControl/>
      <w:spacing w:before="240" w:after="64" w:line="320" w:lineRule="auto"/>
      <w:jc w:val="left"/>
      <w:outlineLvl w:val="6"/>
    </w:pPr>
    <w:rPr>
      <w:b/>
      <w:bCs/>
      <w:sz w:val="24"/>
    </w:rPr>
  </w:style>
  <w:style w:type="paragraph" w:styleId="9">
    <w:name w:val="heading 8"/>
    <w:basedOn w:val="1"/>
    <w:next w:val="1"/>
    <w:link w:val="55"/>
    <w:qFormat/>
    <w:uiPriority w:val="0"/>
    <w:pPr>
      <w:keepNext/>
      <w:keepLines/>
      <w:widowControl/>
      <w:spacing w:before="240" w:after="64" w:line="320" w:lineRule="auto"/>
      <w:jc w:val="left"/>
      <w:outlineLvl w:val="7"/>
    </w:pPr>
    <w:rPr>
      <w:rFonts w:ascii="Arial" w:hAnsi="Arial" w:eastAsia="黑体"/>
      <w:sz w:val="24"/>
    </w:rPr>
  </w:style>
  <w:style w:type="paragraph" w:styleId="10">
    <w:name w:val="heading 9"/>
    <w:basedOn w:val="1"/>
    <w:next w:val="1"/>
    <w:link w:val="56"/>
    <w:qFormat/>
    <w:uiPriority w:val="0"/>
    <w:pPr>
      <w:keepNext/>
      <w:keepLines/>
      <w:widowControl/>
      <w:spacing w:before="240" w:after="64" w:line="320" w:lineRule="auto"/>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Calibri" w:hAnsi="Calibri" w:cs="Calibri"/>
      <w:sz w:val="18"/>
      <w:szCs w:val="18"/>
    </w:rPr>
  </w:style>
  <w:style w:type="paragraph" w:styleId="12">
    <w:name w:val="Normal Indent"/>
    <w:basedOn w:val="1"/>
    <w:link w:val="107"/>
    <w:qFormat/>
    <w:uiPriority w:val="0"/>
    <w:pPr>
      <w:ind w:firstLine="420" w:firstLineChars="200"/>
    </w:pPr>
    <w:rPr>
      <w:szCs w:val="21"/>
    </w:rPr>
  </w:style>
  <w:style w:type="paragraph" w:styleId="13">
    <w:name w:val="Document Map"/>
    <w:basedOn w:val="1"/>
    <w:link w:val="87"/>
    <w:qFormat/>
    <w:uiPriority w:val="0"/>
    <w:pPr>
      <w:shd w:val="clear" w:color="auto" w:fill="000080"/>
    </w:pPr>
    <w:rPr>
      <w:szCs w:val="20"/>
    </w:rPr>
  </w:style>
  <w:style w:type="paragraph" w:styleId="14">
    <w:name w:val="annotation text"/>
    <w:basedOn w:val="1"/>
    <w:link w:val="62"/>
    <w:qFormat/>
    <w:uiPriority w:val="0"/>
    <w:pPr>
      <w:jc w:val="left"/>
    </w:pPr>
    <w:rPr>
      <w:rFonts w:asciiTheme="minorHAnsi" w:hAnsiTheme="minorHAnsi" w:eastAsiaTheme="minorEastAsia" w:cstheme="minorBidi"/>
      <w:kern w:val="2"/>
      <w:sz w:val="21"/>
    </w:rPr>
  </w:style>
  <w:style w:type="paragraph" w:styleId="15">
    <w:name w:val="Body Text 3"/>
    <w:basedOn w:val="1"/>
    <w:link w:val="80"/>
    <w:qFormat/>
    <w:uiPriority w:val="0"/>
    <w:pPr>
      <w:spacing w:after="120"/>
    </w:pPr>
    <w:rPr>
      <w:sz w:val="16"/>
      <w:szCs w:val="16"/>
    </w:rPr>
  </w:style>
  <w:style w:type="paragraph" w:styleId="16">
    <w:name w:val="Body Text"/>
    <w:basedOn w:val="1"/>
    <w:link w:val="90"/>
    <w:qFormat/>
    <w:uiPriority w:val="0"/>
    <w:pPr>
      <w:spacing w:after="120"/>
    </w:pPr>
  </w:style>
  <w:style w:type="paragraph" w:styleId="17">
    <w:name w:val="Body Text Indent"/>
    <w:basedOn w:val="1"/>
    <w:link w:val="76"/>
    <w:qFormat/>
    <w:uiPriority w:val="0"/>
    <w:pPr>
      <w:spacing w:line="560" w:lineRule="exact"/>
      <w:ind w:left="300"/>
    </w:pPr>
    <w:rPr>
      <w:sz w:val="24"/>
    </w:rPr>
  </w:style>
  <w:style w:type="paragraph" w:styleId="18">
    <w:name w:val="toc 5"/>
    <w:basedOn w:val="1"/>
    <w:next w:val="1"/>
    <w:qFormat/>
    <w:uiPriority w:val="39"/>
    <w:pPr>
      <w:ind w:left="840"/>
      <w:jc w:val="left"/>
    </w:pPr>
    <w:rPr>
      <w:rFonts w:ascii="Calibri" w:hAnsi="Calibri" w:cs="Calibri"/>
      <w:sz w:val="18"/>
      <w:szCs w:val="18"/>
    </w:rPr>
  </w:style>
  <w:style w:type="paragraph" w:styleId="19">
    <w:name w:val="toc 3"/>
    <w:basedOn w:val="1"/>
    <w:next w:val="1"/>
    <w:qFormat/>
    <w:uiPriority w:val="39"/>
    <w:pPr>
      <w:spacing w:before="120" w:after="120"/>
      <w:ind w:left="420"/>
      <w:jc w:val="left"/>
    </w:pPr>
    <w:rPr>
      <w:rFonts w:ascii="Calibri" w:hAnsi="Calibri" w:cs="Calibri"/>
      <w:iCs/>
      <w:szCs w:val="20"/>
    </w:rPr>
  </w:style>
  <w:style w:type="paragraph" w:styleId="20">
    <w:name w:val="Plain Text"/>
    <w:basedOn w:val="1"/>
    <w:link w:val="61"/>
    <w:qFormat/>
    <w:uiPriority w:val="0"/>
    <w:rPr>
      <w:rFonts w:ascii="宋体" w:hAnsi="Courier New" w:cs="Courier New" w:eastAsiaTheme="minorEastAsia"/>
      <w:kern w:val="2"/>
      <w:sz w:val="21"/>
      <w:szCs w:val="21"/>
    </w:rPr>
  </w:style>
  <w:style w:type="paragraph" w:styleId="21">
    <w:name w:val="toc 8"/>
    <w:basedOn w:val="1"/>
    <w:next w:val="1"/>
    <w:qFormat/>
    <w:uiPriority w:val="39"/>
    <w:pPr>
      <w:ind w:left="1470"/>
      <w:jc w:val="left"/>
    </w:pPr>
    <w:rPr>
      <w:rFonts w:ascii="Calibri" w:hAnsi="Calibri" w:cs="Calibri"/>
      <w:sz w:val="18"/>
      <w:szCs w:val="18"/>
    </w:rPr>
  </w:style>
  <w:style w:type="paragraph" w:styleId="22">
    <w:name w:val="Date"/>
    <w:basedOn w:val="1"/>
    <w:next w:val="1"/>
    <w:link w:val="94"/>
    <w:qFormat/>
    <w:uiPriority w:val="99"/>
    <w:pPr>
      <w:widowControl/>
    </w:pPr>
    <w:rPr>
      <w:rFonts w:ascii="宋体"/>
      <w:szCs w:val="20"/>
    </w:rPr>
  </w:style>
  <w:style w:type="paragraph" w:styleId="23">
    <w:name w:val="Body Text Indent 2"/>
    <w:basedOn w:val="1"/>
    <w:link w:val="91"/>
    <w:qFormat/>
    <w:uiPriority w:val="0"/>
    <w:pPr>
      <w:spacing w:line="540" w:lineRule="exact"/>
      <w:ind w:left="462" w:leftChars="220"/>
    </w:pPr>
    <w:rPr>
      <w:sz w:val="24"/>
    </w:rPr>
  </w:style>
  <w:style w:type="paragraph" w:styleId="24">
    <w:name w:val="Balloon Text"/>
    <w:basedOn w:val="1"/>
    <w:link w:val="59"/>
    <w:qFormat/>
    <w:uiPriority w:val="0"/>
    <w:rPr>
      <w:rFonts w:asciiTheme="minorHAnsi" w:hAnsiTheme="minorHAnsi" w:cstheme="minorBidi"/>
      <w:kern w:val="2"/>
      <w:sz w:val="18"/>
      <w:szCs w:val="22"/>
    </w:rPr>
  </w:style>
  <w:style w:type="paragraph" w:styleId="25">
    <w:name w:val="footer"/>
    <w:basedOn w:val="1"/>
    <w:link w:val="47"/>
    <w:unhideWhenUsed/>
    <w:qFormat/>
    <w:uiPriority w:val="0"/>
    <w:pPr>
      <w:tabs>
        <w:tab w:val="center" w:pos="4153"/>
        <w:tab w:val="right" w:pos="8306"/>
      </w:tabs>
      <w:snapToGrid w:val="0"/>
      <w:jc w:val="left"/>
    </w:pPr>
    <w:rPr>
      <w:sz w:val="18"/>
      <w:szCs w:val="18"/>
    </w:rPr>
  </w:style>
  <w:style w:type="paragraph" w:styleId="26">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cs="Calibri"/>
      <w:b/>
      <w:bCs/>
      <w:caps/>
      <w:szCs w:val="20"/>
    </w:rPr>
  </w:style>
  <w:style w:type="paragraph" w:styleId="28">
    <w:name w:val="toc 4"/>
    <w:basedOn w:val="1"/>
    <w:next w:val="1"/>
    <w:qFormat/>
    <w:uiPriority w:val="39"/>
    <w:pPr>
      <w:ind w:left="630"/>
      <w:jc w:val="left"/>
    </w:pPr>
    <w:rPr>
      <w:rFonts w:ascii="Calibri" w:hAnsi="Calibri" w:cs="Calibri"/>
      <w:sz w:val="18"/>
      <w:szCs w:val="18"/>
    </w:rPr>
  </w:style>
  <w:style w:type="paragraph" w:styleId="29">
    <w:name w:val="toc 6"/>
    <w:basedOn w:val="1"/>
    <w:next w:val="1"/>
    <w:qFormat/>
    <w:uiPriority w:val="39"/>
    <w:pPr>
      <w:ind w:left="1050"/>
      <w:jc w:val="left"/>
    </w:pPr>
    <w:rPr>
      <w:rFonts w:ascii="Calibri" w:hAnsi="Calibri" w:cs="Calibri"/>
      <w:sz w:val="18"/>
      <w:szCs w:val="18"/>
    </w:rPr>
  </w:style>
  <w:style w:type="paragraph" w:styleId="30">
    <w:name w:val="Body Text Indent 3"/>
    <w:basedOn w:val="1"/>
    <w:link w:val="98"/>
    <w:qFormat/>
    <w:uiPriority w:val="0"/>
    <w:pPr>
      <w:spacing w:after="120"/>
      <w:ind w:left="420" w:leftChars="200"/>
    </w:pPr>
    <w:rPr>
      <w:sz w:val="16"/>
      <w:szCs w:val="16"/>
    </w:rPr>
  </w:style>
  <w:style w:type="paragraph" w:styleId="31">
    <w:name w:val="toc 2"/>
    <w:basedOn w:val="1"/>
    <w:next w:val="1"/>
    <w:qFormat/>
    <w:uiPriority w:val="39"/>
    <w:pPr>
      <w:spacing w:before="120" w:after="120"/>
      <w:ind w:left="210"/>
      <w:jc w:val="left"/>
    </w:pPr>
    <w:rPr>
      <w:rFonts w:ascii="Calibri" w:hAnsi="Calibri" w:cs="Calibri"/>
      <w:smallCaps/>
      <w:szCs w:val="20"/>
    </w:rPr>
  </w:style>
  <w:style w:type="paragraph" w:styleId="32">
    <w:name w:val="toc 9"/>
    <w:basedOn w:val="1"/>
    <w:next w:val="1"/>
    <w:qFormat/>
    <w:uiPriority w:val="39"/>
    <w:pPr>
      <w:ind w:left="1680"/>
      <w:jc w:val="left"/>
    </w:pPr>
    <w:rPr>
      <w:rFonts w:ascii="Calibri" w:hAnsi="Calibri" w:cs="Calibri"/>
      <w:sz w:val="18"/>
      <w:szCs w:val="18"/>
    </w:rPr>
  </w:style>
  <w:style w:type="paragraph" w:styleId="33">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Cs w:val="20"/>
    </w:rPr>
  </w:style>
  <w:style w:type="paragraph" w:styleId="34">
    <w:name w:val="Normal (Web)"/>
    <w:basedOn w:val="1"/>
    <w:qFormat/>
    <w:uiPriority w:val="99"/>
    <w:pPr>
      <w:widowControl/>
      <w:spacing w:before="100" w:beforeAutospacing="1" w:after="100" w:afterAutospacing="1"/>
      <w:jc w:val="left"/>
    </w:pPr>
    <w:rPr>
      <w:rFonts w:ascii="宋体" w:hAnsi="宋体"/>
      <w:sz w:val="24"/>
    </w:rPr>
  </w:style>
  <w:style w:type="paragraph" w:styleId="35">
    <w:name w:val="annotation subject"/>
    <w:basedOn w:val="14"/>
    <w:next w:val="14"/>
    <w:link w:val="86"/>
    <w:semiHidden/>
    <w:qFormat/>
    <w:uiPriority w:val="0"/>
    <w:rPr>
      <w:b/>
      <w:bCs/>
    </w:rPr>
  </w:style>
  <w:style w:type="paragraph" w:styleId="36">
    <w:name w:val="Body Text First Indent"/>
    <w:basedOn w:val="16"/>
    <w:link w:val="115"/>
    <w:unhideWhenUsed/>
    <w:qFormat/>
    <w:uiPriority w:val="99"/>
    <w:pPr>
      <w:ind w:firstLine="420" w:firstLineChars="100"/>
    </w:pPr>
  </w:style>
  <w:style w:type="table" w:styleId="38">
    <w:name w:val="Table Grid"/>
    <w:basedOn w:val="3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basedOn w:val="39"/>
    <w:qFormat/>
    <w:uiPriority w:val="0"/>
  </w:style>
  <w:style w:type="character" w:styleId="42">
    <w:name w:val="FollowedHyperlink"/>
    <w:basedOn w:val="39"/>
    <w:semiHidden/>
    <w:unhideWhenUsed/>
    <w:qFormat/>
    <w:uiPriority w:val="99"/>
    <w:rPr>
      <w:color w:val="954F72" w:themeColor="followedHyperlink"/>
      <w:u w:val="single"/>
      <w14:textFill>
        <w14:solidFill>
          <w14:schemeClr w14:val="folHlink"/>
        </w14:solidFill>
      </w14:textFill>
    </w:rPr>
  </w:style>
  <w:style w:type="character" w:styleId="43">
    <w:name w:val="Emphasis"/>
    <w:qFormat/>
    <w:uiPriority w:val="0"/>
    <w:rPr>
      <w:color w:val="CC0000"/>
    </w:rPr>
  </w:style>
  <w:style w:type="character" w:styleId="44">
    <w:name w:val="Hyperlink"/>
    <w:qFormat/>
    <w:uiPriority w:val="99"/>
    <w:rPr>
      <w:rFonts w:eastAsia="宋体"/>
      <w:color w:val="0000FF"/>
      <w:sz w:val="28"/>
      <w:u w:val="single"/>
    </w:rPr>
  </w:style>
  <w:style w:type="character" w:styleId="45">
    <w:name w:val="annotation reference"/>
    <w:qFormat/>
    <w:uiPriority w:val="0"/>
    <w:rPr>
      <w:sz w:val="21"/>
      <w:szCs w:val="21"/>
    </w:rPr>
  </w:style>
  <w:style w:type="character" w:customStyle="1" w:styleId="46">
    <w:name w:val="页眉 字符"/>
    <w:basedOn w:val="39"/>
    <w:link w:val="26"/>
    <w:qFormat/>
    <w:uiPriority w:val="0"/>
    <w:rPr>
      <w:sz w:val="18"/>
      <w:szCs w:val="18"/>
    </w:rPr>
  </w:style>
  <w:style w:type="character" w:customStyle="1" w:styleId="47">
    <w:name w:val="页脚 字符"/>
    <w:basedOn w:val="39"/>
    <w:link w:val="25"/>
    <w:qFormat/>
    <w:uiPriority w:val="0"/>
    <w:rPr>
      <w:sz w:val="18"/>
      <w:szCs w:val="18"/>
    </w:rPr>
  </w:style>
  <w:style w:type="character" w:customStyle="1" w:styleId="48">
    <w:name w:val="标题 1 字符"/>
    <w:basedOn w:val="39"/>
    <w:link w:val="2"/>
    <w:qFormat/>
    <w:uiPriority w:val="0"/>
    <w:rPr>
      <w:rFonts w:ascii="Times New Roman" w:hAnsi="Times New Roman" w:eastAsia="宋体" w:cs="Times New Roman"/>
      <w:b/>
      <w:bCs/>
      <w:kern w:val="0"/>
      <w:sz w:val="24"/>
      <w:szCs w:val="24"/>
    </w:rPr>
  </w:style>
  <w:style w:type="character" w:customStyle="1" w:styleId="49">
    <w:name w:val="标题 2 字符"/>
    <w:basedOn w:val="39"/>
    <w:link w:val="3"/>
    <w:qFormat/>
    <w:uiPriority w:val="0"/>
    <w:rPr>
      <w:rFonts w:ascii="Arial" w:hAnsi="Arial" w:eastAsia="黑体" w:cs="Times New Roman"/>
      <w:b/>
      <w:bCs/>
      <w:kern w:val="0"/>
      <w:sz w:val="32"/>
      <w:szCs w:val="32"/>
    </w:rPr>
  </w:style>
  <w:style w:type="character" w:customStyle="1" w:styleId="50">
    <w:name w:val="标题 3 字符"/>
    <w:basedOn w:val="39"/>
    <w:link w:val="4"/>
    <w:qFormat/>
    <w:uiPriority w:val="0"/>
    <w:rPr>
      <w:rFonts w:ascii="楷体_GB2312" w:hAnsi="宋体" w:eastAsia="楷体_GB2312" w:cs="Times New Roman"/>
      <w:b/>
      <w:bCs/>
      <w:kern w:val="0"/>
      <w:sz w:val="32"/>
      <w:szCs w:val="24"/>
    </w:rPr>
  </w:style>
  <w:style w:type="character" w:customStyle="1" w:styleId="51">
    <w:name w:val="标题 4 字符"/>
    <w:basedOn w:val="39"/>
    <w:link w:val="5"/>
    <w:qFormat/>
    <w:uiPriority w:val="0"/>
    <w:rPr>
      <w:rFonts w:ascii="Arial" w:hAnsi="Arial" w:eastAsia="黑体" w:cs="Times New Roman"/>
      <w:b/>
      <w:bCs/>
      <w:kern w:val="0"/>
      <w:sz w:val="28"/>
      <w:szCs w:val="28"/>
    </w:rPr>
  </w:style>
  <w:style w:type="character" w:customStyle="1" w:styleId="52">
    <w:name w:val="标题 5 字符"/>
    <w:basedOn w:val="39"/>
    <w:link w:val="6"/>
    <w:qFormat/>
    <w:uiPriority w:val="0"/>
    <w:rPr>
      <w:rFonts w:ascii="Times New Roman" w:hAnsi="Times New Roman" w:eastAsia="宋体" w:cs="Times New Roman"/>
      <w:b/>
      <w:bCs/>
      <w:kern w:val="0"/>
      <w:sz w:val="28"/>
      <w:szCs w:val="28"/>
    </w:rPr>
  </w:style>
  <w:style w:type="character" w:customStyle="1" w:styleId="53">
    <w:name w:val="标题 6 字符"/>
    <w:basedOn w:val="39"/>
    <w:link w:val="7"/>
    <w:qFormat/>
    <w:uiPriority w:val="0"/>
    <w:rPr>
      <w:rFonts w:ascii="Arial" w:hAnsi="Arial" w:eastAsia="黑体" w:cs="Times New Roman"/>
      <w:b/>
      <w:bCs/>
      <w:kern w:val="0"/>
      <w:sz w:val="24"/>
      <w:szCs w:val="24"/>
    </w:rPr>
  </w:style>
  <w:style w:type="character" w:customStyle="1" w:styleId="54">
    <w:name w:val="标题 7 字符"/>
    <w:basedOn w:val="39"/>
    <w:link w:val="8"/>
    <w:qFormat/>
    <w:uiPriority w:val="0"/>
    <w:rPr>
      <w:rFonts w:ascii="Times New Roman" w:hAnsi="Times New Roman" w:eastAsia="宋体" w:cs="Times New Roman"/>
      <w:b/>
      <w:bCs/>
      <w:kern w:val="0"/>
      <w:sz w:val="24"/>
      <w:szCs w:val="24"/>
    </w:rPr>
  </w:style>
  <w:style w:type="character" w:customStyle="1" w:styleId="55">
    <w:name w:val="标题 8 字符"/>
    <w:basedOn w:val="39"/>
    <w:link w:val="9"/>
    <w:qFormat/>
    <w:uiPriority w:val="0"/>
    <w:rPr>
      <w:rFonts w:ascii="Arial" w:hAnsi="Arial" w:eastAsia="黑体" w:cs="Times New Roman"/>
      <w:kern w:val="0"/>
      <w:sz w:val="24"/>
      <w:szCs w:val="24"/>
    </w:rPr>
  </w:style>
  <w:style w:type="character" w:customStyle="1" w:styleId="56">
    <w:name w:val="标题 9 字符"/>
    <w:basedOn w:val="39"/>
    <w:link w:val="10"/>
    <w:qFormat/>
    <w:uiPriority w:val="0"/>
    <w:rPr>
      <w:rFonts w:ascii="Arial" w:hAnsi="Arial" w:eastAsia="黑体" w:cs="Times New Roman"/>
      <w:kern w:val="0"/>
      <w:sz w:val="20"/>
      <w:szCs w:val="21"/>
    </w:rPr>
  </w:style>
  <w:style w:type="character" w:customStyle="1" w:styleId="57">
    <w:name w:val="f141"/>
    <w:qFormat/>
    <w:uiPriority w:val="0"/>
    <w:rPr>
      <w:sz w:val="21"/>
      <w:szCs w:val="21"/>
    </w:rPr>
  </w:style>
  <w:style w:type="character" w:customStyle="1" w:styleId="58">
    <w:name w:val="p141"/>
    <w:qFormat/>
    <w:uiPriority w:val="0"/>
    <w:rPr>
      <w:sz w:val="21"/>
      <w:szCs w:val="21"/>
    </w:rPr>
  </w:style>
  <w:style w:type="character" w:customStyle="1" w:styleId="59">
    <w:name w:val="批注框文本 字符"/>
    <w:link w:val="24"/>
    <w:qFormat/>
    <w:locked/>
    <w:uiPriority w:val="0"/>
    <w:rPr>
      <w:rFonts w:eastAsia="宋体"/>
      <w:sz w:val="18"/>
    </w:rPr>
  </w:style>
  <w:style w:type="character" w:customStyle="1" w:styleId="60">
    <w:name w:val="s10pv000000"/>
    <w:basedOn w:val="39"/>
    <w:qFormat/>
    <w:uiPriority w:val="0"/>
  </w:style>
  <w:style w:type="character" w:customStyle="1" w:styleId="61">
    <w:name w:val="纯文本 字符"/>
    <w:link w:val="20"/>
    <w:qFormat/>
    <w:uiPriority w:val="0"/>
    <w:rPr>
      <w:rFonts w:ascii="宋体" w:hAnsi="Courier New" w:cs="Courier New"/>
      <w:szCs w:val="21"/>
    </w:rPr>
  </w:style>
  <w:style w:type="character" w:customStyle="1" w:styleId="62">
    <w:name w:val="批注文字 字符"/>
    <w:link w:val="14"/>
    <w:qFormat/>
    <w:uiPriority w:val="0"/>
    <w:rPr>
      <w:szCs w:val="24"/>
    </w:rPr>
  </w:style>
  <w:style w:type="paragraph" w:customStyle="1" w:styleId="63">
    <w:name w:val="样式 标题 4 + 段前: 5 磅 段后: 5 磅 行距: 单倍行距"/>
    <w:basedOn w:val="5"/>
    <w:qFormat/>
    <w:uiPriority w:val="0"/>
    <w:pPr>
      <w:widowControl w:val="0"/>
      <w:tabs>
        <w:tab w:val="left" w:pos="1680"/>
      </w:tabs>
      <w:spacing w:before="100" w:after="100" w:line="240" w:lineRule="auto"/>
      <w:ind w:left="1680" w:hanging="420"/>
    </w:pPr>
    <w:rPr>
      <w:bCs w:val="0"/>
      <w:szCs w:val="20"/>
    </w:rPr>
  </w:style>
  <w:style w:type="paragraph" w:customStyle="1" w:styleId="64">
    <w:name w:val="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65">
    <w:name w:val="基准标题"/>
    <w:basedOn w:val="16"/>
    <w:next w:val="16"/>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66">
    <w:name w:val="表格"/>
    <w:basedOn w:val="1"/>
    <w:qFormat/>
    <w:uiPriority w:val="0"/>
    <w:pPr>
      <w:spacing w:line="420" w:lineRule="exact"/>
      <w:ind w:left="84" w:leftChars="40"/>
      <w:jc w:val="center"/>
    </w:pPr>
    <w:rPr>
      <w:rFonts w:ascii="宋体" w:hAnsi="宋体"/>
      <w:bCs/>
      <w:spacing w:val="-12"/>
    </w:rPr>
  </w:style>
  <w:style w:type="paragraph" w:customStyle="1" w:styleId="67">
    <w:name w:val="font6"/>
    <w:basedOn w:val="1"/>
    <w:qFormat/>
    <w:uiPriority w:val="0"/>
    <w:pPr>
      <w:widowControl/>
      <w:spacing w:before="100" w:beforeAutospacing="1" w:after="100" w:afterAutospacing="1"/>
      <w:jc w:val="left"/>
    </w:pPr>
    <w:rPr>
      <w:rFonts w:hint="eastAsia" w:ascii="宋体" w:hAnsi="宋体"/>
      <w:sz w:val="24"/>
    </w:rPr>
  </w:style>
  <w:style w:type="paragraph" w:customStyle="1" w:styleId="68">
    <w:name w:val="样式4"/>
    <w:basedOn w:val="1"/>
    <w:qFormat/>
    <w:uiPriority w:val="0"/>
    <w:pPr>
      <w:tabs>
        <w:tab w:val="left" w:pos="2328"/>
      </w:tabs>
      <w:ind w:left="2328" w:hanging="708"/>
    </w:pPr>
  </w:style>
  <w:style w:type="paragraph" w:customStyle="1" w:styleId="69">
    <w:name w:val="font5"/>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70">
    <w:name w:val="3 Char"/>
    <w:basedOn w:val="1"/>
    <w:qFormat/>
    <w:uiPriority w:val="0"/>
    <w:pPr>
      <w:widowControl/>
      <w:spacing w:line="400" w:lineRule="exact"/>
      <w:jc w:val="center"/>
    </w:pPr>
    <w:rPr>
      <w:rFonts w:ascii="Verdana" w:hAnsi="Verdana"/>
      <w:szCs w:val="20"/>
      <w:lang w:eastAsia="en-US"/>
    </w:rPr>
  </w:style>
  <w:style w:type="character" w:customStyle="1" w:styleId="71">
    <w:name w:val="批注文字 字符1"/>
    <w:basedOn w:val="39"/>
    <w:semiHidden/>
    <w:qFormat/>
    <w:uiPriority w:val="99"/>
    <w:rPr>
      <w:rFonts w:ascii="Times New Roman" w:hAnsi="Times New Roman" w:eastAsia="宋体" w:cs="Times New Roman"/>
      <w:kern w:val="0"/>
      <w:sz w:val="20"/>
      <w:szCs w:val="24"/>
    </w:rPr>
  </w:style>
  <w:style w:type="character" w:customStyle="1" w:styleId="72">
    <w:name w:val="批注文字 Char1"/>
    <w:basedOn w:val="39"/>
    <w:semiHidden/>
    <w:qFormat/>
    <w:uiPriority w:val="99"/>
    <w:rPr>
      <w:rFonts w:ascii="Times New Roman" w:hAnsi="Times New Roman" w:eastAsia="宋体" w:cs="Times New Roman"/>
      <w:szCs w:val="24"/>
    </w:rPr>
  </w:style>
  <w:style w:type="paragraph" w:customStyle="1" w:styleId="73">
    <w:name w:val="样式 标题 2 + 宋体 五号 非加粗 黑色"/>
    <w:basedOn w:val="3"/>
    <w:qFormat/>
    <w:uiPriority w:val="0"/>
    <w:pPr>
      <w:tabs>
        <w:tab w:val="left" w:pos="840"/>
      </w:tabs>
      <w:spacing w:line="416" w:lineRule="atLeast"/>
      <w:ind w:left="840" w:hanging="420"/>
      <w:jc w:val="left"/>
    </w:pPr>
    <w:rPr>
      <w:rFonts w:ascii="宋体" w:hAnsi="宋体" w:eastAsia="宋体"/>
      <w:b w:val="0"/>
      <w:bCs w:val="0"/>
      <w:color w:val="000000"/>
      <w:sz w:val="21"/>
      <w:szCs w:val="20"/>
    </w:rPr>
  </w:style>
  <w:style w:type="paragraph" w:customStyle="1" w:styleId="74">
    <w:name w:val="xl29"/>
    <w:basedOn w:val="1"/>
    <w:qFormat/>
    <w:uiPriority w:val="0"/>
    <w:pPr>
      <w:widowControl/>
      <w:spacing w:before="100" w:beforeAutospacing="1" w:after="100" w:afterAutospacing="1"/>
      <w:jc w:val="center"/>
    </w:pPr>
    <w:rPr>
      <w:rFonts w:ascii="宋体" w:hAnsi="宋体"/>
      <w:sz w:val="28"/>
      <w:szCs w:val="28"/>
    </w:rPr>
  </w:style>
  <w:style w:type="paragraph" w:customStyle="1" w:styleId="75">
    <w:name w:val="图"/>
    <w:basedOn w:val="1"/>
    <w:qFormat/>
    <w:uiPriority w:val="0"/>
    <w:pPr>
      <w:keepNext/>
      <w:spacing w:before="60" w:after="60" w:line="300" w:lineRule="auto"/>
      <w:jc w:val="center"/>
      <w:textAlignment w:val="center"/>
    </w:pPr>
    <w:rPr>
      <w:snapToGrid w:val="0"/>
      <w:spacing w:val="20"/>
      <w:sz w:val="24"/>
      <w:szCs w:val="20"/>
    </w:rPr>
  </w:style>
  <w:style w:type="character" w:customStyle="1" w:styleId="76">
    <w:name w:val="正文文本缩进 字符"/>
    <w:basedOn w:val="39"/>
    <w:link w:val="17"/>
    <w:qFormat/>
    <w:uiPriority w:val="0"/>
    <w:rPr>
      <w:rFonts w:ascii="Times New Roman" w:hAnsi="Times New Roman" w:eastAsia="宋体" w:cs="Times New Roman"/>
      <w:kern w:val="0"/>
      <w:sz w:val="24"/>
      <w:szCs w:val="24"/>
    </w:rPr>
  </w:style>
  <w:style w:type="paragraph" w:customStyle="1" w:styleId="77">
    <w:name w:val="设计方案"/>
    <w:basedOn w:val="1"/>
    <w:qFormat/>
    <w:uiPriority w:val="0"/>
    <w:pPr>
      <w:widowControl/>
      <w:tabs>
        <w:tab w:val="left" w:pos="425"/>
      </w:tabs>
      <w:spacing w:after="160" w:line="240" w:lineRule="exact"/>
      <w:ind w:left="425" w:hanging="425"/>
      <w:jc w:val="left"/>
    </w:pPr>
    <w:rPr>
      <w:rFonts w:ascii="Verdana" w:hAnsi="Verdana"/>
      <w:szCs w:val="20"/>
      <w:lang w:eastAsia="en-US"/>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4"/>
    </w:rPr>
  </w:style>
  <w:style w:type="paragraph" w:customStyle="1" w:styleId="79">
    <w:name w:val="样式1"/>
    <w:basedOn w:val="1"/>
    <w:qFormat/>
    <w:uiPriority w:val="0"/>
    <w:pPr>
      <w:tabs>
        <w:tab w:val="left" w:pos="425"/>
        <w:tab w:val="left" w:pos="709"/>
      </w:tabs>
      <w:ind w:left="425" w:hanging="425"/>
    </w:pPr>
    <w:rPr>
      <w:rFonts w:ascii="宋体" w:hAnsi="宋体"/>
      <w:szCs w:val="20"/>
    </w:rPr>
  </w:style>
  <w:style w:type="character" w:customStyle="1" w:styleId="80">
    <w:name w:val="正文文本 3 字符"/>
    <w:basedOn w:val="39"/>
    <w:link w:val="15"/>
    <w:qFormat/>
    <w:uiPriority w:val="0"/>
    <w:rPr>
      <w:rFonts w:ascii="Times New Roman" w:hAnsi="Times New Roman" w:eastAsia="宋体" w:cs="Times New Roman"/>
      <w:kern w:val="0"/>
      <w:sz w:val="16"/>
      <w:szCs w:val="16"/>
    </w:rPr>
  </w:style>
  <w:style w:type="paragraph" w:customStyle="1" w:styleId="81">
    <w:name w:val="head"/>
    <w:basedOn w:val="1"/>
    <w:qFormat/>
    <w:uiPriority w:val="0"/>
    <w:pPr>
      <w:widowControl/>
      <w:spacing w:before="100" w:beforeAutospacing="1" w:after="100" w:afterAutospacing="1"/>
      <w:jc w:val="center"/>
    </w:pPr>
    <w:rPr>
      <w:rFonts w:hint="eastAsia" w:ascii="黑体" w:hAnsi="宋体" w:eastAsia="黑体"/>
      <w:b/>
      <w:bCs/>
      <w:sz w:val="28"/>
      <w:szCs w:val="28"/>
    </w:rPr>
  </w:style>
  <w:style w:type="paragraph" w:styleId="82">
    <w:name w:val="List Paragraph"/>
    <w:basedOn w:val="1"/>
    <w:link w:val="114"/>
    <w:qFormat/>
    <w:uiPriority w:val="34"/>
    <w:pPr>
      <w:ind w:firstLine="420" w:firstLineChars="200"/>
    </w:pPr>
  </w:style>
  <w:style w:type="paragraph" w:customStyle="1" w:styleId="83">
    <w:name w:val="默认段落字体 Para Char Char Char Char"/>
    <w:basedOn w:val="1"/>
    <w:qFormat/>
    <w:uiPriority w:val="0"/>
    <w:rPr>
      <w:szCs w:val="20"/>
    </w:rPr>
  </w:style>
  <w:style w:type="paragraph" w:customStyle="1" w:styleId="84">
    <w:name w:val="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85">
    <w:name w:val="font0"/>
    <w:basedOn w:val="1"/>
    <w:qFormat/>
    <w:uiPriority w:val="0"/>
    <w:pPr>
      <w:widowControl/>
      <w:spacing w:before="100" w:beforeAutospacing="1" w:after="100" w:afterAutospacing="1"/>
      <w:jc w:val="left"/>
    </w:pPr>
    <w:rPr>
      <w:rFonts w:hint="eastAsia" w:ascii="宋体" w:hAnsi="宋体"/>
      <w:sz w:val="24"/>
    </w:rPr>
  </w:style>
  <w:style w:type="character" w:customStyle="1" w:styleId="86">
    <w:name w:val="批注主题 字符"/>
    <w:basedOn w:val="71"/>
    <w:link w:val="35"/>
    <w:semiHidden/>
    <w:qFormat/>
    <w:uiPriority w:val="0"/>
    <w:rPr>
      <w:rFonts w:ascii="Times New Roman" w:hAnsi="Times New Roman" w:eastAsia="宋体" w:cs="Times New Roman"/>
      <w:b/>
      <w:bCs/>
      <w:kern w:val="0"/>
      <w:sz w:val="20"/>
      <w:szCs w:val="24"/>
    </w:rPr>
  </w:style>
  <w:style w:type="character" w:customStyle="1" w:styleId="87">
    <w:name w:val="文档结构图 字符"/>
    <w:basedOn w:val="39"/>
    <w:link w:val="13"/>
    <w:qFormat/>
    <w:uiPriority w:val="0"/>
    <w:rPr>
      <w:rFonts w:ascii="Times New Roman" w:hAnsi="Times New Roman" w:eastAsia="宋体" w:cs="Times New Roman"/>
      <w:kern w:val="0"/>
      <w:sz w:val="20"/>
      <w:szCs w:val="20"/>
      <w:shd w:val="clear" w:color="auto" w:fill="000080"/>
    </w:rPr>
  </w:style>
  <w:style w:type="paragraph" w:customStyle="1" w:styleId="88">
    <w:name w:val="Char Char Char Char Char Char Char"/>
    <w:basedOn w:val="1"/>
    <w:qFormat/>
    <w:uiPriority w:val="0"/>
    <w:rPr>
      <w:rFonts w:ascii="Tahoma" w:hAnsi="Tahoma" w:cs="Tahoma"/>
      <w:sz w:val="30"/>
      <w:szCs w:val="30"/>
    </w:rPr>
  </w:style>
  <w:style w:type="paragraph" w:customStyle="1" w:styleId="89">
    <w:name w:val="样式 标题 3h3H3sect1.2.3 + 五号 段前: 6 磅 段后: 6 磅 行距: 单倍行距"/>
    <w:basedOn w:val="4"/>
    <w:qFormat/>
    <w:uiPriority w:val="0"/>
    <w:pPr>
      <w:keepLines/>
      <w:tabs>
        <w:tab w:val="left" w:pos="1260"/>
      </w:tabs>
      <w:spacing w:before="120" w:after="120"/>
      <w:ind w:left="1260" w:hanging="420"/>
      <w:jc w:val="left"/>
    </w:pPr>
    <w:rPr>
      <w:rFonts w:ascii="Times New Roman" w:hAnsi="Times New Roman" w:eastAsia="宋体"/>
      <w:bCs w:val="0"/>
      <w:sz w:val="21"/>
      <w:szCs w:val="20"/>
    </w:rPr>
  </w:style>
  <w:style w:type="character" w:customStyle="1" w:styleId="90">
    <w:name w:val="正文文本 字符"/>
    <w:basedOn w:val="39"/>
    <w:link w:val="16"/>
    <w:qFormat/>
    <w:uiPriority w:val="0"/>
    <w:rPr>
      <w:rFonts w:ascii="Times New Roman" w:hAnsi="Times New Roman" w:eastAsia="宋体" w:cs="Times New Roman"/>
      <w:kern w:val="0"/>
      <w:sz w:val="20"/>
      <w:szCs w:val="24"/>
    </w:rPr>
  </w:style>
  <w:style w:type="character" w:customStyle="1" w:styleId="91">
    <w:name w:val="正文文本缩进 2 字符"/>
    <w:basedOn w:val="39"/>
    <w:link w:val="23"/>
    <w:qFormat/>
    <w:uiPriority w:val="0"/>
    <w:rPr>
      <w:rFonts w:ascii="Times New Roman" w:hAnsi="Times New Roman" w:eastAsia="宋体" w:cs="Times New Roman"/>
      <w:kern w:val="0"/>
      <w:sz w:val="24"/>
      <w:szCs w:val="24"/>
    </w:rPr>
  </w:style>
  <w:style w:type="character" w:customStyle="1" w:styleId="92">
    <w:name w:val="纯文本 字符1"/>
    <w:basedOn w:val="39"/>
    <w:semiHidden/>
    <w:qFormat/>
    <w:uiPriority w:val="99"/>
    <w:rPr>
      <w:rFonts w:hAnsi="Courier New" w:cs="Courier New" w:asciiTheme="minorEastAsia"/>
      <w:kern w:val="0"/>
      <w:sz w:val="20"/>
      <w:szCs w:val="24"/>
    </w:rPr>
  </w:style>
  <w:style w:type="character" w:customStyle="1" w:styleId="93">
    <w:name w:val="纯文本 Char1"/>
    <w:basedOn w:val="39"/>
    <w:qFormat/>
    <w:uiPriority w:val="0"/>
    <w:rPr>
      <w:rFonts w:ascii="宋体" w:hAnsi="Courier New" w:eastAsia="宋体" w:cs="Courier New"/>
      <w:szCs w:val="21"/>
    </w:rPr>
  </w:style>
  <w:style w:type="character" w:customStyle="1" w:styleId="94">
    <w:name w:val="日期 字符"/>
    <w:basedOn w:val="39"/>
    <w:link w:val="22"/>
    <w:qFormat/>
    <w:uiPriority w:val="99"/>
    <w:rPr>
      <w:rFonts w:ascii="宋体" w:hAnsi="Times New Roman" w:eastAsia="宋体" w:cs="Times New Roman"/>
      <w:kern w:val="0"/>
      <w:sz w:val="20"/>
      <w:szCs w:val="20"/>
    </w:rPr>
  </w:style>
  <w:style w:type="character" w:customStyle="1" w:styleId="95">
    <w:name w:val="批注框文本 字符1"/>
    <w:basedOn w:val="39"/>
    <w:semiHidden/>
    <w:qFormat/>
    <w:uiPriority w:val="99"/>
    <w:rPr>
      <w:rFonts w:ascii="Times New Roman" w:hAnsi="Times New Roman" w:eastAsia="宋体" w:cs="Times New Roman"/>
      <w:kern w:val="0"/>
      <w:sz w:val="18"/>
      <w:szCs w:val="18"/>
    </w:rPr>
  </w:style>
  <w:style w:type="character" w:customStyle="1" w:styleId="96">
    <w:name w:val="批注框文本 Char1"/>
    <w:basedOn w:val="39"/>
    <w:semiHidden/>
    <w:qFormat/>
    <w:uiPriority w:val="99"/>
    <w:rPr>
      <w:rFonts w:ascii="Times New Roman" w:hAnsi="Times New Roman" w:eastAsia="宋体" w:cs="Times New Roman"/>
      <w:sz w:val="18"/>
      <w:szCs w:val="18"/>
    </w:rPr>
  </w:style>
  <w:style w:type="character" w:customStyle="1" w:styleId="97">
    <w:name w:val="HTML 预设格式 字符"/>
    <w:basedOn w:val="39"/>
    <w:link w:val="33"/>
    <w:qFormat/>
    <w:uiPriority w:val="0"/>
    <w:rPr>
      <w:rFonts w:ascii="黑体" w:hAnsi="Courier New" w:eastAsia="黑体" w:cs="Courier New"/>
      <w:kern w:val="0"/>
      <w:sz w:val="20"/>
      <w:szCs w:val="20"/>
    </w:rPr>
  </w:style>
  <w:style w:type="character" w:customStyle="1" w:styleId="98">
    <w:name w:val="正文文本缩进 3 字符"/>
    <w:basedOn w:val="39"/>
    <w:link w:val="30"/>
    <w:qFormat/>
    <w:uiPriority w:val="0"/>
    <w:rPr>
      <w:rFonts w:ascii="Times New Roman" w:hAnsi="Times New Roman" w:eastAsia="宋体" w:cs="Times New Roman"/>
      <w:kern w:val="0"/>
      <w:sz w:val="16"/>
      <w:szCs w:val="16"/>
    </w:rPr>
  </w:style>
  <w:style w:type="paragraph" w:customStyle="1" w:styleId="99">
    <w:name w:val="Char1 Char Char Char"/>
    <w:basedOn w:val="1"/>
    <w:qFormat/>
    <w:uiPriority w:val="0"/>
    <w:rPr>
      <w:szCs w:val="20"/>
    </w:rPr>
  </w:style>
  <w:style w:type="paragraph" w:customStyle="1" w:styleId="100">
    <w:name w:val="Char1"/>
    <w:basedOn w:val="1"/>
    <w:qFormat/>
    <w:uiPriority w:val="0"/>
    <w:pPr>
      <w:widowControl/>
      <w:spacing w:after="160" w:line="240" w:lineRule="exact"/>
      <w:jc w:val="left"/>
    </w:pPr>
    <w:rPr>
      <w:sz w:val="24"/>
    </w:rPr>
  </w:style>
  <w:style w:type="paragraph" w:customStyle="1" w:styleId="101">
    <w:name w:val="默认段落字体 Para Char"/>
    <w:basedOn w:val="1"/>
    <w:qFormat/>
    <w:uiPriority w:val="0"/>
  </w:style>
  <w:style w:type="paragraph" w:customStyle="1" w:styleId="102">
    <w:name w:val="Char1 Char Char Char Char Char Char Char Char Char"/>
    <w:basedOn w:val="1"/>
    <w:qFormat/>
    <w:uiPriority w:val="0"/>
    <w:pPr>
      <w:widowControl/>
      <w:spacing w:line="400" w:lineRule="exact"/>
      <w:jc w:val="center"/>
    </w:pPr>
    <w:rPr>
      <w:rFonts w:ascii="Verdana" w:hAnsi="Verdana"/>
      <w:szCs w:val="20"/>
      <w:lang w:eastAsia="en-US"/>
    </w:rPr>
  </w:style>
  <w:style w:type="paragraph" w:customStyle="1" w:styleId="103">
    <w:name w:val="TOC Heading"/>
    <w:basedOn w:val="2"/>
    <w:next w:val="1"/>
    <w:qFormat/>
    <w:uiPriority w:val="39"/>
    <w:pPr>
      <w:keepLines/>
      <w:spacing w:before="480" w:line="276" w:lineRule="auto"/>
      <w:outlineLvl w:val="9"/>
    </w:pPr>
    <w:rPr>
      <w:rFonts w:ascii="Cambria" w:hAnsi="Cambria"/>
      <w:color w:val="365F91"/>
      <w:sz w:val="28"/>
      <w:szCs w:val="28"/>
    </w:rPr>
  </w:style>
  <w:style w:type="paragraph" w:customStyle="1" w:styleId="104">
    <w:name w:val="Default"/>
    <w:qFormat/>
    <w:uiPriority w:val="0"/>
    <w:pPr>
      <w:widowControl w:val="0"/>
      <w:autoSpaceDE w:val="0"/>
      <w:autoSpaceDN w:val="0"/>
      <w:adjustRightInd w:val="0"/>
      <w:spacing w:line="360" w:lineRule="atLeast"/>
      <w:jc w:val="both"/>
      <w:textAlignment w:val="baseline"/>
    </w:pPr>
    <w:rPr>
      <w:rFonts w:ascii="宋体" w:hAnsi="Calibri" w:eastAsia="宋体" w:cs="Times New Roman"/>
      <w:color w:val="000000"/>
      <w:kern w:val="0"/>
      <w:sz w:val="24"/>
      <w:szCs w:val="24"/>
      <w:lang w:val="en-US" w:eastAsia="zh-CN" w:bidi="ar-SA"/>
    </w:rPr>
  </w:style>
  <w:style w:type="paragraph" w:customStyle="1" w:styleId="105">
    <w:name w:val="普通(网站)1"/>
    <w:basedOn w:val="1"/>
    <w:qFormat/>
    <w:uiPriority w:val="0"/>
    <w:pPr>
      <w:widowControl/>
      <w:spacing w:before="100" w:beforeAutospacing="1" w:after="100" w:afterAutospacing="1"/>
      <w:jc w:val="left"/>
    </w:pPr>
    <w:rPr>
      <w:rFonts w:ascii="宋体" w:hAnsi="宋体"/>
      <w:sz w:val="24"/>
    </w:rPr>
  </w:style>
  <w:style w:type="paragraph" w:customStyle="1" w:styleId="106">
    <w:name w:val="Char Char2 Char"/>
    <w:basedOn w:val="1"/>
    <w:qFormat/>
    <w:uiPriority w:val="0"/>
    <w:rPr>
      <w:rFonts w:ascii="宋体" w:hAnsi="宋体"/>
      <w:b/>
      <w:sz w:val="28"/>
      <w:szCs w:val="28"/>
    </w:rPr>
  </w:style>
  <w:style w:type="character" w:customStyle="1" w:styleId="107">
    <w:name w:val="正文缩进 字符"/>
    <w:link w:val="12"/>
    <w:qFormat/>
    <w:uiPriority w:val="0"/>
    <w:rPr>
      <w:rFonts w:ascii="Times New Roman" w:hAnsi="Times New Roman" w:eastAsia="宋体" w:cs="Times New Roman"/>
      <w:kern w:val="0"/>
      <w:sz w:val="20"/>
      <w:szCs w:val="21"/>
    </w:rPr>
  </w:style>
  <w:style w:type="paragraph" w:customStyle="1" w:styleId="108">
    <w:name w:val="Char Char Char"/>
    <w:basedOn w:val="1"/>
    <w:qFormat/>
    <w:uiPriority w:val="0"/>
    <w:rPr>
      <w:rFonts w:ascii="宋体" w:hAnsi="宋体"/>
      <w:b/>
      <w:sz w:val="28"/>
      <w:szCs w:val="28"/>
    </w:rPr>
  </w:style>
  <w:style w:type="paragraph" w:customStyle="1" w:styleId="109">
    <w:name w:val="Char2"/>
    <w:basedOn w:val="1"/>
    <w:qFormat/>
    <w:uiPriority w:val="0"/>
    <w:pPr>
      <w:widowControl/>
      <w:spacing w:after="160" w:line="240" w:lineRule="exact"/>
      <w:jc w:val="left"/>
    </w:pPr>
    <w:rPr>
      <w:szCs w:val="20"/>
    </w:rPr>
  </w:style>
  <w:style w:type="paragraph" w:customStyle="1" w:styleId="110">
    <w:name w:val="a"/>
    <w:basedOn w:val="1"/>
    <w:qFormat/>
    <w:uiPriority w:val="0"/>
    <w:pPr>
      <w:widowControl/>
      <w:spacing w:before="100" w:beforeAutospacing="1" w:after="100" w:afterAutospacing="1"/>
      <w:jc w:val="left"/>
    </w:pPr>
    <w:rPr>
      <w:rFonts w:ascii="宋体" w:hAnsi="宋体" w:cs="宋体"/>
      <w:sz w:val="24"/>
    </w:rPr>
  </w:style>
  <w:style w:type="character" w:customStyle="1" w:styleId="111">
    <w:name w:val="Intense Reference"/>
    <w:qFormat/>
    <w:uiPriority w:val="32"/>
    <w:rPr>
      <w:b/>
      <w:bCs/>
      <w:smallCaps/>
      <w:color w:val="C0504D"/>
      <w:spacing w:val="5"/>
      <w:u w:val="single"/>
    </w:rPr>
  </w:style>
  <w:style w:type="paragraph" w:customStyle="1" w:styleId="112">
    <w:name w:val="Revision"/>
    <w:hidden/>
    <w:semiHidden/>
    <w:qFormat/>
    <w:uiPriority w:val="99"/>
    <w:pPr>
      <w:widowControl w:val="0"/>
      <w:adjustRightInd w:val="0"/>
      <w:spacing w:line="360" w:lineRule="atLeast"/>
      <w:jc w:val="both"/>
      <w:textAlignment w:val="baseline"/>
    </w:pPr>
    <w:rPr>
      <w:rFonts w:ascii="Times New Roman" w:hAnsi="Times New Roman" w:eastAsia="宋体" w:cs="Times New Roman"/>
      <w:kern w:val="0"/>
      <w:sz w:val="20"/>
      <w:szCs w:val="24"/>
      <w:lang w:val="en-US" w:eastAsia="zh-CN" w:bidi="ar-SA"/>
    </w:rPr>
  </w:style>
  <w:style w:type="character" w:customStyle="1" w:styleId="113">
    <w:name w:val="apple-converted-space"/>
    <w:basedOn w:val="39"/>
    <w:qFormat/>
    <w:uiPriority w:val="0"/>
  </w:style>
  <w:style w:type="character" w:customStyle="1" w:styleId="114">
    <w:name w:val="列表段落 字符"/>
    <w:link w:val="82"/>
    <w:qFormat/>
    <w:uiPriority w:val="34"/>
    <w:rPr>
      <w:rFonts w:ascii="Times New Roman" w:hAnsi="Times New Roman" w:eastAsia="宋体" w:cs="Times New Roman"/>
      <w:kern w:val="0"/>
      <w:sz w:val="20"/>
      <w:szCs w:val="24"/>
    </w:rPr>
  </w:style>
  <w:style w:type="character" w:customStyle="1" w:styleId="115">
    <w:name w:val="正文文本首行缩进 字符"/>
    <w:basedOn w:val="90"/>
    <w:link w:val="36"/>
    <w:qFormat/>
    <w:uiPriority w:val="99"/>
    <w:rPr>
      <w:rFonts w:ascii="Times New Roman" w:hAnsi="Times New Roman" w:eastAsia="宋体" w:cs="Times New Roman"/>
      <w:kern w:val="0"/>
      <w:sz w:val="20"/>
      <w:szCs w:val="24"/>
    </w:rPr>
  </w:style>
  <w:style w:type="paragraph" w:customStyle="1" w:styleId="116">
    <w:name w:val="标题 1_0"/>
    <w:next w:val="1"/>
    <w:qFormat/>
    <w:uiPriority w:val="0"/>
    <w:pPr>
      <w:keepNext/>
      <w:keepLines/>
      <w:widowControl w:val="0"/>
      <w:numPr>
        <w:ilvl w:val="0"/>
        <w:numId w:val="1"/>
      </w:numPr>
      <w:adjustRightInd w:val="0"/>
      <w:spacing w:line="360" w:lineRule="auto"/>
      <w:jc w:val="both"/>
      <w:textAlignment w:val="baseline"/>
      <w:outlineLvl w:val="0"/>
    </w:pPr>
    <w:rPr>
      <w:rFonts w:ascii="Cambria Math" w:hAnsi="Cambria Math" w:eastAsia="宋体" w:cs="Times New Roman"/>
      <w:b/>
      <w:bCs/>
      <w:kern w:val="44"/>
      <w:sz w:val="24"/>
      <w:szCs w:val="44"/>
      <w:lang w:val="en-US" w:eastAsia="zh-CN" w:bidi="ar-SA"/>
    </w:rPr>
  </w:style>
  <w:style w:type="paragraph" w:customStyle="1" w:styleId="117">
    <w:name w:val="标题 2_0"/>
    <w:basedOn w:val="1"/>
    <w:next w:val="1"/>
    <w:qFormat/>
    <w:uiPriority w:val="0"/>
    <w:pPr>
      <w:keepNext/>
      <w:keepLines/>
      <w:numPr>
        <w:ilvl w:val="1"/>
        <w:numId w:val="1"/>
      </w:numPr>
      <w:tabs>
        <w:tab w:val="left" w:pos="576"/>
      </w:tabs>
      <w:spacing w:line="360" w:lineRule="auto"/>
      <w:jc w:val="left"/>
      <w:outlineLvl w:val="1"/>
    </w:pPr>
    <w:rPr>
      <w:rFonts w:ascii="宋体" w:hAnsi="宋体"/>
      <w:b/>
      <w:bCs/>
      <w:sz w:val="24"/>
      <w:szCs w:val="36"/>
    </w:rPr>
  </w:style>
  <w:style w:type="paragraph" w:customStyle="1" w:styleId="118">
    <w:name w:val="标题 3_0"/>
    <w:basedOn w:val="1"/>
    <w:next w:val="1"/>
    <w:qFormat/>
    <w:uiPriority w:val="0"/>
    <w:pPr>
      <w:keepNext/>
      <w:keepLines/>
      <w:numPr>
        <w:ilvl w:val="2"/>
        <w:numId w:val="1"/>
      </w:numPr>
      <w:snapToGrid w:val="0"/>
      <w:spacing w:line="360" w:lineRule="auto"/>
      <w:jc w:val="left"/>
      <w:outlineLvl w:val="2"/>
    </w:pPr>
    <w:rPr>
      <w:rFonts w:ascii="宋体" w:hAnsi="宋体"/>
      <w:b/>
      <w:bCs/>
      <w:sz w:val="24"/>
      <w:szCs w:val="32"/>
    </w:rPr>
  </w:style>
  <w:style w:type="paragraph" w:customStyle="1" w:styleId="119">
    <w:name w:val="标题 5_0"/>
    <w:basedOn w:val="1"/>
    <w:next w:val="1"/>
    <w:qFormat/>
    <w:uiPriority w:val="9"/>
    <w:pPr>
      <w:keepNext/>
      <w:keepLines/>
      <w:numPr>
        <w:ilvl w:val="4"/>
        <w:numId w:val="1"/>
      </w:numPr>
      <w:spacing w:line="360" w:lineRule="auto"/>
      <w:jc w:val="left"/>
      <w:outlineLvl w:val="4"/>
    </w:pPr>
    <w:rPr>
      <w:rFonts w:ascii="宋体" w:hAnsi="宋体" w:cs="Cambria Math"/>
      <w:b/>
      <w:bCs/>
      <w:sz w:val="24"/>
      <w:szCs w:val="28"/>
    </w:rPr>
  </w:style>
  <w:style w:type="paragraph" w:customStyle="1" w:styleId="120">
    <w:name w:val="标题 6_0"/>
    <w:basedOn w:val="1"/>
    <w:next w:val="1"/>
    <w:qFormat/>
    <w:uiPriority w:val="9"/>
    <w:pPr>
      <w:keepNext/>
      <w:keepLines/>
      <w:numPr>
        <w:ilvl w:val="5"/>
        <w:numId w:val="1"/>
      </w:numPr>
      <w:spacing w:line="360" w:lineRule="auto"/>
      <w:jc w:val="left"/>
      <w:outlineLvl w:val="5"/>
    </w:pPr>
    <w:rPr>
      <w:rFonts w:ascii="Bodoni MT Condensed" w:hAnsi="Bodoni MT Condensed" w:cs="Cambria Math"/>
      <w:b/>
      <w:bCs/>
      <w:sz w:val="24"/>
    </w:rPr>
  </w:style>
  <w:style w:type="paragraph" w:customStyle="1" w:styleId="121">
    <w:name w:val="标题 7_0"/>
    <w:basedOn w:val="1"/>
    <w:next w:val="1"/>
    <w:qFormat/>
    <w:uiPriority w:val="9"/>
    <w:pPr>
      <w:keepNext/>
      <w:keepLines/>
      <w:numPr>
        <w:ilvl w:val="6"/>
        <w:numId w:val="1"/>
      </w:numPr>
      <w:spacing w:before="240" w:after="64" w:line="319" w:lineRule="auto"/>
      <w:outlineLvl w:val="6"/>
    </w:pPr>
    <w:rPr>
      <w:rFonts w:ascii="Cambria Math" w:hAnsi="Cambria Math" w:cs="Cambria Math"/>
      <w:b/>
      <w:bCs/>
      <w:sz w:val="24"/>
    </w:rPr>
  </w:style>
  <w:style w:type="paragraph" w:customStyle="1" w:styleId="122">
    <w:name w:val="标题 8_0"/>
    <w:basedOn w:val="1"/>
    <w:next w:val="1"/>
    <w:qFormat/>
    <w:uiPriority w:val="0"/>
    <w:pPr>
      <w:keepNext/>
      <w:keepLines/>
      <w:numPr>
        <w:ilvl w:val="7"/>
        <w:numId w:val="1"/>
      </w:numPr>
      <w:spacing w:before="240" w:after="64" w:line="319" w:lineRule="auto"/>
      <w:outlineLvl w:val="7"/>
    </w:pPr>
    <w:rPr>
      <w:rFonts w:ascii="Bodoni MT Condensed" w:hAnsi="Bodoni MT Condensed" w:cs="Cambria Math"/>
      <w:sz w:val="24"/>
    </w:rPr>
  </w:style>
  <w:style w:type="paragraph" w:customStyle="1" w:styleId="123">
    <w:name w:val="标题 9_0"/>
    <w:basedOn w:val="1"/>
    <w:next w:val="1"/>
    <w:qFormat/>
    <w:uiPriority w:val="0"/>
    <w:pPr>
      <w:keepNext/>
      <w:keepLines/>
      <w:numPr>
        <w:ilvl w:val="8"/>
        <w:numId w:val="1"/>
      </w:numPr>
      <w:spacing w:before="240" w:after="64" w:line="319" w:lineRule="auto"/>
      <w:outlineLvl w:val="8"/>
    </w:pPr>
    <w:rPr>
      <w:rFonts w:ascii="Bodoni MT Condensed" w:hAnsi="Bodoni MT Condensed" w:cs="Cambria Math"/>
      <w:sz w:val="24"/>
      <w:szCs w:val="21"/>
    </w:rPr>
  </w:style>
  <w:style w:type="paragraph" w:customStyle="1" w:styleId="124">
    <w:name w:val="正文_0_0"/>
    <w:qFormat/>
    <w:uiPriority w:val="0"/>
    <w:pPr>
      <w:widowControl w:val="0"/>
      <w:adjustRightInd w:val="0"/>
      <w:spacing w:line="360" w:lineRule="auto"/>
      <w:ind w:firstLine="200" w:firstLineChars="200"/>
      <w:jc w:val="both"/>
      <w:textAlignment w:val="baseline"/>
    </w:pPr>
    <w:rPr>
      <w:rFonts w:ascii="Cambria Math" w:hAnsi="Cambria Math" w:eastAsia="宋体" w:cs="Times New Roman"/>
      <w:kern w:val="0"/>
      <w:sz w:val="24"/>
      <w:szCs w:val="24"/>
      <w:lang w:val="en-US" w:eastAsia="zh-CN" w:bidi="ar-SA"/>
    </w:rPr>
  </w:style>
  <w:style w:type="paragraph" w:customStyle="1" w:styleId="125">
    <w:name w:val="正文_1"/>
    <w:qFormat/>
    <w:uiPriority w:val="0"/>
    <w:pPr>
      <w:widowControl w:val="0"/>
      <w:adjustRightInd w:val="0"/>
      <w:spacing w:line="360" w:lineRule="atLeast"/>
      <w:jc w:val="both"/>
      <w:textAlignment w:val="baseline"/>
    </w:pPr>
    <w:rPr>
      <w:rFonts w:ascii="Times New Roman" w:hAnsi="Times New Roman" w:eastAsia="宋体" w:cs="Times New Roman"/>
      <w:kern w:val="0"/>
      <w:sz w:val="20"/>
      <w:szCs w:val="24"/>
      <w:lang w:val="en-US" w:eastAsia="zh-CN" w:bidi="ar-SA"/>
    </w:rPr>
  </w:style>
  <w:style w:type="paragraph" w:customStyle="1" w:styleId="126">
    <w:name w:val="正文_2"/>
    <w:qFormat/>
    <w:uiPriority w:val="0"/>
    <w:pPr>
      <w:widowControl w:val="0"/>
      <w:adjustRightInd w:val="0"/>
      <w:spacing w:line="360" w:lineRule="atLeast"/>
      <w:jc w:val="both"/>
      <w:textAlignment w:val="baseline"/>
    </w:pPr>
    <w:rPr>
      <w:rFonts w:ascii="Times New Roman" w:hAnsi="Times New Roman" w:eastAsia="宋体" w:cs="Times New Roman"/>
      <w:kern w:val="0"/>
      <w:sz w:val="20"/>
      <w:szCs w:val="24"/>
      <w:lang w:val="en-US" w:eastAsia="zh-CN" w:bidi="ar-SA"/>
    </w:rPr>
  </w:style>
  <w:style w:type="character" w:customStyle="1" w:styleId="127">
    <w:name w:val="p141_0"/>
    <w:qFormat/>
    <w:uiPriority w:val="0"/>
    <w:rPr>
      <w:rFonts w:ascii="Calibri" w:hAnsi="Calibri"/>
      <w:sz w:val="21"/>
      <w:szCs w:val="21"/>
    </w:rPr>
  </w:style>
  <w:style w:type="paragraph" w:customStyle="1" w:styleId="128">
    <w:name w:val="正文1"/>
    <w:qFormat/>
    <w:uiPriority w:val="0"/>
    <w:pPr>
      <w:widowControl w:val="0"/>
      <w:adjustRightInd w:val="0"/>
      <w:spacing w:line="360" w:lineRule="atLeast"/>
      <w:jc w:val="both"/>
      <w:textAlignment w:val="baseline"/>
    </w:pPr>
    <w:rPr>
      <w:rFonts w:hint="eastAsia" w:ascii="Calibri" w:hAnsi="Calibri" w:eastAsia="宋体" w:cs="Times New Roman"/>
      <w:kern w:val="0"/>
      <w:sz w:val="20"/>
      <w:szCs w:val="20"/>
      <w:lang w:val="en-US" w:eastAsia="zh-CN" w:bidi="ar-SA"/>
    </w:rPr>
  </w:style>
  <w:style w:type="paragraph" w:customStyle="1" w:styleId="129">
    <w:name w:val="Normal_13"/>
    <w:qFormat/>
    <w:uiPriority w:val="0"/>
    <w:pPr>
      <w:widowControl w:val="0"/>
      <w:adjustRightInd w:val="0"/>
      <w:spacing w:line="360" w:lineRule="atLeast"/>
      <w:jc w:val="both"/>
      <w:textAlignment w:val="baseline"/>
    </w:pPr>
    <w:rPr>
      <w:rFonts w:ascii="Times New Roman" w:hAnsi="Times New Roman" w:eastAsia="宋体" w:cs="Times New Roman"/>
      <w:kern w:val="0"/>
      <w:sz w:val="20"/>
      <w:szCs w:val="20"/>
      <w:lang w:val="en-US" w:eastAsia="zh-CN" w:bidi="ar-SA"/>
    </w:rPr>
  </w:style>
  <w:style w:type="paragraph" w:customStyle="1" w:styleId="130">
    <w:name w:val="样式1_1"/>
    <w:basedOn w:val="1"/>
    <w:link w:val="132"/>
    <w:qFormat/>
    <w:uiPriority w:val="0"/>
    <w:pPr>
      <w:keepNext/>
      <w:keepLines/>
      <w:widowControl/>
      <w:tabs>
        <w:tab w:val="left" w:pos="420"/>
      </w:tabs>
      <w:snapToGrid w:val="0"/>
      <w:spacing w:line="360" w:lineRule="auto"/>
      <w:ind w:left="420" w:hanging="420"/>
      <w:jc w:val="center"/>
      <w:outlineLvl w:val="1"/>
    </w:pPr>
    <w:rPr>
      <w:rFonts w:ascii="宋体" w:hAnsi="Arial"/>
      <w:b/>
      <w:sz w:val="32"/>
      <w:szCs w:val="20"/>
    </w:rPr>
  </w:style>
  <w:style w:type="paragraph" w:customStyle="1" w:styleId="131">
    <w:name w:val="正文_14"/>
    <w:qFormat/>
    <w:uiPriority w:val="0"/>
    <w:pPr>
      <w:widowControl w:val="0"/>
      <w:adjustRightInd w:val="0"/>
      <w:spacing w:line="360" w:lineRule="atLeast"/>
      <w:jc w:val="both"/>
      <w:textAlignment w:val="baseline"/>
    </w:pPr>
    <w:rPr>
      <w:rFonts w:ascii="Times New Roman" w:hAnsi="Times New Roman" w:eastAsia="宋体" w:cs="Times New Roman"/>
      <w:kern w:val="0"/>
      <w:sz w:val="20"/>
      <w:szCs w:val="24"/>
      <w:lang w:val="en-US" w:eastAsia="zh-CN" w:bidi="ar-SA"/>
    </w:rPr>
  </w:style>
  <w:style w:type="character" w:customStyle="1" w:styleId="132">
    <w:name w:val="样式1 Char_1"/>
    <w:link w:val="130"/>
    <w:qFormat/>
    <w:uiPriority w:val="0"/>
    <w:rPr>
      <w:rFonts w:ascii="宋体" w:hAnsi="Arial" w:eastAsia="宋体" w:cs="Times New Roman"/>
      <w:b/>
      <w:kern w:val="0"/>
      <w:sz w:val="32"/>
      <w:szCs w:val="20"/>
    </w:rPr>
  </w:style>
  <w:style w:type="table" w:customStyle="1" w:styleId="133">
    <w:name w:val="网格型1"/>
    <w:basedOn w:val="3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76934-4F56-413D-B9D0-56A2DCCF1137}">
  <ds:schemaRefs/>
</ds:datastoreItem>
</file>

<file path=docProps/app.xml><?xml version="1.0" encoding="utf-8"?>
<Properties xmlns="http://schemas.openxmlformats.org/officeDocument/2006/extended-properties" xmlns:vt="http://schemas.openxmlformats.org/officeDocument/2006/docPropsVTypes">
  <Template>Normal</Template>
  <Pages>73</Pages>
  <Words>6315</Words>
  <Characters>36001</Characters>
  <Lines>300</Lines>
  <Paragraphs>84</Paragraphs>
  <TotalTime>35</TotalTime>
  <ScaleCrop>false</ScaleCrop>
  <LinksUpToDate>false</LinksUpToDate>
  <CharactersWithSpaces>42232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2020-10-21T08:36:00Z</dcterms:created>
  <dc:creator>广东采联采购科技有限公司</dc:creator>
  <cp:lastModifiedBy>采联-xjx</cp:lastModifiedBy>
  <cp:lastPrinted>2020-10-30T06:17:00Z</cp:lastPrinted>
  <dcterms:modified xsi:type="dcterms:W3CDTF">2020-11-04T07:01:05Z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